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January 29,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Anthony T. Licagan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BGZ Construction Services</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Unknown</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Licagan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GROUTED RIPRAP BETWEEN NATUBLENG ELEMENTARY SCHOOL AND SINIPSIP NATIONAL HIGH SCHOOL, NATUBLENG EXTENSION</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