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13,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SHERWIN F. ELIAS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SHERFELIAS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108 4/F  Bokawkan Road, Cresencia Village, Baguio City</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ELIAS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CONCRETING OF BARANGAY ROAD, CAMANGGAAN TO BALAKBAK, TIKEY, BOKOD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