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PATHWAY IN CAPDIARAN, PICO, LA TRINIDAD B.) ROAD IMPROVEMENT GOING TO THE COMPOUND OF AMBIONG ELEMENTARY SCHOOL, BARANGAY AMBIONG,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