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JOHNWIL B. CALPASE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NORJOHN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Bot-oan Catlubong Buguias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CALPASE: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DRAINAGE CANAL FROM BALILIS RESIDENCE TOWARDS SAMOYAO POND, ALAPANG, LA TRINIDAD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Summerlin Construction And Development Corporation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