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October 19,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Mino P. Calgo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Right Anchor Construction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G/F Uklin Building, Acop,  Caponga, Tublay, Beguet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Calgo: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LEVELING OF SCHOOL GROUND OF CAMP 4 ELEMENTARY SCHOOL, CAMP 4, TUBA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Ico Construction Services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LCRPQ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>10-14-2021b</w:t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October 14, 2021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