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May 11,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Edgar B. Baclawad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Bolos Engineering And Construction 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A72-2 Poblacion, La Trinidad,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Baclawad: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A.) IMPROVEMENT OF CABANAWAN-BULOK FMR DATAKAN, KAPANGAN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Balangcod Construction and Aggregates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LCRPQ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05-11-2021d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May 11,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