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December 30,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Bobby T. Wayan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Akip Construction and Enterprise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Ad 108-H Poblacion,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Wayan: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IMPROVEMENT/REHABILITATION ALONG SAGPAT-SAPDAAN PROVINCIAL ROAD, KIBUNGAN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JMLP Builders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06-22-2021b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June 22,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