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09,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Ruben B. Pacheco Jr.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Guardian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Ad-021 Central Buyagan, Poblacion, La Trinidad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Pacheco: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DRAINAGE CANAL FROM BALILIS RESIDENCE TOWARDS SAMOYAO POND, ALAPANG, LA TRINIDAD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Summerlin Construction And Development Corporation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