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REHABILITATION/ REPAIR OF KINDER AND GRADE I CLASSROOMS OF ABUCOT INTEGRATED SCHOOL, EDDET, KABAYAN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January 04,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January 09,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January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GADANG - SUYOC HANGING BRIDGE, GADANG, KAPANGAN,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January 04,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January 09,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January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REHABILITATION/ IMPROVEMENT OF ALAPANG - ALNO - TUEL AMBONGDOLAN PROVINCIAL ROAD,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January 04,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January 09,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January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53E98" w14:textId="18434FE5" w:rsidR="008D4778" w:rsidRPr="00783AE4" w:rsidRDefault="00B95545" w:rsidP="008D4778">
    <w:pPr>
      <w:jc w:val="center"/>
      <w:rPr>
        <w:rFonts w:ascii="Monotype Corsiva" w:hAnsi="Monotype Corsiva" w:cs="Arial"/>
        <w:i/>
        <w:sz w:val="28"/>
        <w:szCs w:val="28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3E711D64" wp14:editId="003DF5BF">
          <wp:simplePos x="0" y="0"/>
          <wp:positionH relativeFrom="margin">
            <wp:posOffset>5172075</wp:posOffset>
          </wp:positionH>
          <wp:positionV relativeFrom="paragraph">
            <wp:posOffset>13335</wp:posOffset>
          </wp:positionV>
          <wp:extent cx="985969" cy="1028700"/>
          <wp:effectExtent l="0" t="0" r="0" b="0"/>
          <wp:wrapNone/>
          <wp:docPr id="205518576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969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4778"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4778"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5F17869C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4CC0B742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435E6FA8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3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EE6"/>
    <w:rsid w:val="000345DB"/>
    <w:rsid w:val="0003697D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5A3095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95545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enguet.gov.ph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DURIEL A. TIMATIM</cp:lastModifiedBy>
  <cp:revision>30</cp:revision>
  <cp:lastPrinted>2021-09-14T00:43:00Z</cp:lastPrinted>
  <dcterms:created xsi:type="dcterms:W3CDTF">2021-09-22T02:40:00Z</dcterms:created>
  <dcterms:modified xsi:type="dcterms:W3CDTF">2024-01-08T23:37:00Z</dcterms:modified>
</cp:coreProperties>
</file>