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AT BEYENG FMR,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SIPITAN-PALIDAN PROVINCIAL ROAD,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AND GROUND LEVELING AT SITIO SEBSEB, BACULONGAN NORTE,BUGUIAS,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 TO MAALAD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BOLO - TOKDO FMR,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BAD-AYAN-MANHUYUHUY PROVINCIAL ROAD,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Php8,000,000.00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RIPRAP WALL BELOW THE BASKETBALL COURT AT SITIO UPPER CAMP,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IMPROVEMENT/CONCRETING OF BOLO TO PROPER PUDONG FMR, PUDONG,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KIBUNGAN JCT - SAGPAT PROVINCIAL ROAD,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ENCLOSURE OF THE SECOND FLOOR OF THE MOLECULAR LABORATORY OF BENGUET GENERAL HOSPITAL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GROUND DEVELOPMENT AT PALATONG ELEMENTARY SCHOOL, TABIO,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KLONDYKES BARANGAY ROAD, CAMP 1,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MORAN CHILD DEVELOPMENT CENTER COMMUNITY MULTIPURPOSE BUILDING, TUEL,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02,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3rd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