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RETAINING WALL AT BEYENG FMR, POBLACION,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SIPITAN-PALIDAN PROVINCIAL ROAD,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SLOPE PROTECTION AND GROUND LEVELING AT SITIO SEBSEB, BACULONGAN NORTE,BUGUIAS,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J204 TO MAALAD ROAD, AMGALEYGUEY,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BOLO - TOKDO FMR,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BAD-AYAN-MANHUYUHUY PROVINCIAL ROAD,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Php8,000,000.00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RIPRAP WALL BELOW THE BASKETBALL COURT AT SITIO UPPER CAMP,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IMPROVEMENT/CONCRETING OF BOLO TO PROPER PUDONG FMR, PUDONG,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KIBUNGAN JCT - SAGPAT PROVINCIAL ROAD, KIBUNGAN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ENCLOSURE OF THE SECOND FLOOR OF THE MOLECULAR LABORATORY OF BENGUET GENERAL HOSPITAL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GROUND DEVELOPMENT AT PALATONG ELEMENTARY SCHOOL, TABIO,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KLONDYKES BARANGAY ROAD, CAMP 1,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MORAN CHILD DEVELOPMENT CENTER COMMUNITY MULTIPURPOSE BUILDING, TUEL,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