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1A4A" w14:textId="769445BB" w:rsidR="00BD77BA" w:rsidRDefault="00286564" w:rsidP="00BD77BA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BEFA34" wp14:editId="31F1A42D">
            <wp:simplePos x="0" y="0"/>
            <wp:positionH relativeFrom="margin">
              <wp:posOffset>4629785</wp:posOffset>
            </wp:positionH>
            <wp:positionV relativeFrom="paragraph">
              <wp:posOffset>119380</wp:posOffset>
            </wp:positionV>
            <wp:extent cx="958580" cy="1000125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8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7BA"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591E43C6" w14:textId="6414D7E3" w:rsidR="00BD77BA" w:rsidRPr="001F0FB4" w:rsidRDefault="00BD77BA" w:rsidP="00BD77BA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59264" behindDoc="0" locked="0" layoutInCell="1" allowOverlap="0" wp14:anchorId="54485F20" wp14:editId="777635CC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791AFA4A" w14:textId="35BE4E09" w:rsidR="00BD77BA" w:rsidRPr="004E652A" w:rsidRDefault="00BD77BA" w:rsidP="00BD77BA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1B00D049" w14:textId="648E5648" w:rsidR="00BD77BA" w:rsidRPr="0059558D" w:rsidRDefault="00BD77BA" w:rsidP="00BD77BA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09434D79" w14:textId="19874CA6" w:rsidR="00BD77BA" w:rsidRDefault="00BD77BA" w:rsidP="00BD77BA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  <w:r w:rsidR="00286564" w:rsidRPr="00286564">
        <w:rPr>
          <w:noProof/>
        </w:rPr>
        <w:t xml:space="preserve"> </w:t>
      </w:r>
    </w:p>
    <w:p w14:paraId="75FFE356" w14:textId="77777777" w:rsidR="00BD77BA" w:rsidRDefault="00BD77BA" w:rsidP="00BD77BA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74C145E9" w14:textId="77777777" w:rsidR="00BD77BA" w:rsidRDefault="00BD77BA" w:rsidP="00BD77BA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8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35A3FC99" w14:textId="77777777" w:rsidR="00BD77BA" w:rsidRPr="00E62865" w:rsidRDefault="00BD77BA" w:rsidP="00BD77BA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6F1E4448" w14:textId="77777777" w:rsidR="00BD77BA" w:rsidRPr="00914A13" w:rsidRDefault="00BD77BA" w:rsidP="00BD77BA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BD77BA" w:rsidRPr="00914A13" w14:paraId="4E3F3AC2" w14:textId="77777777" w:rsidTr="0053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772E8207" w14:textId="77777777" w:rsidR="00BD77BA" w:rsidRPr="00976378" w:rsidRDefault="00BD77BA" w:rsidP="0053451E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ROJECTS HELD TODAY,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 AT THE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meeting_room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6ABDF3D3" w14:textId="77777777" w:rsidR="00BD77BA" w:rsidRDefault="00BD77BA" w:rsidP="00BD77BA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CFAD7E3" wp14:editId="0E38CDD9">
                <wp:simplePos x="0" y="0"/>
                <wp:positionH relativeFrom="leftMargin">
                  <wp:posOffset>133350</wp:posOffset>
                </wp:positionH>
                <wp:positionV relativeFrom="page">
                  <wp:posOffset>3000375</wp:posOffset>
                </wp:positionV>
                <wp:extent cx="723900" cy="7705283"/>
                <wp:effectExtent l="0" t="0" r="19050" b="10160"/>
                <wp:wrapNone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625C7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42A43F00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211B8A5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6CE55D04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62E62CE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915885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5EFDBE6E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77F732D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F7270CB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5E07B7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65AEDF2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6967170E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32EC727E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3F10FA9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1F28F9A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17BCC2F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5554D441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25FAFC2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BE67FC5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74C05752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1E2CBD2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4B1E179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723C2E9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1F94A53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3A5185C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FA462D4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703DF3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7D05726F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5040063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58FBDBE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66EEB74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4B9B48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790E056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BFB3284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ECD9B64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70CF0FF6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2A438E4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1276BA8" w14:textId="77777777" w:rsidR="00BD77BA" w:rsidRPr="00890C85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6059C3ED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EBE4844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4E756F6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9FFD165" w14:textId="77777777" w:rsidR="00BD77BA" w:rsidRPr="000E0FD0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contractor11</w:t>
                            </w: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610C1BF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3BE57CC0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DEFACB6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EC1AF97" w14:textId="77777777" w:rsidR="00BD77BA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779F5DF" w14:textId="77777777" w:rsidR="00BD77BA" w:rsidRPr="004425E8" w:rsidRDefault="00BD77BA" w:rsidP="00BD77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D7E3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10.5pt;margin-top:236.25pt;width:57pt;height:606.7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6EC625C7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42A43F00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3211B8A5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6CE55D04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62E62CE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915885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5EFDBE6E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77F732D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F7270CB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645E07B7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65AEDF2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6967170E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32EC727E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3F10FA9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1F28F9A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17BCC2F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5554D441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25FAFC2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BE67FC5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74C05752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1E2CBD2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4B1E179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7723C2E9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1F94A53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3A5185C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FA462D4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0703DF3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7D05726F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5040063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58FBDBE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66EEB74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84B9B48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790E056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BFB3284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ECD9B64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70CF0FF6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2A438E4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1276BA8" w14:textId="77777777" w:rsidR="00BD77BA" w:rsidRPr="00890C85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6059C3ED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EBE4844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4E756F6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9FFD165" w14:textId="77777777" w:rsidR="00BD77BA" w:rsidRPr="000E0FD0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contractor11</w:t>
                      </w: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3610C1BF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MANAGER</w:t>
                      </w:r>
                    </w:p>
                    <w:p w14:paraId="3BE57CC0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DEFACB6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EC1AF97" w14:textId="77777777" w:rsidR="00BD77BA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779F5DF" w14:textId="77777777" w:rsidR="00BD77BA" w:rsidRPr="004425E8" w:rsidRDefault="00BD77BA" w:rsidP="00BD77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2D47197" w14:textId="77777777" w:rsidR="00877644" w:rsidRDefault="00BD77BA" w:rsidP="00877644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77644" w14:paraId="484FA122" w14:textId="77777777" w:rsidTr="00877644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79E9" w14:textId="77777777" w:rsidR="00877644" w:rsidRDefault="00877644">
            <w:pPr>
              <w:pStyle w:val="NoSpacing"/>
              <w:rPr>
                <w:rFonts w:ascii="Arial Narrow" w:eastAsiaTheme="minorHAnsi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47C3B1DF" w14:textId="627B64BC" w:rsidR="00BD77BA" w:rsidRDefault="00BD77BA" w:rsidP="00877644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398B9F0A" w14:textId="77777777" w:rsidR="00BD77BA" w:rsidRPr="00914A13" w:rsidRDefault="00BD77BA" w:rsidP="00BD77BA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6E64F327" w14:textId="77777777" w:rsidR="00877644" w:rsidRDefault="00877644" w:rsidP="00BD77BA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</w:pPr>
    </w:p>
    <w:p w14:paraId="3C61131B" w14:textId="7FD6CC34" w:rsidR="00BD77BA" w:rsidRPr="004830D5" w:rsidRDefault="00BD77BA" w:rsidP="00BD77BA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 NO. ${</w:t>
      </w:r>
      <w:proofErr w:type="spellStart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7326CFCB" w14:textId="77777777" w:rsidR="00BD77BA" w:rsidRDefault="00BD77BA" w:rsidP="00BD77BA">
      <w:pPr>
        <w:spacing w:after="0" w:line="240" w:lineRule="auto"/>
      </w:pPr>
    </w:p>
    <w:p w14:paraId="32FE888C" w14:textId="77777777" w:rsidR="00BD77BA" w:rsidRPr="00975D9B" w:rsidRDefault="00BD77BA" w:rsidP="00BD77BA">
      <w:pPr>
        <w:spacing w:after="0" w:line="240" w:lineRule="auto"/>
        <w:rPr>
          <w:sz w:val="26"/>
          <w:szCs w:val="26"/>
        </w:rPr>
      </w:pPr>
    </w:p>
    <w:p w14:paraId="69C9289E" w14:textId="77777777" w:rsidR="00BD77BA" w:rsidRPr="002C6306" w:rsidRDefault="00BD77BA" w:rsidP="00BD77BA">
      <w:pPr>
        <w:spacing w:after="0" w:line="240" w:lineRule="auto"/>
        <w:jc w:val="both"/>
        <w:rPr>
          <w:rFonts w:ascii="Bookman Old Style" w:hAnsi="Bookman Old Style" w:cs="Arial"/>
          <w:b/>
          <w:sz w:val="26"/>
          <w:szCs w:val="26"/>
        </w:rPr>
      </w:pPr>
      <w:r w:rsidRPr="002C6306">
        <w:rPr>
          <w:rFonts w:ascii="Bookman Old Style" w:hAnsi="Bookman Old Style" w:cs="Arial"/>
          <w:b/>
          <w:sz w:val="26"/>
          <w:szCs w:val="26"/>
        </w:rPr>
        <w:t>RESOLUTION GRANTING THE MOTION FOR RECONSIDERATION OF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${contractor1} RELATIVE TO </w:t>
      </w:r>
      <w:r>
        <w:rPr>
          <w:rFonts w:ascii="Bookman Old Style" w:hAnsi="Bookman Old Style" w:cs="Arial"/>
          <w:b/>
          <w:sz w:val="26"/>
          <w:szCs w:val="26"/>
        </w:rPr>
        <w:t>THEIR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</w:t>
      </w:r>
      <w:r>
        <w:rPr>
          <w:rFonts w:ascii="Bookman Old Style" w:hAnsi="Bookman Old Style" w:cs="Arial"/>
          <w:b/>
          <w:sz w:val="26"/>
          <w:szCs w:val="26"/>
        </w:rPr>
        <w:t>POST DISQUALIFIED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${bid_or_quotation1}   FOR THE PROJECT ENTITLED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>“</w:t>
      </w:r>
      <w:r w:rsidRPr="00511A7D">
        <w:rPr>
          <w:rFonts w:ascii="Bookman Old Style" w:hAnsi="Bookman Old Style" w:cs="Arial"/>
          <w:b/>
          <w:i/>
          <w:sz w:val="26"/>
          <w:szCs w:val="26"/>
        </w:rPr>
        <w:t>${project_title</w:t>
      </w:r>
      <w:r>
        <w:rPr>
          <w:rFonts w:ascii="Bookman Old Style" w:hAnsi="Bookman Old Style" w:cs="Arial"/>
          <w:b/>
          <w:i/>
          <w:sz w:val="26"/>
          <w:szCs w:val="26"/>
        </w:rPr>
        <w:t>1</w:t>
      </w:r>
      <w:r w:rsidRPr="00511A7D">
        <w:rPr>
          <w:rFonts w:ascii="Bookman Old Style" w:hAnsi="Bookman Old Style" w:cs="Arial"/>
          <w:b/>
          <w:i/>
          <w:sz w:val="26"/>
          <w:szCs w:val="26"/>
        </w:rPr>
        <w:t>}</w:t>
      </w:r>
      <w:r w:rsidRPr="002C6306">
        <w:rPr>
          <w:rFonts w:ascii="Bookman Old Style" w:hAnsi="Bookman Old Style" w:cs="Arial"/>
          <w:b/>
          <w:sz w:val="26"/>
          <w:szCs w:val="26"/>
        </w:rPr>
        <w:t>”;</w:t>
      </w:r>
    </w:p>
    <w:p w14:paraId="6528135B" w14:textId="77777777" w:rsidR="00BD77BA" w:rsidRDefault="00BD77BA" w:rsidP="00BD77BA">
      <w:pPr>
        <w:spacing w:after="0" w:line="240" w:lineRule="auto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4D7B81B8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bidding_or_svp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of the project: </w:t>
      </w:r>
      <w:r w:rsidRPr="00763CED">
        <w:rPr>
          <w:rFonts w:ascii="Bookman Old Style" w:hAnsi="Bookman Old Style"/>
          <w:b/>
          <w:sz w:val="24"/>
          <w:szCs w:val="24"/>
        </w:rPr>
        <w:t>“</w:t>
      </w:r>
      <w:r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>
        <w:rPr>
          <w:rFonts w:ascii="Bookman Old Style" w:hAnsi="Bookman Old Style" w:cs="Arial"/>
          <w:b/>
          <w:sz w:val="26"/>
          <w:szCs w:val="26"/>
        </w:rPr>
        <w:t>2</w:t>
      </w:r>
      <w:r w:rsidRPr="00840AE0">
        <w:rPr>
          <w:rFonts w:ascii="Bookman Old Style" w:hAnsi="Bookman Old Style" w:cs="Arial"/>
          <w:b/>
          <w:sz w:val="26"/>
          <w:szCs w:val="26"/>
        </w:rPr>
        <w:t>}</w:t>
      </w:r>
      <w:r>
        <w:rPr>
          <w:rFonts w:ascii="Bookman Old Style" w:hAnsi="Bookman Old Style" w:cs="Arial"/>
          <w:b/>
          <w:sz w:val="26"/>
          <w:szCs w:val="26"/>
        </w:rPr>
        <w:t>”;</w:t>
      </w:r>
    </w:p>
    <w:p w14:paraId="162C4CC2" w14:textId="77777777" w:rsidR="00BD77BA" w:rsidRPr="00166AA3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C896AF2" w14:textId="77777777" w:rsidR="00BD77BA" w:rsidRPr="00564D2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lone</w:t>
      </w:r>
      <w:r w:rsidRPr="00564D2A">
        <w:rPr>
          <w:rFonts w:ascii="Bookman Old Style" w:hAnsi="Bookman Old Style"/>
          <w:sz w:val="24"/>
          <w:szCs w:val="24"/>
        </w:rPr>
        <w:t>}</w:t>
      </w:r>
    </w:p>
    <w:p w14:paraId="7ED88FCA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${Bids_or_Quotations1} on ${date_of_opening1}, the bid documents of ${contractor2}, lone ${bid_or_quotation2}, passed in the non-di</w:t>
      </w:r>
      <w:r w:rsidR="00C9574A">
        <w:rPr>
          <w:rFonts w:ascii="Bookman Old Style" w:hAnsi="Bookman Old Style"/>
          <w:sz w:val="24"/>
          <w:szCs w:val="24"/>
        </w:rPr>
        <w:t xml:space="preserve">scretionary pass/fail criterion was </w:t>
      </w:r>
      <w:r>
        <w:rPr>
          <w:rFonts w:ascii="Bookman Old Style" w:hAnsi="Bookman Old Style"/>
          <w:sz w:val="24"/>
          <w:szCs w:val="24"/>
        </w:rPr>
        <w:t>forwarded to the TWG for post-evaluation/qualification;</w:t>
      </w:r>
    </w:p>
    <w:p w14:paraId="55113C55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${/lone}</w:t>
      </w:r>
    </w:p>
    <w:p w14:paraId="11445DC7" w14:textId="77777777" w:rsidR="00BD77BA" w:rsidRPr="00564D2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multiple</w:t>
      </w:r>
      <w:r w:rsidRPr="00564D2A">
        <w:rPr>
          <w:rFonts w:ascii="Bookman Old Style" w:hAnsi="Bookman Old Style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="170" w:tblpY="994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1980"/>
        <w:gridCol w:w="1890"/>
        <w:gridCol w:w="1975"/>
      </w:tblGrid>
      <w:tr w:rsidR="00BD77BA" w14:paraId="38DD3986" w14:textId="77777777" w:rsidTr="0053451E">
        <w:tc>
          <w:tcPr>
            <w:tcW w:w="3505" w:type="dxa"/>
          </w:tcPr>
          <w:p w14:paraId="06CE470E" w14:textId="77777777" w:rsidR="00BD77BA" w:rsidRPr="005F5890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bidders_or_contractors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32889A8F" w14:textId="77777777" w:rsidR="00BD77BA" w:rsidRPr="00140BE5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${bid_or_quotation3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 as Read</w:t>
            </w:r>
          </w:p>
        </w:tc>
        <w:tc>
          <w:tcPr>
            <w:tcW w:w="1890" w:type="dxa"/>
          </w:tcPr>
          <w:p w14:paraId="3D9E3BD0" w14:textId="77777777" w:rsidR="00BD77BA" w:rsidRPr="005F5890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${bid_or_quotation4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  <w:r w:rsidRPr="00E1049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 xml:space="preserve">as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Evaluated</w:t>
            </w:r>
          </w:p>
        </w:tc>
        <w:tc>
          <w:tcPr>
            <w:tcW w:w="1975" w:type="dxa"/>
          </w:tcPr>
          <w:p w14:paraId="7A69688F" w14:textId="77777777" w:rsidR="00BD77BA" w:rsidRPr="005F5890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5890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BD77BA" w14:paraId="65677DE6" w14:textId="77777777" w:rsidTr="0053451E">
        <w:tc>
          <w:tcPr>
            <w:tcW w:w="3505" w:type="dxa"/>
          </w:tcPr>
          <w:p w14:paraId="19F4A206" w14:textId="77777777" w:rsidR="00BD77BA" w:rsidRDefault="00BD77BA" w:rsidP="0053451E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58F87993" w14:textId="77777777" w:rsidR="00BD77BA" w:rsidRDefault="00BD77BA" w:rsidP="0053451E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bid_as_read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4F5CDB7C" w14:textId="77777777" w:rsidR="00BD77BA" w:rsidRDefault="00BD77BA" w:rsidP="0053451E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bid_as_evaluated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75" w:type="dxa"/>
          </w:tcPr>
          <w:p w14:paraId="385D1125" w14:textId="77777777" w:rsidR="00BD77BA" w:rsidRPr="00140BE5" w:rsidRDefault="00BD77BA" w:rsidP="0053451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${remarks}</w:t>
            </w:r>
          </w:p>
        </w:tc>
      </w:tr>
    </w:tbl>
    <w:p w14:paraId="4E55C901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${Bids_or_Quotations2} on ${date_of_opening2}, ${</w:t>
      </w:r>
      <w:proofErr w:type="spellStart"/>
      <w:r>
        <w:rPr>
          <w:rFonts w:ascii="Bookman Old Style" w:hAnsi="Bookman Old Style"/>
          <w:sz w:val="24"/>
          <w:szCs w:val="24"/>
        </w:rPr>
        <w:t>contractors_number_in_words</w:t>
      </w:r>
      <w:proofErr w:type="spellEnd"/>
      <w:r>
        <w:rPr>
          <w:rFonts w:ascii="Bookman Old Style" w:hAnsi="Bookman Old Style"/>
          <w:sz w:val="24"/>
          <w:szCs w:val="24"/>
        </w:rPr>
        <w:t>} (${</w:t>
      </w:r>
      <w:proofErr w:type="spellStart"/>
      <w:r>
        <w:rPr>
          <w:rFonts w:ascii="Bookman Old Style" w:hAnsi="Bookman Old Style"/>
          <w:sz w:val="24"/>
          <w:szCs w:val="24"/>
        </w:rPr>
        <w:t>contractors_number</w:t>
      </w:r>
      <w:proofErr w:type="spellEnd"/>
      <w:r>
        <w:rPr>
          <w:rFonts w:ascii="Bookman Old Style" w:hAnsi="Bookman Old Style"/>
          <w:sz w:val="24"/>
          <w:szCs w:val="24"/>
        </w:rPr>
        <w:t>}) ${</w:t>
      </w:r>
      <w:proofErr w:type="spellStart"/>
      <w:r>
        <w:rPr>
          <w:rFonts w:ascii="Bookman Old Style" w:hAnsi="Bookman Old Style"/>
          <w:sz w:val="24"/>
          <w:szCs w:val="24"/>
        </w:rPr>
        <w:t>invited_or_bought</w:t>
      </w:r>
      <w:proofErr w:type="spellEnd"/>
      <w:r>
        <w:rPr>
          <w:rFonts w:ascii="Bookman Old Style" w:hAnsi="Bookman Old Style"/>
          <w:sz w:val="24"/>
          <w:szCs w:val="24"/>
        </w:rPr>
        <w:t>}, as follows:</w:t>
      </w:r>
    </w:p>
    <w:p w14:paraId="4C0D0D25" w14:textId="77777777" w:rsidR="00BD77BA" w:rsidRDefault="00CB3A7E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${/multiple}</w:t>
      </w:r>
    </w:p>
    <w:p w14:paraId="2BBE1FDB" w14:textId="77777777" w:rsidR="00B51163" w:rsidRDefault="00B51163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7D8DF1D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 w:rsidR="00717976">
        <w:rPr>
          <w:rFonts w:ascii="Bookman Old Style" w:hAnsi="Bookman Old Style"/>
          <w:sz w:val="24"/>
          <w:szCs w:val="24"/>
        </w:rPr>
        <w:t xml:space="preserve">on </w:t>
      </w:r>
      <w:r w:rsidR="00717976" w:rsidRPr="00717976"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 w:rsidR="00717976" w:rsidRPr="00717976">
        <w:rPr>
          <w:rFonts w:ascii="Bookman Old Style" w:hAnsi="Bookman Old Style"/>
          <w:color w:val="FF0000"/>
          <w:sz w:val="24"/>
          <w:szCs w:val="24"/>
        </w:rPr>
        <w:t>meeting_date</w:t>
      </w:r>
      <w:proofErr w:type="spellEnd"/>
      <w:r w:rsidR="00717976" w:rsidRPr="00717976">
        <w:rPr>
          <w:rFonts w:ascii="Bookman Old Style" w:hAnsi="Bookman Old Style"/>
          <w:color w:val="FF0000"/>
          <w:sz w:val="24"/>
          <w:szCs w:val="24"/>
        </w:rPr>
        <w:t>]</w:t>
      </w:r>
      <w:r w:rsidR="00717976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="00717976" w:rsidRPr="000740E9">
        <w:rPr>
          <w:rFonts w:ascii="Bookman Old Style" w:hAnsi="Bookman Old Style"/>
          <w:sz w:val="24"/>
          <w:szCs w:val="24"/>
        </w:rPr>
        <w:t>meeting</w:t>
      </w:r>
      <w:r>
        <w:rPr>
          <w:rFonts w:ascii="Bookman Old Style" w:hAnsi="Bookman Old Style"/>
          <w:sz w:val="24"/>
          <w:szCs w:val="24"/>
        </w:rPr>
        <w:t xml:space="preserve">, </w:t>
      </w:r>
      <w:r w:rsidR="007E42CA">
        <w:rPr>
          <w:rFonts w:ascii="Bookman Old Style" w:hAnsi="Bookman Old Style"/>
          <w:sz w:val="24"/>
          <w:szCs w:val="24"/>
        </w:rPr>
        <w:t>the ${bid_or_quotation3</w:t>
      </w:r>
      <w:r>
        <w:rPr>
          <w:rFonts w:ascii="Bookman Old Style" w:hAnsi="Bookman Old Style"/>
          <w:sz w:val="24"/>
          <w:szCs w:val="24"/>
        </w:rPr>
        <w:t xml:space="preserve">} of ${contractor4} was declared </w:t>
      </w:r>
      <w:r w:rsidR="00C9574A">
        <w:rPr>
          <w:rFonts w:ascii="Bookman Old Style" w:hAnsi="Bookman Old Style"/>
          <w:sz w:val="24"/>
          <w:szCs w:val="24"/>
        </w:rPr>
        <w:t>post disqualified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 xml:space="preserve">reason of </w:t>
      </w:r>
      <w:r w:rsidR="002A6BA3">
        <w:rPr>
          <w:rFonts w:ascii="Bookman Old Style" w:hAnsi="Bookman Old Style"/>
          <w:color w:val="FF0000"/>
          <w:sz w:val="24"/>
          <w:szCs w:val="24"/>
        </w:rPr>
        <w:t>Post Disqualification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.</w:t>
      </w:r>
      <w:r w:rsidRPr="005F5890">
        <w:rPr>
          <w:rFonts w:ascii="Bookman Old Style" w:hAnsi="Bookman Old Style"/>
          <w:sz w:val="24"/>
          <w:szCs w:val="24"/>
        </w:rPr>
        <w:t xml:space="preserve"> </w:t>
      </w:r>
    </w:p>
    <w:p w14:paraId="15F42B1D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326A743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470713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}, </w:t>
      </w:r>
      <w:r>
        <w:rPr>
          <w:rFonts w:ascii="Bookman Old Style" w:hAnsi="Bookman Old Style"/>
          <w:sz w:val="24"/>
          <w:szCs w:val="24"/>
        </w:rPr>
        <w:t xml:space="preserve">the notice of </w:t>
      </w:r>
      <w:r w:rsidR="002A6BA3">
        <w:rPr>
          <w:rFonts w:ascii="Bookman Old Style" w:hAnsi="Bookman Old Style"/>
          <w:sz w:val="24"/>
          <w:szCs w:val="24"/>
        </w:rPr>
        <w:t xml:space="preserve">post </w:t>
      </w:r>
      <w:r w:rsidR="006F7B61">
        <w:rPr>
          <w:rFonts w:ascii="Bookman Old Style" w:hAnsi="Bookman Old Style"/>
          <w:sz w:val="24"/>
          <w:szCs w:val="24"/>
        </w:rPr>
        <w:t>disqualification</w:t>
      </w:r>
      <w:r>
        <w:rPr>
          <w:rFonts w:ascii="Bookman Old Style" w:hAnsi="Bookman Old Style"/>
          <w:sz w:val="24"/>
          <w:szCs w:val="24"/>
        </w:rPr>
        <w:t xml:space="preserve"> was duly issued and received by ${contractor5};</w:t>
      </w:r>
    </w:p>
    <w:p w14:paraId="0CEBAA3B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7EE5AB2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on ${</w:t>
      </w:r>
      <w:proofErr w:type="spellStart"/>
      <w:r>
        <w:rPr>
          <w:rFonts w:ascii="Bookman Old Style" w:hAnsi="Bookman Old Style"/>
          <w:sz w:val="24"/>
          <w:szCs w:val="24"/>
        </w:rPr>
        <w:t>mr_date_received</w:t>
      </w:r>
      <w:proofErr w:type="spellEnd"/>
      <w:r>
        <w:rPr>
          <w:rFonts w:ascii="Bookman Old Style" w:hAnsi="Bookman Old Style"/>
          <w:sz w:val="24"/>
          <w:szCs w:val="24"/>
        </w:rPr>
        <w:t>}, ${contractor6} filed a motion for reconsideration</w:t>
      </w:r>
      <w:r w:rsidR="006F7B61">
        <w:rPr>
          <w:rFonts w:ascii="Bookman Old Style" w:hAnsi="Bookman Old Style"/>
          <w:sz w:val="24"/>
          <w:szCs w:val="24"/>
        </w:rPr>
        <w:t xml:space="preserve"> admitting tha</w:t>
      </w:r>
      <w:r>
        <w:rPr>
          <w:rFonts w:ascii="Bookman Old Style" w:hAnsi="Bookman Old Style"/>
          <w:sz w:val="24"/>
          <w:szCs w:val="24"/>
        </w:rPr>
        <w:t xml:space="preserve">t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 xml:space="preserve">answer to Notice of </w:t>
      </w:r>
      <w:r w:rsidR="002A6BA3">
        <w:rPr>
          <w:rFonts w:ascii="Bookman Old Style" w:hAnsi="Bookman Old Style"/>
          <w:color w:val="FF0000"/>
          <w:sz w:val="24"/>
          <w:szCs w:val="24"/>
        </w:rPr>
        <w:t>Post Disqualification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;</w:t>
      </w:r>
    </w:p>
    <w:p w14:paraId="1E1A4086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02A10B2" w14:textId="77777777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lastRenderedPageBreak/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after careful consideration and deliberation, the BAC-Infra resolved to </w:t>
      </w:r>
      <w:r w:rsidRPr="00A46099">
        <w:rPr>
          <w:rFonts w:ascii="Bookman Old Style" w:hAnsi="Bookman Old Style"/>
          <w:b/>
          <w:sz w:val="24"/>
          <w:szCs w:val="24"/>
        </w:rPr>
        <w:t>GRANT</w:t>
      </w:r>
      <w:r>
        <w:rPr>
          <w:rFonts w:ascii="Bookman Old Style" w:hAnsi="Bookman Old Style"/>
          <w:sz w:val="24"/>
          <w:szCs w:val="24"/>
        </w:rPr>
        <w:t xml:space="preserve"> the Motion for reconsideration of ${contractor7}.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</w:p>
    <w:p w14:paraId="18CF6976" w14:textId="77777777" w:rsidR="00BD77BA" w:rsidRPr="00976378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80DA3D0" w14:textId="77777777" w:rsidR="00BD77BA" w:rsidRPr="00976378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view of the foregoing, the members of Bac-Infra duly assembled hereby done to GRANT the motion for reconsideration of ${contractor8}. Further, </w:t>
      </w:r>
      <w:r w:rsidRPr="00A46099">
        <w:rPr>
          <w:rFonts w:ascii="Bookman Old Style" w:hAnsi="Bookman Old Style"/>
          <w:color w:val="FF0000"/>
          <w:sz w:val="24"/>
          <w:szCs w:val="24"/>
        </w:rPr>
        <w:t xml:space="preserve">to proceed with the opening </w:t>
      </w:r>
      <w:r>
        <w:rPr>
          <w:rFonts w:ascii="Bookman Old Style" w:hAnsi="Bookman Old Style"/>
          <w:color w:val="FF0000"/>
          <w:sz w:val="24"/>
          <w:szCs w:val="24"/>
        </w:rPr>
        <w:t xml:space="preserve">and examination of bid document </w:t>
      </w:r>
      <w:r>
        <w:rPr>
          <w:rFonts w:ascii="Bookman Old Style" w:hAnsi="Bookman Old Style"/>
          <w:sz w:val="24"/>
          <w:szCs w:val="24"/>
        </w:rPr>
        <w:t>of ${contractor9};</w:t>
      </w:r>
    </w:p>
    <w:p w14:paraId="6E525B7F" w14:textId="77777777" w:rsidR="00BD77BA" w:rsidRPr="00976378" w:rsidRDefault="00BD77BA" w:rsidP="00BD77BA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</w:p>
    <w:p w14:paraId="688CF76B" w14:textId="2B55128A" w:rsidR="00BD77BA" w:rsidRDefault="00BD77BA" w:rsidP="00BD77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${governor1},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Provincial Governor and ${contractor10}, thru its </w:t>
      </w:r>
      <w:proofErr w:type="gramStart"/>
      <w:r>
        <w:rPr>
          <w:rFonts w:ascii="Bookman Old Style" w:hAnsi="Bookman Old Style"/>
          <w:sz w:val="24"/>
          <w:szCs w:val="24"/>
        </w:rPr>
        <w:t>Manager</w:t>
      </w:r>
      <w:proofErr w:type="gramEnd"/>
      <w:r>
        <w:rPr>
          <w:rFonts w:ascii="Bookman Old Style" w:hAnsi="Bookman Old Style"/>
          <w:sz w:val="24"/>
          <w:szCs w:val="24"/>
        </w:rPr>
        <w:t xml:space="preserve">, </w:t>
      </w:r>
      <w:r w:rsidRPr="0052276D">
        <w:rPr>
          <w:rFonts w:ascii="Bookman Old Style" w:hAnsi="Bookman Old Style"/>
          <w:b/>
          <w:sz w:val="24"/>
          <w:szCs w:val="24"/>
        </w:rPr>
        <w:t>${owner}</w:t>
      </w:r>
      <w:r>
        <w:rPr>
          <w:rFonts w:ascii="Bookman Old Style" w:hAnsi="Bookman Old Style"/>
          <w:sz w:val="24"/>
          <w:szCs w:val="24"/>
        </w:rPr>
        <w:t xml:space="preserve"> for their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Treasurer, Provincial Accountant, Provincial Budget Officer and Provincial Engineer for their reference and file.</w:t>
      </w:r>
    </w:p>
    <w:p w14:paraId="02FCAD73" w14:textId="77777777" w:rsidR="00BD77BA" w:rsidRPr="00354C05" w:rsidRDefault="00BD77BA" w:rsidP="00BD77B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877644" w14:paraId="047FE6CE" w14:textId="77777777" w:rsidTr="00877644">
        <w:trPr>
          <w:trHeight w:val="368"/>
        </w:trPr>
        <w:tc>
          <w:tcPr>
            <w:tcW w:w="4640" w:type="dxa"/>
            <w:hideMark/>
          </w:tcPr>
          <w:p w14:paraId="1A208A09" w14:textId="77777777" w:rsidR="00877644" w:rsidRDefault="00877644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6D5C2EE5" w14:textId="77777777" w:rsidR="00877644" w:rsidRDefault="00877644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877644" w14:paraId="11E26E59" w14:textId="77777777" w:rsidTr="00877644">
        <w:trPr>
          <w:trHeight w:val="1325"/>
        </w:trPr>
        <w:tc>
          <w:tcPr>
            <w:tcW w:w="4640" w:type="dxa"/>
            <w:vAlign w:val="center"/>
          </w:tcPr>
          <w:p w14:paraId="39C6179F" w14:textId="77777777" w:rsidR="00877644" w:rsidRDefault="00877644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7F84FDBC" w14:textId="77777777" w:rsidR="00877644" w:rsidRDefault="00877644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2C07005F" w14:textId="77777777" w:rsidR="00877644" w:rsidRDefault="0087764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23A605B8" w14:textId="77777777" w:rsidR="00877644" w:rsidRDefault="00877644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33362914" w14:textId="77777777" w:rsidR="00877644" w:rsidRDefault="0087764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3FD2B7D0" w14:textId="77777777" w:rsidR="00877644" w:rsidRDefault="0087764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36B00042" w14:textId="77777777" w:rsidR="00877644" w:rsidRDefault="00877644" w:rsidP="00877644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1906B919" w14:textId="77777777" w:rsidR="00877644" w:rsidRDefault="00877644" w:rsidP="00877644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31F7B4BF" w14:textId="77777777" w:rsidR="00877644" w:rsidRDefault="00877644" w:rsidP="00877644">
      <w:pPr>
        <w:jc w:val="center"/>
        <w:rPr>
          <w:rFonts w:ascii="Bookman Old Style" w:hAnsi="Bookman Old Style" w:cs="Arial"/>
          <w:sz w:val="24"/>
          <w:szCs w:val="24"/>
        </w:rPr>
      </w:pPr>
    </w:p>
    <w:p w14:paraId="06DDD3DD" w14:textId="77777777" w:rsidR="00877644" w:rsidRDefault="00877644" w:rsidP="00877644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07157BE9" w14:textId="77777777" w:rsidR="00877644" w:rsidRDefault="00877644" w:rsidP="008776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6434AFC7" w14:textId="77777777" w:rsidR="001350C7" w:rsidRPr="00BD77BA" w:rsidRDefault="001350C7" w:rsidP="00BD77BA"/>
    <w:sectPr w:rsidR="001350C7" w:rsidRPr="00BD77BA" w:rsidSect="002766A6">
      <w:footerReference w:type="default" r:id="rId9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69C1" w14:textId="77777777" w:rsidR="00AB0327" w:rsidRDefault="00AB0327">
      <w:pPr>
        <w:spacing w:after="0" w:line="240" w:lineRule="auto"/>
      </w:pPr>
      <w:r>
        <w:separator/>
      </w:r>
    </w:p>
  </w:endnote>
  <w:endnote w:type="continuationSeparator" w:id="0">
    <w:p w14:paraId="7B146890" w14:textId="77777777" w:rsidR="00AB0327" w:rsidRDefault="00AB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D51C06" w14:textId="77777777" w:rsidR="00332D65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A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A9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0EE44" w14:textId="77777777" w:rsidR="00332D65" w:rsidRDefault="00332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4345" w14:textId="77777777" w:rsidR="00AB0327" w:rsidRDefault="00AB0327">
      <w:pPr>
        <w:spacing w:after="0" w:line="240" w:lineRule="auto"/>
      </w:pPr>
      <w:r>
        <w:separator/>
      </w:r>
    </w:p>
  </w:footnote>
  <w:footnote w:type="continuationSeparator" w:id="0">
    <w:p w14:paraId="36C5C451" w14:textId="77777777" w:rsidR="00AB0327" w:rsidRDefault="00AB0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3643A"/>
    <w:rsid w:val="00041494"/>
    <w:rsid w:val="000451C7"/>
    <w:rsid w:val="00053D29"/>
    <w:rsid w:val="000740E9"/>
    <w:rsid w:val="0007741B"/>
    <w:rsid w:val="00130078"/>
    <w:rsid w:val="0013338C"/>
    <w:rsid w:val="001350C7"/>
    <w:rsid w:val="00156EBF"/>
    <w:rsid w:val="0016256B"/>
    <w:rsid w:val="001653FF"/>
    <w:rsid w:val="00195874"/>
    <w:rsid w:val="001F0FB4"/>
    <w:rsid w:val="00214797"/>
    <w:rsid w:val="00224C4F"/>
    <w:rsid w:val="002406B2"/>
    <w:rsid w:val="002743DA"/>
    <w:rsid w:val="002766A6"/>
    <w:rsid w:val="00286564"/>
    <w:rsid w:val="002A38B2"/>
    <w:rsid w:val="002A6BA3"/>
    <w:rsid w:val="002B0A3E"/>
    <w:rsid w:val="00330163"/>
    <w:rsid w:val="00332D65"/>
    <w:rsid w:val="003354AD"/>
    <w:rsid w:val="003505AD"/>
    <w:rsid w:val="00354C05"/>
    <w:rsid w:val="0037217B"/>
    <w:rsid w:val="00381F44"/>
    <w:rsid w:val="00395F22"/>
    <w:rsid w:val="003F3167"/>
    <w:rsid w:val="0042243B"/>
    <w:rsid w:val="00424A8E"/>
    <w:rsid w:val="00446280"/>
    <w:rsid w:val="00446C72"/>
    <w:rsid w:val="004E7BBC"/>
    <w:rsid w:val="004F4A63"/>
    <w:rsid w:val="00510CFA"/>
    <w:rsid w:val="00545622"/>
    <w:rsid w:val="005566C0"/>
    <w:rsid w:val="00581F03"/>
    <w:rsid w:val="005A2AF5"/>
    <w:rsid w:val="005B3DB6"/>
    <w:rsid w:val="005B71DB"/>
    <w:rsid w:val="005E12E5"/>
    <w:rsid w:val="00603227"/>
    <w:rsid w:val="00686E0C"/>
    <w:rsid w:val="00690405"/>
    <w:rsid w:val="006D4F4B"/>
    <w:rsid w:val="006E33B8"/>
    <w:rsid w:val="006F7B61"/>
    <w:rsid w:val="00717976"/>
    <w:rsid w:val="007521E4"/>
    <w:rsid w:val="00793AFC"/>
    <w:rsid w:val="007B1A93"/>
    <w:rsid w:val="007E04DF"/>
    <w:rsid w:val="007E42CA"/>
    <w:rsid w:val="00820A34"/>
    <w:rsid w:val="00877644"/>
    <w:rsid w:val="008A3BE5"/>
    <w:rsid w:val="008A59A9"/>
    <w:rsid w:val="008B7EC7"/>
    <w:rsid w:val="008E1D25"/>
    <w:rsid w:val="00973C3E"/>
    <w:rsid w:val="009C7938"/>
    <w:rsid w:val="00A11793"/>
    <w:rsid w:val="00A211A6"/>
    <w:rsid w:val="00A614DD"/>
    <w:rsid w:val="00A96280"/>
    <w:rsid w:val="00AB0327"/>
    <w:rsid w:val="00AE305A"/>
    <w:rsid w:val="00B51163"/>
    <w:rsid w:val="00B80BA6"/>
    <w:rsid w:val="00BC2EB4"/>
    <w:rsid w:val="00BD77BA"/>
    <w:rsid w:val="00BE389F"/>
    <w:rsid w:val="00C9574A"/>
    <w:rsid w:val="00C975DF"/>
    <w:rsid w:val="00CB3A7E"/>
    <w:rsid w:val="00CF4C34"/>
    <w:rsid w:val="00D16DBA"/>
    <w:rsid w:val="00D176CC"/>
    <w:rsid w:val="00D2357E"/>
    <w:rsid w:val="00D35663"/>
    <w:rsid w:val="00D62DF7"/>
    <w:rsid w:val="00DC4DCC"/>
    <w:rsid w:val="00DC6B03"/>
    <w:rsid w:val="00E11331"/>
    <w:rsid w:val="00E2745A"/>
    <w:rsid w:val="00E60A82"/>
    <w:rsid w:val="00E835DF"/>
    <w:rsid w:val="00EB67CC"/>
    <w:rsid w:val="00EC1E4A"/>
    <w:rsid w:val="00F12088"/>
    <w:rsid w:val="00F34C38"/>
    <w:rsid w:val="00F92DA9"/>
    <w:rsid w:val="00FB4F66"/>
    <w:rsid w:val="00FC1A9C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738C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44</cp:revision>
  <cp:lastPrinted>2020-12-15T06:40:00Z</cp:lastPrinted>
  <dcterms:created xsi:type="dcterms:W3CDTF">2021-03-11T06:52:00Z</dcterms:created>
  <dcterms:modified xsi:type="dcterms:W3CDTF">2024-01-08T23:46:00Z</dcterms:modified>
</cp:coreProperties>
</file>