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0042" w14:textId="40128B45" w:rsidR="00C949A1" w:rsidRDefault="00411D05" w:rsidP="00C949A1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218022" wp14:editId="22759B61">
            <wp:simplePos x="0" y="0"/>
            <wp:positionH relativeFrom="margin">
              <wp:posOffset>4734560</wp:posOffset>
            </wp:positionH>
            <wp:positionV relativeFrom="paragraph">
              <wp:posOffset>75565</wp:posOffset>
            </wp:positionV>
            <wp:extent cx="958580" cy="1000125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9A1">
        <w:rPr>
          <w:rFonts w:ascii="Bookman Old Style" w:hAnsi="Bookman Old Style"/>
          <w:color w:val="000000" w:themeColor="text1"/>
          <w:sz w:val="21"/>
          <w:szCs w:val="21"/>
        </w:rPr>
        <w:t>Republic of the Philippines</w:t>
      </w:r>
    </w:p>
    <w:p w14:paraId="46FED3FF" w14:textId="77777777" w:rsidR="00C949A1" w:rsidRPr="001F0FB4" w:rsidRDefault="00C949A1" w:rsidP="00C949A1">
      <w:pPr>
        <w:spacing w:after="0" w:line="240" w:lineRule="auto"/>
        <w:jc w:val="center"/>
        <w:rPr>
          <w:rFonts w:ascii="Bookman Old Style" w:hAnsi="Bookman Old Style"/>
          <w:b/>
          <w:color w:val="000000" w:themeColor="text1"/>
          <w:sz w:val="21"/>
          <w:szCs w:val="21"/>
        </w:rPr>
      </w:pPr>
      <w:r w:rsidRPr="004B7387">
        <w:rPr>
          <w:noProof/>
        </w:rPr>
        <w:drawing>
          <wp:anchor distT="0" distB="0" distL="114300" distR="114300" simplePos="0" relativeHeight="251659264" behindDoc="0" locked="0" layoutInCell="1" allowOverlap="0" wp14:anchorId="307F151C" wp14:editId="1659AD9D">
            <wp:simplePos x="0" y="0"/>
            <wp:positionH relativeFrom="column">
              <wp:posOffset>410210</wp:posOffset>
            </wp:positionH>
            <wp:positionV relativeFrom="paragraph">
              <wp:posOffset>8890</wp:posOffset>
            </wp:positionV>
            <wp:extent cx="819150" cy="81915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FB4">
        <w:rPr>
          <w:rFonts w:ascii="Bookman Old Style" w:hAnsi="Bookman Old Style"/>
          <w:b/>
          <w:color w:val="000000" w:themeColor="text1"/>
          <w:sz w:val="21"/>
          <w:szCs w:val="21"/>
        </w:rPr>
        <w:t>PROVINCE OF BENGUET</w:t>
      </w:r>
    </w:p>
    <w:p w14:paraId="3917A651" w14:textId="5D09D4A1" w:rsidR="00C949A1" w:rsidRPr="004E652A" w:rsidRDefault="00C949A1" w:rsidP="00C949A1">
      <w:pPr>
        <w:spacing w:after="0" w:line="240" w:lineRule="auto"/>
        <w:jc w:val="center"/>
        <w:rPr>
          <w:rFonts w:ascii="Bookman Old Style" w:hAnsi="Bookman Old Style"/>
          <w:color w:val="000000" w:themeColor="text1"/>
          <w:sz w:val="24"/>
          <w:szCs w:val="24"/>
        </w:rPr>
      </w:pPr>
      <w:r w:rsidRPr="004E652A">
        <w:rPr>
          <w:rFonts w:ascii="Bookman Old Style" w:hAnsi="Bookman Old Style"/>
          <w:color w:val="000000" w:themeColor="text1"/>
          <w:sz w:val="24"/>
          <w:szCs w:val="24"/>
        </w:rPr>
        <w:t>La Trinidad</w:t>
      </w:r>
    </w:p>
    <w:p w14:paraId="5B54529B" w14:textId="7CB992F0" w:rsidR="00C949A1" w:rsidRPr="0059558D" w:rsidRDefault="00C949A1" w:rsidP="00C949A1">
      <w:pPr>
        <w:pStyle w:val="Heading1"/>
        <w:rPr>
          <w:rFonts w:ascii="Bookman Old Style" w:hAnsi="Bookman Old Style"/>
          <w:color w:val="000000" w:themeColor="text1"/>
          <w:szCs w:val="28"/>
        </w:rPr>
      </w:pPr>
      <w:r w:rsidRPr="0059558D">
        <w:rPr>
          <w:rFonts w:ascii="Bookman Old Style" w:hAnsi="Bookman Old Style"/>
          <w:color w:val="000000" w:themeColor="text1"/>
          <w:szCs w:val="28"/>
        </w:rPr>
        <w:t>Bids and Awards Committee</w:t>
      </w:r>
    </w:p>
    <w:p w14:paraId="4CF1F4B3" w14:textId="12FB9BF9" w:rsidR="00C949A1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914A13">
        <w:rPr>
          <w:rFonts w:ascii="Bookman Old Style" w:hAnsi="Bookman Old Style"/>
          <w:i/>
          <w:color w:val="000000" w:themeColor="text1"/>
          <w:sz w:val="21"/>
          <w:szCs w:val="21"/>
        </w:rPr>
        <w:t>(Infrastructure Projects)</w:t>
      </w:r>
    </w:p>
    <w:p w14:paraId="7945628C" w14:textId="4A447A3E" w:rsidR="00C949A1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>Cellphone No.:</w:t>
      </w:r>
      <w:r>
        <w:rPr>
          <w:rFonts w:ascii="Bookman Old Style" w:hAnsi="Bookman Old Style"/>
          <w:i/>
          <w:color w:val="000000" w:themeColor="text1"/>
          <w:sz w:val="21"/>
          <w:szCs w:val="21"/>
        </w:rPr>
        <w:t xml:space="preserve"> 09108175538</w:t>
      </w:r>
    </w:p>
    <w:p w14:paraId="75E287CC" w14:textId="77777777" w:rsidR="00C949A1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  <w:u w:val="single"/>
        </w:rPr>
      </w:pPr>
      <w:r w:rsidRPr="00E62865">
        <w:rPr>
          <w:rFonts w:ascii="Bookman Old Style" w:hAnsi="Bookman Old Style"/>
          <w:color w:val="000000" w:themeColor="text1"/>
          <w:sz w:val="21"/>
          <w:szCs w:val="21"/>
        </w:rPr>
        <w:t xml:space="preserve">Website: </w:t>
      </w:r>
      <w:hyperlink r:id="rId8" w:history="1">
        <w:r w:rsidRPr="007B7575">
          <w:rPr>
            <w:rStyle w:val="Hyperlink"/>
            <w:rFonts w:ascii="Bookman Old Style" w:hAnsi="Bookman Old Style"/>
            <w:i/>
            <w:sz w:val="21"/>
            <w:szCs w:val="21"/>
          </w:rPr>
          <w:t>www.benguet.gov.ph</w:t>
        </w:r>
      </w:hyperlink>
    </w:p>
    <w:p w14:paraId="0E808F87" w14:textId="77777777" w:rsidR="00C949A1" w:rsidRPr="00E62865" w:rsidRDefault="00C949A1" w:rsidP="00C949A1">
      <w:pPr>
        <w:pBdr>
          <w:bottom w:val="single" w:sz="12" w:space="0" w:color="auto"/>
        </w:pBdr>
        <w:spacing w:after="0" w:line="240" w:lineRule="auto"/>
        <w:jc w:val="center"/>
        <w:rPr>
          <w:rFonts w:ascii="Bookman Old Style" w:hAnsi="Bookman Old Style"/>
          <w:i/>
          <w:color w:val="000000" w:themeColor="text1"/>
          <w:sz w:val="21"/>
          <w:szCs w:val="21"/>
        </w:rPr>
      </w:pPr>
    </w:p>
    <w:p w14:paraId="750EEF9A" w14:textId="77777777" w:rsidR="00C949A1" w:rsidRPr="00914A13" w:rsidRDefault="00C949A1" w:rsidP="00C949A1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 w:themeColor="text1"/>
          <w:sz w:val="21"/>
          <w:szCs w:val="21"/>
        </w:rPr>
      </w:pPr>
    </w:p>
    <w:tbl>
      <w:tblPr>
        <w:tblStyle w:val="LightList-Accent2"/>
        <w:tblW w:w="9436" w:type="dxa"/>
        <w:tblInd w:w="-10" w:type="dxa"/>
        <w:tblLook w:val="0000" w:firstRow="0" w:lastRow="0" w:firstColumn="0" w:lastColumn="0" w:noHBand="0" w:noVBand="0"/>
      </w:tblPr>
      <w:tblGrid>
        <w:gridCol w:w="9436"/>
      </w:tblGrid>
      <w:tr w:rsidR="00C949A1" w:rsidRPr="00914A13" w14:paraId="11F392E6" w14:textId="77777777" w:rsidTr="0066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36" w:type="dxa"/>
          </w:tcPr>
          <w:p w14:paraId="590AE4AC" w14:textId="77777777" w:rsidR="00C949A1" w:rsidRPr="00976378" w:rsidRDefault="00C949A1" w:rsidP="00662E36">
            <w:pPr>
              <w:jc w:val="both"/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</w:pP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EXCERPT FROM THE MINUTES OF MEETING OF THE BIDS AND AWARDS COMMITTEE FOR INFRASTRUCTURE P</w:t>
            </w:r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ROJECTS HELD TODAY,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resolution_date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 AT THE ${</w:t>
            </w:r>
            <w:proofErr w:type="spellStart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meeting_room</w:t>
            </w:r>
            <w:proofErr w:type="spellEnd"/>
            <w:r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}</w:t>
            </w:r>
            <w:r w:rsidRPr="00976378">
              <w:rPr>
                <w:rFonts w:ascii="Bookman Old Style" w:eastAsia="Times New Roman" w:hAnsi="Bookman Old Style" w:cstheme="minorHAnsi"/>
                <w:b/>
                <w:bCs/>
                <w:sz w:val="24"/>
                <w:szCs w:val="24"/>
              </w:rPr>
              <w:t>.</w:t>
            </w:r>
          </w:p>
        </w:tc>
      </w:tr>
    </w:tbl>
    <w:p w14:paraId="4857310F" w14:textId="77777777" w:rsidR="00C949A1" w:rsidRDefault="004C2F72" w:rsidP="00C949A1">
      <w:pPr>
        <w:pStyle w:val="NoSpacing"/>
        <w:rPr>
          <w:b/>
        </w:rPr>
      </w:pPr>
      <w:r w:rsidRPr="00914A13">
        <w:rPr>
          <w:rFonts w:ascii="Arial Narrow" w:hAnsi="Arial Narrow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9661CBB" wp14:editId="2D68EA5B">
                <wp:simplePos x="0" y="0"/>
                <wp:positionH relativeFrom="leftMargin">
                  <wp:posOffset>133350</wp:posOffset>
                </wp:positionH>
                <wp:positionV relativeFrom="page">
                  <wp:posOffset>3000375</wp:posOffset>
                </wp:positionV>
                <wp:extent cx="723900" cy="7705283"/>
                <wp:effectExtent l="0" t="0" r="19050" b="10160"/>
                <wp:wrapNone/>
                <wp:docPr id="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052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4264B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Copy Furnished:</w:t>
                            </w:r>
                          </w:p>
                          <w:p w14:paraId="7B0DD11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C1AD131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PGO</w:t>
                            </w:r>
                          </w:p>
                          <w:p w14:paraId="0BD8386B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00F91EC4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01DFA06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0DBA8E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EBAC11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D8D56B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2452E8F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317E9A1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PBO</w:t>
                            </w:r>
                          </w:p>
                          <w:p w14:paraId="776AC2D7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55C1ADF6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23B99F3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38DC21D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05CAD47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E7045FF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3A333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7CC5858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PAccO</w:t>
                            </w:r>
                            <w:proofErr w:type="spellEnd"/>
                          </w:p>
                          <w:p w14:paraId="6565EFC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12AB730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6691BC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195A7BC7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F4B51C4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478CA930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A43803C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B69EC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E</w:t>
                            </w: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073B3A69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063C800D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A092526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2BE3060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F6A677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700F6FC1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B3F3C2C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3F41D9A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 Narrow" w:eastAsiaTheme="majorEastAsia" w:hAnsi="Arial Narrow" w:cstheme="majorBidi"/>
                                <w:b/>
                                <w:iCs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  <w:p w14:paraId="272090F0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Name:</w:t>
                            </w:r>
                          </w:p>
                          <w:p w14:paraId="2765018F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8F99188" w14:textId="77777777" w:rsidR="003A5372" w:rsidRPr="00890C85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4950EC4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085C393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 w:rsidRPr="00890C85"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6ACBF6F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C38E7C9" w14:textId="77777777" w:rsidR="003A5372" w:rsidRPr="000E0FD0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contractor11</w:t>
                            </w:r>
                            <w:r w:rsidRPr="00820A46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E20B10E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MANAGER</w:t>
                            </w:r>
                          </w:p>
                          <w:p w14:paraId="47355847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886EBD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Date:</w:t>
                            </w:r>
                          </w:p>
                          <w:p w14:paraId="610D256B" w14:textId="77777777" w:rsidR="003A5372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0617521" w14:textId="77777777" w:rsidR="003A5372" w:rsidRPr="004425E8" w:rsidRDefault="003A5372" w:rsidP="003A5372">
                            <w:pPr>
                              <w:pBdr>
                                <w:top w:val="thinThickSmallGap" w:sz="36" w:space="0" w:color="823B0B" w:themeColor="accent2" w:themeShade="7F"/>
                                <w:bottom w:val="thickThinSmallGap" w:sz="36" w:space="0" w:color="823B0B" w:themeColor="accent2" w:themeShade="7F"/>
                              </w:pBdr>
                              <w:spacing w:after="0" w:line="240" w:lineRule="auto"/>
                              <w:ind w:left="-360"/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Theme="majorEastAsia" w:hAnsi="Arial Narrow" w:cstheme="majorBidi"/>
                                <w:iCs/>
                                <w:sz w:val="16"/>
                                <w:szCs w:val="16"/>
                              </w:rPr>
                              <w:t>Signature: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61CBB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margin-left:10.5pt;margin-top:236.25pt;width:57pt;height:606.7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" o:allowincell="f" fillcolor="#aeaaaa [2414]" strokecolor="#e7e6e6 [3214]" strokeweight=".5pt">
                <v:fill color2="#e7e6e6 [3214]" rotate="t" colors="0 #afabab;22938f #d0cece;1 #e7e6e6" focus="100%" type="gradient">
                  <o:fill v:ext="view" type="gradientUnscaled"/>
                </v:fill>
                <v:textbox inset="18pt,18pt,18pt,18pt">
                  <w:txbxContent>
                    <w:p w14:paraId="1714264B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Copy Furnished:</w:t>
                      </w:r>
                    </w:p>
                    <w:p w14:paraId="7B0DD11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5C1AD131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PGO</w:t>
                      </w:r>
                    </w:p>
                    <w:p w14:paraId="0BD8386B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00F91EC4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01DFA06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0DBA8E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EBAC11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D8D56B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42452E8F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</w:p>
                    <w:p w14:paraId="7317E9A1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PBO</w:t>
                      </w:r>
                    </w:p>
                    <w:p w14:paraId="776AC2D7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55C1ADF6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23B99F3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38DC21D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05CAD47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E7045FF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3A333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27CC5858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PAccO</w:t>
                      </w:r>
                      <w:proofErr w:type="spellEnd"/>
                    </w:p>
                    <w:p w14:paraId="6565EFC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12AB730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6691BC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195A7BC7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F4B51C4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478CA930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7A43803C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A9B69EC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E</w:t>
                      </w: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O</w:t>
                      </w:r>
                    </w:p>
                    <w:p w14:paraId="073B3A69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063C800D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A092526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2BE3060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3F6A677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700F6FC1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1B3F3C2C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3F41D9A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 Narrow" w:eastAsiaTheme="majorEastAsia" w:hAnsi="Arial Narrow" w:cstheme="majorBidi"/>
                          <w:b/>
                          <w:iCs/>
                          <w:sz w:val="16"/>
                          <w:szCs w:val="16"/>
                        </w:rPr>
                        <w:t>TO</w:t>
                      </w:r>
                    </w:p>
                    <w:p w14:paraId="272090F0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Name:</w:t>
                      </w:r>
                    </w:p>
                    <w:p w14:paraId="2765018F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8F99188" w14:textId="77777777" w:rsidR="003A5372" w:rsidRPr="00890C85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</w:t>
                      </w:r>
                    </w:p>
                    <w:p w14:paraId="4950EC4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4085C393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 w:rsidRPr="00890C85"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6ACBF6F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0C38E7C9" w14:textId="77777777" w:rsidR="003A5372" w:rsidRPr="000E0FD0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contractor11</w:t>
                      </w:r>
                      <w:r w:rsidRPr="00820A46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7E20B10E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MANAGER</w:t>
                      </w:r>
                    </w:p>
                    <w:p w14:paraId="47355847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64886EBD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Date:</w:t>
                      </w:r>
                    </w:p>
                    <w:p w14:paraId="610D256B" w14:textId="77777777" w:rsidR="003A5372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</w:p>
                    <w:p w14:paraId="50617521" w14:textId="77777777" w:rsidR="003A5372" w:rsidRPr="004425E8" w:rsidRDefault="003A5372" w:rsidP="003A5372">
                      <w:pPr>
                        <w:pBdr>
                          <w:top w:val="thinThickSmallGap" w:sz="36" w:space="0" w:color="823B0B" w:themeColor="accent2" w:themeShade="7F"/>
                          <w:bottom w:val="thickThinSmallGap" w:sz="36" w:space="0" w:color="823B0B" w:themeColor="accent2" w:themeShade="7F"/>
                        </w:pBdr>
                        <w:spacing w:after="0" w:line="240" w:lineRule="auto"/>
                        <w:ind w:left="-360"/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Theme="majorEastAsia" w:hAnsi="Arial Narrow" w:cstheme="majorBidi"/>
                          <w:iCs/>
                          <w:sz w:val="16"/>
                          <w:szCs w:val="16"/>
                        </w:rPr>
                        <w:t>Signature: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363222" w14:textId="00EC3604" w:rsidR="0043296B" w:rsidRDefault="00C949A1" w:rsidP="00BD10F1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>PRESENT:</w:t>
      </w:r>
      <w:r>
        <w:rPr>
          <w:rFonts w:ascii="Bookman Old Style" w:hAnsi="Bookman Old Style" w:cs="Arial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761" w:tblpY="12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D10F1" w14:paraId="5DFD9705" w14:textId="77777777" w:rsidTr="00A63A0B"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</w:tcPr>
          <w:p w14:paraId="4FA73DE0" w14:textId="77777777" w:rsidR="00BD10F1" w:rsidRDefault="00BD10F1" w:rsidP="00A63A0B">
            <w:pPr>
              <w:pStyle w:val="NoSpacing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${bac}</w:t>
            </w:r>
          </w:p>
        </w:tc>
      </w:tr>
    </w:tbl>
    <w:p w14:paraId="00E0EB15" w14:textId="77777777" w:rsidR="00BD10F1" w:rsidRDefault="00BD10F1" w:rsidP="00BD10F1">
      <w:pPr>
        <w:pStyle w:val="NoSpacing"/>
        <w:rPr>
          <w:rFonts w:ascii="Bookman Old Style" w:hAnsi="Bookman Old Style" w:cs="Arial"/>
          <w:b/>
          <w:color w:val="000000" w:themeColor="text1"/>
          <w:sz w:val="24"/>
          <w:szCs w:val="24"/>
        </w:rPr>
      </w:pPr>
    </w:p>
    <w:p w14:paraId="5E2E4B2B" w14:textId="77777777" w:rsidR="00C949A1" w:rsidRDefault="00C949A1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3106A489" w14:textId="2B95B7BA" w:rsidR="00C949A1" w:rsidRDefault="00C949A1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29B628F2" w14:textId="77777777" w:rsidR="00B90CD6" w:rsidRDefault="00B90CD6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58A1AF20" w14:textId="77777777" w:rsidR="001F57C4" w:rsidRPr="00914A13" w:rsidRDefault="001F57C4" w:rsidP="00C949A1">
      <w:pPr>
        <w:pStyle w:val="NoSpacing"/>
        <w:rPr>
          <w:rFonts w:ascii="Arial Narrow" w:hAnsi="Arial Narrow" w:cs="Arial"/>
          <w:b/>
          <w:color w:val="000000" w:themeColor="text1"/>
        </w:rPr>
      </w:pPr>
    </w:p>
    <w:p w14:paraId="66E2F588" w14:textId="77777777" w:rsidR="00C949A1" w:rsidRPr="004830D5" w:rsidRDefault="00C949A1" w:rsidP="00C949A1">
      <w:pPr>
        <w:pStyle w:val="NoSpacing"/>
        <w:ind w:left="4320" w:hanging="4320"/>
        <w:jc w:val="center"/>
        <w:rPr>
          <w:rFonts w:ascii="Bookman Old Style" w:hAnsi="Bookman Old Style"/>
          <w:b/>
          <w:sz w:val="30"/>
          <w:szCs w:val="30"/>
        </w:rPr>
      </w:pPr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 NO. ${</w:t>
      </w:r>
      <w:proofErr w:type="spellStart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resolution_number</w:t>
      </w:r>
      <w:proofErr w:type="spellEnd"/>
      <w:r>
        <w:rPr>
          <w:rFonts w:ascii="Bookman Old Style" w:hAnsi="Bookman Old Style"/>
          <w:b/>
          <w:sz w:val="30"/>
          <w:szCs w:val="30"/>
          <w:bdr w:val="thinThickThinMediumGap" w:sz="24" w:space="0" w:color="auto"/>
        </w:rPr>
        <w:t>}</w:t>
      </w:r>
    </w:p>
    <w:p w14:paraId="2BF25379" w14:textId="77777777" w:rsidR="00C949A1" w:rsidRDefault="00C949A1" w:rsidP="00C949A1">
      <w:pPr>
        <w:spacing w:after="0" w:line="240" w:lineRule="auto"/>
      </w:pPr>
    </w:p>
    <w:p w14:paraId="0A792679" w14:textId="77777777" w:rsidR="00C949A1" w:rsidRPr="00975D9B" w:rsidRDefault="00C949A1" w:rsidP="00C949A1">
      <w:pPr>
        <w:spacing w:after="0" w:line="240" w:lineRule="auto"/>
        <w:rPr>
          <w:sz w:val="26"/>
          <w:szCs w:val="26"/>
        </w:rPr>
      </w:pPr>
    </w:p>
    <w:p w14:paraId="64C59771" w14:textId="77777777" w:rsidR="00C949A1" w:rsidRPr="002C6306" w:rsidRDefault="00C949A1" w:rsidP="00C949A1">
      <w:pPr>
        <w:spacing w:after="0" w:line="240" w:lineRule="auto"/>
        <w:jc w:val="both"/>
        <w:rPr>
          <w:rFonts w:ascii="Bookman Old Style" w:hAnsi="Bookman Old Style" w:cs="Arial"/>
          <w:b/>
          <w:sz w:val="26"/>
          <w:szCs w:val="26"/>
        </w:rPr>
      </w:pPr>
      <w:r w:rsidRPr="002C6306">
        <w:rPr>
          <w:rFonts w:ascii="Bookman Old Style" w:hAnsi="Bookman Old Style" w:cs="Arial"/>
          <w:b/>
          <w:sz w:val="26"/>
          <w:szCs w:val="26"/>
        </w:rPr>
        <w:t>RESOLUTION GRANTING THE MOTION FOR RECONSIDERATION OF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${contractor1} RELATIVE TO </w:t>
      </w:r>
      <w:r w:rsidR="004C09C5">
        <w:rPr>
          <w:rFonts w:ascii="Bookman Old Style" w:hAnsi="Bookman Old Style" w:cs="Arial"/>
          <w:b/>
          <w:sz w:val="26"/>
          <w:szCs w:val="26"/>
        </w:rPr>
        <w:t>THEIR</w:t>
      </w:r>
      <w:r w:rsidRPr="002C6306">
        <w:rPr>
          <w:rFonts w:ascii="Bookman Old Style" w:hAnsi="Bookman Old Style" w:cs="Arial"/>
          <w:b/>
          <w:sz w:val="26"/>
          <w:szCs w:val="26"/>
        </w:rPr>
        <w:t xml:space="preserve"> INELIGIBLE ${bid_or_quotation1}   FOR THE PROJECT ENTITLED</w:t>
      </w:r>
      <w:r w:rsidRPr="002C6306">
        <w:rPr>
          <w:rFonts w:ascii="Bookman Old Style" w:hAnsi="Bookman Old Style" w:cs="Arial"/>
          <w:sz w:val="26"/>
          <w:szCs w:val="26"/>
        </w:rPr>
        <w:t xml:space="preserve"> </w:t>
      </w:r>
      <w:r w:rsidRPr="002C6306">
        <w:rPr>
          <w:rFonts w:ascii="Bookman Old Style" w:hAnsi="Bookman Old Style" w:cs="Arial"/>
          <w:b/>
          <w:sz w:val="26"/>
          <w:szCs w:val="26"/>
        </w:rPr>
        <w:t>“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${project_title</w:t>
      </w:r>
      <w:r w:rsidR="0040671B">
        <w:rPr>
          <w:rFonts w:ascii="Bookman Old Style" w:hAnsi="Bookman Old Style" w:cs="Arial"/>
          <w:b/>
          <w:i/>
          <w:sz w:val="26"/>
          <w:szCs w:val="26"/>
        </w:rPr>
        <w:t>1</w:t>
      </w:r>
      <w:r w:rsidRPr="00511A7D">
        <w:rPr>
          <w:rFonts w:ascii="Bookman Old Style" w:hAnsi="Bookman Old Style" w:cs="Arial"/>
          <w:b/>
          <w:i/>
          <w:sz w:val="26"/>
          <w:szCs w:val="26"/>
        </w:rPr>
        <w:t>}</w:t>
      </w:r>
      <w:r w:rsidRPr="002C6306">
        <w:rPr>
          <w:rFonts w:ascii="Bookman Old Style" w:hAnsi="Bookman Old Style" w:cs="Arial"/>
          <w:b/>
          <w:sz w:val="26"/>
          <w:szCs w:val="26"/>
        </w:rPr>
        <w:t>”;</w:t>
      </w:r>
    </w:p>
    <w:p w14:paraId="0B4FBFB1" w14:textId="77777777" w:rsidR="00C949A1" w:rsidRDefault="00C949A1" w:rsidP="00C949A1">
      <w:pPr>
        <w:spacing w:after="0" w:line="240" w:lineRule="auto"/>
        <w:rPr>
          <w:rFonts w:ascii="Bookman Old Style" w:eastAsiaTheme="minorHAnsi" w:hAnsi="Bookman Old Style" w:cs="Arial"/>
          <w:b/>
          <w:color w:val="000000"/>
          <w:sz w:val="24"/>
          <w:szCs w:val="24"/>
        </w:rPr>
      </w:pPr>
    </w:p>
    <w:p w14:paraId="0D79A386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the Benguet Provincial Government thru the BAC-Infra conducted ${</w:t>
      </w:r>
      <w:proofErr w:type="spellStart"/>
      <w:r>
        <w:rPr>
          <w:rFonts w:ascii="Bookman Old Style" w:hAnsi="Bookman Old Style"/>
          <w:sz w:val="24"/>
          <w:szCs w:val="24"/>
        </w:rPr>
        <w:t>bidding_or_svp</w:t>
      </w:r>
      <w:proofErr w:type="spellEnd"/>
      <w:r>
        <w:rPr>
          <w:rFonts w:ascii="Bookman Old Style" w:hAnsi="Bookman Old Style"/>
          <w:sz w:val="24"/>
          <w:szCs w:val="24"/>
        </w:rPr>
        <w:t xml:space="preserve">} of the </w:t>
      </w:r>
      <w:proofErr w:type="gramStart"/>
      <w:r>
        <w:rPr>
          <w:rFonts w:ascii="Bookman Old Style" w:hAnsi="Bookman Old Style"/>
          <w:sz w:val="24"/>
          <w:szCs w:val="24"/>
        </w:rPr>
        <w:t>above mentioned</w:t>
      </w:r>
      <w:proofErr w:type="gramEnd"/>
      <w:r>
        <w:rPr>
          <w:rFonts w:ascii="Bookman Old Style" w:hAnsi="Bookman Old Style"/>
          <w:sz w:val="24"/>
          <w:szCs w:val="24"/>
        </w:rPr>
        <w:t xml:space="preserve"> project;</w:t>
      </w:r>
    </w:p>
    <w:p w14:paraId="0E830454" w14:textId="77777777" w:rsidR="00C949A1" w:rsidRPr="00166AA3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349CA47" w14:textId="77777777" w:rsidR="00C949A1" w:rsidRPr="00564D2A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lone</w:t>
      </w:r>
      <w:r w:rsidRPr="00564D2A">
        <w:rPr>
          <w:rFonts w:ascii="Bookman Old Style" w:hAnsi="Bookman Old Style"/>
          <w:sz w:val="24"/>
          <w:szCs w:val="24"/>
        </w:rPr>
        <w:t>}</w:t>
      </w:r>
    </w:p>
    <w:p w14:paraId="50E1F5BC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during the opening of ${Bids_or_Quotations1} on ${date_of_opening1}, the bid documents of ${contractor2}, lone ${bid_or_quotation2}, was declared ineligible </w:t>
      </w:r>
      <w:r w:rsidRPr="00587724">
        <w:rPr>
          <w:rFonts w:ascii="Bookman Old Style" w:hAnsi="Bookman Old Style"/>
          <w:color w:val="FF0000"/>
          <w:sz w:val="24"/>
          <w:szCs w:val="24"/>
        </w:rPr>
        <w:t>[</w:t>
      </w:r>
      <w:proofErr w:type="spellStart"/>
      <w:r w:rsidRPr="00587724">
        <w:rPr>
          <w:rFonts w:ascii="Bookman Old Style" w:hAnsi="Bookman Old Style"/>
          <w:color w:val="FF0000"/>
          <w:sz w:val="24"/>
          <w:szCs w:val="24"/>
        </w:rPr>
        <w:t>reason_of_ineligibility</w:t>
      </w:r>
      <w:proofErr w:type="spellEnd"/>
      <w:r w:rsidRPr="00587724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color w:val="FF0000"/>
          <w:sz w:val="24"/>
          <w:szCs w:val="24"/>
        </w:rPr>
        <w:t>;</w:t>
      </w:r>
    </w:p>
    <w:p w14:paraId="079D1560" w14:textId="77777777" w:rsidR="00C949A1" w:rsidRDefault="00C949A1" w:rsidP="00C949A1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3049C2D1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DC6ECB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1</w:t>
      </w:r>
      <w:r w:rsidRPr="00DC6ECB">
        <w:rPr>
          <w:rFonts w:ascii="Bookman Old Style" w:hAnsi="Bookman Old Style"/>
          <w:color w:val="FF0000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</w:rPr>
        <w:t>, the notice of eligibility was furnished and received by ${contractor3};</w:t>
      </w:r>
    </w:p>
    <w:p w14:paraId="18C39595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${/lone}</w:t>
      </w:r>
    </w:p>
    <w:p w14:paraId="224E3DD0" w14:textId="77777777" w:rsidR="00C949A1" w:rsidRPr="00564D2A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64D2A">
        <w:rPr>
          <w:rFonts w:ascii="Bookman Old Style" w:hAnsi="Bookman Old Style"/>
          <w:sz w:val="24"/>
          <w:szCs w:val="24"/>
        </w:rPr>
        <w:t>${</w:t>
      </w:r>
      <w:r>
        <w:rPr>
          <w:rFonts w:ascii="Bookman Old Style" w:hAnsi="Bookman Old Style"/>
          <w:sz w:val="24"/>
          <w:szCs w:val="24"/>
        </w:rPr>
        <w:t>multiple</w:t>
      </w:r>
      <w:r w:rsidRPr="00564D2A">
        <w:rPr>
          <w:rFonts w:ascii="Bookman Old Style" w:hAnsi="Bookman Old Style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="170" w:tblpY="994"/>
        <w:tblW w:w="0" w:type="auto"/>
        <w:tblLayout w:type="fixed"/>
        <w:tblLook w:val="04A0" w:firstRow="1" w:lastRow="0" w:firstColumn="1" w:lastColumn="0" w:noHBand="0" w:noVBand="1"/>
      </w:tblPr>
      <w:tblGrid>
        <w:gridCol w:w="3505"/>
        <w:gridCol w:w="1980"/>
        <w:gridCol w:w="1890"/>
        <w:gridCol w:w="1975"/>
      </w:tblGrid>
      <w:tr w:rsidR="00C949A1" w14:paraId="02EF572D" w14:textId="77777777" w:rsidTr="00662E36">
        <w:tc>
          <w:tcPr>
            <w:tcW w:w="3505" w:type="dxa"/>
          </w:tcPr>
          <w:p w14:paraId="2EA60F62" w14:textId="77777777" w:rsidR="00C949A1" w:rsidRPr="005F5890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bidders_or_contractors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33A8ECA2" w14:textId="77777777" w:rsidR="00C949A1" w:rsidRPr="00140BE5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${bid_or_quotation3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 as Read</w:t>
            </w:r>
          </w:p>
        </w:tc>
        <w:tc>
          <w:tcPr>
            <w:tcW w:w="1890" w:type="dxa"/>
          </w:tcPr>
          <w:p w14:paraId="728AC802" w14:textId="77777777" w:rsidR="00C949A1" w:rsidRPr="005F5890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${bid_or_quotation4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}</w:t>
            </w:r>
            <w:r w:rsidRPr="00E1049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 xml:space="preserve">as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Evaluated</w:t>
            </w:r>
          </w:p>
        </w:tc>
        <w:tc>
          <w:tcPr>
            <w:tcW w:w="1975" w:type="dxa"/>
          </w:tcPr>
          <w:p w14:paraId="5127E7AA" w14:textId="77777777" w:rsidR="00C949A1" w:rsidRPr="005F5890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5890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</w:t>
            </w:r>
          </w:p>
        </w:tc>
      </w:tr>
      <w:tr w:rsidR="00C949A1" w14:paraId="2D45FA66" w14:textId="77777777" w:rsidTr="00662E36">
        <w:tc>
          <w:tcPr>
            <w:tcW w:w="3505" w:type="dxa"/>
          </w:tcPr>
          <w:p w14:paraId="32F01AD6" w14:textId="77777777" w:rsidR="00C949A1" w:rsidRDefault="00C949A1" w:rsidP="00662E36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business_name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80" w:type="dxa"/>
          </w:tcPr>
          <w:p w14:paraId="40425425" w14:textId="77777777" w:rsidR="00C949A1" w:rsidRDefault="00C949A1" w:rsidP="00662E36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bid_as_read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890" w:type="dxa"/>
          </w:tcPr>
          <w:p w14:paraId="4BA2D619" w14:textId="77777777" w:rsidR="00C949A1" w:rsidRDefault="00C949A1" w:rsidP="00662E36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bid_as_evaluated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1975" w:type="dxa"/>
          </w:tcPr>
          <w:p w14:paraId="40FC61F0" w14:textId="77777777" w:rsidR="00C949A1" w:rsidRPr="00140BE5" w:rsidRDefault="00C949A1" w:rsidP="00662E36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40BE5">
              <w:rPr>
                <w:rFonts w:ascii="Bookman Old Style" w:hAnsi="Bookman Old Style"/>
                <w:b/>
                <w:sz w:val="24"/>
                <w:szCs w:val="24"/>
              </w:rPr>
              <w:t>${remarks}</w:t>
            </w:r>
          </w:p>
        </w:tc>
      </w:tr>
    </w:tbl>
    <w:p w14:paraId="70A3D618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during the opening of ${Bids_or_Quotations2} on ${date_of_opening2}, ${</w:t>
      </w:r>
      <w:proofErr w:type="spellStart"/>
      <w:r>
        <w:rPr>
          <w:rFonts w:ascii="Bookman Old Style" w:hAnsi="Bookman Old Style"/>
          <w:sz w:val="24"/>
          <w:szCs w:val="24"/>
        </w:rPr>
        <w:t>contractors_number_in_words</w:t>
      </w:r>
      <w:proofErr w:type="spellEnd"/>
      <w:r>
        <w:rPr>
          <w:rFonts w:ascii="Bookman Old Style" w:hAnsi="Bookman Old Style"/>
          <w:sz w:val="24"/>
          <w:szCs w:val="24"/>
        </w:rPr>
        <w:t>} (${</w:t>
      </w:r>
      <w:proofErr w:type="spellStart"/>
      <w:r>
        <w:rPr>
          <w:rFonts w:ascii="Bookman Old Style" w:hAnsi="Bookman Old Style"/>
          <w:sz w:val="24"/>
          <w:szCs w:val="24"/>
        </w:rPr>
        <w:t>contractors_number</w:t>
      </w:r>
      <w:proofErr w:type="spellEnd"/>
      <w:r>
        <w:rPr>
          <w:rFonts w:ascii="Bookman Old Style" w:hAnsi="Bookman Old Style"/>
          <w:sz w:val="24"/>
          <w:szCs w:val="24"/>
        </w:rPr>
        <w:t>}) ${</w:t>
      </w:r>
      <w:proofErr w:type="spellStart"/>
      <w:r>
        <w:rPr>
          <w:rFonts w:ascii="Bookman Old Style" w:hAnsi="Bookman Old Style"/>
          <w:sz w:val="24"/>
          <w:szCs w:val="24"/>
        </w:rPr>
        <w:t>invited_or_bought</w:t>
      </w:r>
      <w:proofErr w:type="spellEnd"/>
      <w:r>
        <w:rPr>
          <w:rFonts w:ascii="Bookman Old Style" w:hAnsi="Bookman Old Style"/>
          <w:sz w:val="24"/>
          <w:szCs w:val="24"/>
        </w:rPr>
        <w:t>}, as follows:</w:t>
      </w:r>
    </w:p>
    <w:p w14:paraId="58595C04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2BE4AF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WHEREAS,</w:t>
      </w:r>
      <w:r w:rsidRPr="00D80FF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today’s meeting, the ${bid_or_quotation5} of ${contractor4} was declared ineligible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reason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.</w:t>
      </w:r>
      <w:r w:rsidRPr="005F5890">
        <w:rPr>
          <w:rFonts w:ascii="Bookman Old Style" w:hAnsi="Bookman Old Style"/>
          <w:sz w:val="24"/>
          <w:szCs w:val="24"/>
        </w:rPr>
        <w:t xml:space="preserve"> </w:t>
      </w:r>
    </w:p>
    <w:p w14:paraId="69F1089B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E40609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F5215">
        <w:rPr>
          <w:rFonts w:ascii="Bookman Old Style" w:hAnsi="Bookman Old Style"/>
          <w:b/>
          <w:sz w:val="24"/>
          <w:szCs w:val="24"/>
        </w:rPr>
        <w:t>WHEREAS,</w:t>
      </w:r>
      <w:r>
        <w:rPr>
          <w:rFonts w:ascii="Bookman Old Style" w:hAnsi="Bookman Old Style"/>
          <w:sz w:val="24"/>
          <w:szCs w:val="24"/>
        </w:rPr>
        <w:t xml:space="preserve"> on </w:t>
      </w:r>
      <w:r w:rsidRPr="00470713">
        <w:rPr>
          <w:rFonts w:ascii="Bookman Old Style" w:hAnsi="Bookman Old Style"/>
          <w:color w:val="FF0000"/>
          <w:sz w:val="24"/>
          <w:szCs w:val="24"/>
        </w:rPr>
        <w:t>${noi_date_received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r w:rsidRPr="00470713">
        <w:rPr>
          <w:rFonts w:ascii="Bookman Old Style" w:hAnsi="Bookman Old Style"/>
          <w:color w:val="FF0000"/>
          <w:sz w:val="24"/>
          <w:szCs w:val="24"/>
        </w:rPr>
        <w:t xml:space="preserve">}, </w:t>
      </w:r>
      <w:r>
        <w:rPr>
          <w:rFonts w:ascii="Bookman Old Style" w:hAnsi="Bookman Old Style"/>
          <w:sz w:val="24"/>
          <w:szCs w:val="24"/>
        </w:rPr>
        <w:t>the notice of ineligibility was duly issued and received by ${contractor5};</w:t>
      </w:r>
    </w:p>
    <w:p w14:paraId="6CC87E67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${/multiple}</w:t>
      </w:r>
    </w:p>
    <w:p w14:paraId="62A62E47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C4A332F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on ${</w:t>
      </w:r>
      <w:proofErr w:type="spellStart"/>
      <w:r>
        <w:rPr>
          <w:rFonts w:ascii="Bookman Old Style" w:hAnsi="Bookman Old Style"/>
          <w:sz w:val="24"/>
          <w:szCs w:val="24"/>
        </w:rPr>
        <w:t>mr_date_received</w:t>
      </w:r>
      <w:proofErr w:type="spellEnd"/>
      <w:r>
        <w:rPr>
          <w:rFonts w:ascii="Bookman Old Style" w:hAnsi="Bookman Old Style"/>
          <w:sz w:val="24"/>
          <w:szCs w:val="24"/>
        </w:rPr>
        <w:t>}, ${contractor6} filed a motion for reconsideration</w:t>
      </w:r>
      <w:r w:rsidR="00220189">
        <w:rPr>
          <w:rFonts w:ascii="Bookman Old Style" w:hAnsi="Bookman Old Style"/>
          <w:sz w:val="24"/>
          <w:szCs w:val="24"/>
        </w:rPr>
        <w:t xml:space="preserve"> admitting </w:t>
      </w:r>
      <w:proofErr w:type="spellStart"/>
      <w:r w:rsidR="00220189">
        <w:rPr>
          <w:rFonts w:ascii="Bookman Old Style" w:hAnsi="Bookman Old Style"/>
          <w:sz w:val="24"/>
          <w:szCs w:val="24"/>
        </w:rPr>
        <w:t>thst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470713">
        <w:rPr>
          <w:rFonts w:ascii="Bookman Old Style" w:hAnsi="Bookman Old Style"/>
          <w:color w:val="FF0000"/>
          <w:sz w:val="24"/>
          <w:szCs w:val="24"/>
        </w:rPr>
        <w:t>[</w:t>
      </w:r>
      <w:r>
        <w:rPr>
          <w:rFonts w:ascii="Bookman Old Style" w:hAnsi="Bookman Old Style"/>
          <w:color w:val="FF0000"/>
          <w:sz w:val="24"/>
          <w:szCs w:val="24"/>
        </w:rPr>
        <w:t>answer to Notice of Ineligibility</w:t>
      </w:r>
      <w:r w:rsidRPr="00470713">
        <w:rPr>
          <w:rFonts w:ascii="Bookman Old Style" w:hAnsi="Bookman Old Style"/>
          <w:color w:val="FF0000"/>
          <w:sz w:val="24"/>
          <w:szCs w:val="24"/>
        </w:rPr>
        <w:t>]</w:t>
      </w:r>
      <w:r>
        <w:rPr>
          <w:rFonts w:ascii="Bookman Old Style" w:hAnsi="Bookman Old Style"/>
          <w:sz w:val="24"/>
          <w:szCs w:val="24"/>
        </w:rPr>
        <w:t>;</w:t>
      </w:r>
    </w:p>
    <w:p w14:paraId="659A604C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6D35B9" w14:textId="77777777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D80FF1">
        <w:rPr>
          <w:rFonts w:ascii="Bookman Old Style" w:hAnsi="Bookman Old Style"/>
          <w:b/>
          <w:sz w:val="24"/>
          <w:szCs w:val="24"/>
        </w:rPr>
        <w:t>WHEREAS</w:t>
      </w:r>
      <w:r w:rsidRPr="00D80FF1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after careful consideration and deliberation, the BAC-Infra resolved to </w:t>
      </w:r>
      <w:r w:rsidRPr="00A46099">
        <w:rPr>
          <w:rFonts w:ascii="Bookman Old Style" w:hAnsi="Bookman Old Style"/>
          <w:b/>
          <w:sz w:val="24"/>
          <w:szCs w:val="24"/>
        </w:rPr>
        <w:t>GRANT</w:t>
      </w:r>
      <w:r>
        <w:rPr>
          <w:rFonts w:ascii="Bookman Old Style" w:hAnsi="Bookman Old Style"/>
          <w:sz w:val="24"/>
          <w:szCs w:val="24"/>
        </w:rPr>
        <w:t xml:space="preserve"> the Motion for reconsideration of ${contractor7}. </w:t>
      </w:r>
      <w:r w:rsidRPr="00155545">
        <w:rPr>
          <w:rFonts w:ascii="Bookman Old Style" w:hAnsi="Bookman Old Style"/>
          <w:color w:val="FF0000"/>
          <w:sz w:val="24"/>
          <w:szCs w:val="24"/>
        </w:rPr>
        <w:t>[details]</w:t>
      </w:r>
    </w:p>
    <w:p w14:paraId="6EB2EC8C" w14:textId="77777777" w:rsidR="00C949A1" w:rsidRPr="00976378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12997E4" w14:textId="77777777" w:rsidR="00C949A1" w:rsidRPr="00976378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NOW THEREFORE,</w:t>
      </w:r>
      <w:r w:rsidRPr="0097637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in view of the foregoing, the members of Bac-Infra duly assembled hereby done to GRANT the motion for reconsideration of ${contractor8}. Further, </w:t>
      </w:r>
      <w:r w:rsidRPr="00A46099">
        <w:rPr>
          <w:rFonts w:ascii="Bookman Old Style" w:hAnsi="Bookman Old Style"/>
          <w:color w:val="FF0000"/>
          <w:sz w:val="24"/>
          <w:szCs w:val="24"/>
        </w:rPr>
        <w:t xml:space="preserve">to proceed with the opening </w:t>
      </w:r>
      <w:r w:rsidR="00797A02">
        <w:rPr>
          <w:rFonts w:ascii="Bookman Old Style" w:hAnsi="Bookman Old Style"/>
          <w:color w:val="FF0000"/>
          <w:sz w:val="24"/>
          <w:szCs w:val="24"/>
        </w:rPr>
        <w:t xml:space="preserve">and examination of bid document </w:t>
      </w:r>
      <w:r>
        <w:rPr>
          <w:rFonts w:ascii="Bookman Old Style" w:hAnsi="Bookman Old Style"/>
          <w:sz w:val="24"/>
          <w:szCs w:val="24"/>
        </w:rPr>
        <w:t>of ${contractor9};</w:t>
      </w:r>
    </w:p>
    <w:p w14:paraId="13B4E85D" w14:textId="77777777" w:rsidR="00C949A1" w:rsidRPr="00976378" w:rsidRDefault="00C949A1" w:rsidP="00C949A1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</w:p>
    <w:p w14:paraId="1E42E5CB" w14:textId="7D2D6156" w:rsidR="00C949A1" w:rsidRDefault="00C949A1" w:rsidP="00C949A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76378">
        <w:rPr>
          <w:rFonts w:ascii="Bookman Old Style" w:hAnsi="Bookman Old Style"/>
          <w:b/>
          <w:sz w:val="24"/>
          <w:szCs w:val="24"/>
        </w:rPr>
        <w:t>RESOLVED FINALLY,</w:t>
      </w:r>
      <w:r>
        <w:rPr>
          <w:rFonts w:ascii="Bookman Old Style" w:hAnsi="Bookman Old Style"/>
          <w:sz w:val="24"/>
          <w:szCs w:val="24"/>
        </w:rPr>
        <w:t xml:space="preserve"> to forward this resolution to </w:t>
      </w:r>
      <w:r>
        <w:rPr>
          <w:rFonts w:ascii="Bookman Old Style" w:hAnsi="Bookman Old Style"/>
          <w:b/>
          <w:sz w:val="24"/>
          <w:szCs w:val="24"/>
        </w:rPr>
        <w:t>HON</w:t>
      </w:r>
      <w:r w:rsidRPr="00976378"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</w:rPr>
        <w:t>${governor1}, M.D.</w:t>
      </w:r>
      <w:r w:rsidRPr="0097637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Provincial Governor and ${contractor10}, thru its </w:t>
      </w:r>
      <w:proofErr w:type="gramStart"/>
      <w:r>
        <w:rPr>
          <w:rFonts w:ascii="Bookman Old Style" w:hAnsi="Bookman Old Style"/>
          <w:sz w:val="24"/>
          <w:szCs w:val="24"/>
        </w:rPr>
        <w:t>Manager</w:t>
      </w:r>
      <w:proofErr w:type="gramEnd"/>
      <w:r>
        <w:rPr>
          <w:rFonts w:ascii="Bookman Old Style" w:hAnsi="Bookman Old Style"/>
          <w:sz w:val="24"/>
          <w:szCs w:val="24"/>
        </w:rPr>
        <w:t xml:space="preserve">, </w:t>
      </w:r>
      <w:r w:rsidRPr="0052276D">
        <w:rPr>
          <w:rFonts w:ascii="Bookman Old Style" w:hAnsi="Bookman Old Style"/>
          <w:b/>
          <w:sz w:val="24"/>
          <w:szCs w:val="24"/>
        </w:rPr>
        <w:t>${owner}</w:t>
      </w:r>
      <w:r>
        <w:rPr>
          <w:rFonts w:ascii="Bookman Old Style" w:hAnsi="Bookman Old Style"/>
          <w:sz w:val="24"/>
          <w:szCs w:val="24"/>
        </w:rPr>
        <w:t xml:space="preserve"> for their information</w:t>
      </w:r>
      <w:r w:rsidRPr="00976378">
        <w:rPr>
          <w:rFonts w:ascii="Bookman Old Style" w:hAnsi="Bookman Old Style"/>
          <w:sz w:val="24"/>
          <w:szCs w:val="24"/>
        </w:rPr>
        <w:t>. Let copies of this resolution be furnished to Provincial Treasurer, Provincial Accountant, Provincial Budget Officer and Provincial Engineer for their reference and file.</w:t>
      </w:r>
    </w:p>
    <w:p w14:paraId="07766475" w14:textId="77777777" w:rsidR="00C949A1" w:rsidRPr="00354C05" w:rsidRDefault="00C949A1" w:rsidP="00C949A1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38"/>
      </w:tblGrid>
      <w:tr w:rsidR="00BD10F1" w14:paraId="4BEEF11F" w14:textId="77777777" w:rsidTr="00BD10F1">
        <w:trPr>
          <w:trHeight w:val="368"/>
        </w:trPr>
        <w:tc>
          <w:tcPr>
            <w:tcW w:w="4640" w:type="dxa"/>
            <w:hideMark/>
          </w:tcPr>
          <w:p w14:paraId="0673A2FD" w14:textId="77777777" w:rsidR="00BD10F1" w:rsidRDefault="00BD10F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/>
                <w:sz w:val="24"/>
                <w:szCs w:val="24"/>
              </w:rPr>
              <w:t>UNANIMOUSLY CARRIED.</w:t>
            </w:r>
          </w:p>
        </w:tc>
        <w:tc>
          <w:tcPr>
            <w:tcW w:w="4638" w:type="dxa"/>
          </w:tcPr>
          <w:p w14:paraId="1D406EFF" w14:textId="77777777" w:rsidR="00BD10F1" w:rsidRDefault="00BD10F1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</w:p>
        </w:tc>
      </w:tr>
      <w:tr w:rsidR="00BD10F1" w14:paraId="6AA4AC42" w14:textId="77777777" w:rsidTr="00BD10F1">
        <w:trPr>
          <w:trHeight w:val="1325"/>
        </w:trPr>
        <w:tc>
          <w:tcPr>
            <w:tcW w:w="4640" w:type="dxa"/>
            <w:vAlign w:val="center"/>
          </w:tcPr>
          <w:p w14:paraId="28A50CDA" w14:textId="77777777" w:rsidR="00BD10F1" w:rsidRDefault="00BD10F1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5EEAD1D3" w14:textId="77777777" w:rsidR="00BD10F1" w:rsidRDefault="00BD10F1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${member1}</w:t>
            </w:r>
          </w:p>
          <w:p w14:paraId="71806231" w14:textId="77777777" w:rsidR="00BD10F1" w:rsidRDefault="00BD10F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color w:val="000000" w:themeColor="text1"/>
                <w:sz w:val="24"/>
                <w:szCs w:val="24"/>
              </w:rPr>
              <w:t>${position1}</w:t>
            </w:r>
          </w:p>
        </w:tc>
        <w:tc>
          <w:tcPr>
            <w:tcW w:w="4638" w:type="dxa"/>
            <w:vAlign w:val="center"/>
          </w:tcPr>
          <w:p w14:paraId="6543EA22" w14:textId="77777777" w:rsidR="00BD10F1" w:rsidRDefault="00BD10F1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</w:pPr>
          </w:p>
          <w:p w14:paraId="797A0FC3" w14:textId="77777777" w:rsidR="00BD10F1" w:rsidRDefault="00BD10F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4"/>
                <w:szCs w:val="24"/>
              </w:rPr>
              <w:t>${member2}</w:t>
            </w:r>
          </w:p>
          <w:p w14:paraId="5ABB9DE1" w14:textId="77777777" w:rsidR="00BD10F1" w:rsidRDefault="00BD10F1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Arial"/>
                <w:bCs/>
                <w:sz w:val="24"/>
                <w:szCs w:val="24"/>
              </w:rPr>
              <w:t>${position2}</w:t>
            </w:r>
          </w:p>
        </w:tc>
      </w:tr>
    </w:tbl>
    <w:p w14:paraId="4A7152EB" w14:textId="77777777" w:rsidR="00BD10F1" w:rsidRDefault="00BD10F1" w:rsidP="00BD10F1">
      <w:pPr>
        <w:ind w:firstLine="720"/>
        <w:rPr>
          <w:rFonts w:ascii="Bookman Old Style" w:hAnsi="Bookman Old Style" w:cs="Arial"/>
          <w:sz w:val="24"/>
          <w:szCs w:val="24"/>
        </w:rPr>
      </w:pPr>
    </w:p>
    <w:p w14:paraId="7886CD45" w14:textId="77777777" w:rsidR="00BD10F1" w:rsidRDefault="00BD10F1" w:rsidP="00BD10F1">
      <w:pPr>
        <w:ind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CERTIFIED:</w:t>
      </w:r>
    </w:p>
    <w:p w14:paraId="667DD057" w14:textId="77777777" w:rsidR="00BD10F1" w:rsidRDefault="00BD10F1" w:rsidP="00BD10F1">
      <w:pPr>
        <w:jc w:val="center"/>
        <w:rPr>
          <w:rFonts w:ascii="Bookman Old Style" w:hAnsi="Bookman Old Style" w:cs="Arial"/>
          <w:sz w:val="24"/>
          <w:szCs w:val="24"/>
        </w:rPr>
      </w:pPr>
    </w:p>
    <w:p w14:paraId="03AE989D" w14:textId="77777777" w:rsidR="00BD10F1" w:rsidRDefault="00BD10F1" w:rsidP="00BD10F1">
      <w:pPr>
        <w:spacing w:after="0" w:line="240" w:lineRule="auto"/>
        <w:ind w:left="720" w:firstLine="720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b/>
          <w:bCs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b/>
          <w:bCs/>
          <w:sz w:val="24"/>
          <w:szCs w:val="24"/>
        </w:rPr>
        <w:t>bac_sec</w:t>
      </w:r>
      <w:proofErr w:type="spellEnd"/>
      <w:r>
        <w:rPr>
          <w:rFonts w:ascii="Bookman Old Style" w:hAnsi="Bookman Old Style" w:cs="Arial"/>
          <w:b/>
          <w:bCs/>
          <w:sz w:val="24"/>
          <w:szCs w:val="24"/>
        </w:rPr>
        <w:t>}</w:t>
      </w:r>
    </w:p>
    <w:p w14:paraId="5C216DF0" w14:textId="77777777" w:rsidR="00BD10F1" w:rsidRDefault="00BD10F1" w:rsidP="00BD10F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Chairman BAC Secretariat</w:t>
      </w:r>
    </w:p>
    <w:p w14:paraId="2C4D6742" w14:textId="77777777" w:rsidR="0080212E" w:rsidRPr="00C949A1" w:rsidRDefault="0080212E" w:rsidP="00C949A1">
      <w:pPr>
        <w:tabs>
          <w:tab w:val="left" w:pos="8400"/>
        </w:tabs>
        <w:rPr>
          <w:rFonts w:ascii="Bookman Old Style" w:hAnsi="Bookman Old Style" w:cs="Arial"/>
          <w:sz w:val="24"/>
          <w:szCs w:val="24"/>
        </w:rPr>
      </w:pPr>
    </w:p>
    <w:sectPr w:rsidR="0080212E" w:rsidRPr="00C949A1" w:rsidSect="002766A6">
      <w:footerReference w:type="default" r:id="rId9"/>
      <w:pgSz w:w="12240" w:h="18720" w:code="14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4561" w14:textId="77777777" w:rsidR="00AB49FE" w:rsidRDefault="00AB49FE">
      <w:pPr>
        <w:spacing w:after="0" w:line="240" w:lineRule="auto"/>
      </w:pPr>
      <w:r>
        <w:separator/>
      </w:r>
    </w:p>
  </w:endnote>
  <w:endnote w:type="continuationSeparator" w:id="0">
    <w:p w14:paraId="6D042E02" w14:textId="77777777" w:rsidR="00AB49FE" w:rsidRDefault="00AB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961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8DD417" w14:textId="77777777" w:rsidR="00D0207B" w:rsidRDefault="00D0207B">
            <w:pPr>
              <w:pStyle w:val="Footer"/>
              <w:jc w:val="right"/>
            </w:pPr>
            <w:r>
              <w:t>BAC-Infra Resolution</w:t>
            </w:r>
          </w:p>
          <w:p w14:paraId="1B0E4DE0" w14:textId="77777777" w:rsidR="003F1AEB" w:rsidRDefault="008E1D25" w:rsidP="00D020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C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1C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6B5F" w14:textId="77777777" w:rsidR="00AB49FE" w:rsidRDefault="00AB49FE">
      <w:pPr>
        <w:spacing w:after="0" w:line="240" w:lineRule="auto"/>
      </w:pPr>
      <w:r>
        <w:separator/>
      </w:r>
    </w:p>
  </w:footnote>
  <w:footnote w:type="continuationSeparator" w:id="0">
    <w:p w14:paraId="25461B95" w14:textId="77777777" w:rsidR="00AB49FE" w:rsidRDefault="00AB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DF"/>
    <w:rsid w:val="0003643A"/>
    <w:rsid w:val="00041494"/>
    <w:rsid w:val="000451C7"/>
    <w:rsid w:val="000621CA"/>
    <w:rsid w:val="0007741B"/>
    <w:rsid w:val="00092A87"/>
    <w:rsid w:val="000C57D8"/>
    <w:rsid w:val="000E0FD0"/>
    <w:rsid w:val="00124E3E"/>
    <w:rsid w:val="00130078"/>
    <w:rsid w:val="001350C7"/>
    <w:rsid w:val="001376CB"/>
    <w:rsid w:val="00140BE5"/>
    <w:rsid w:val="001535C5"/>
    <w:rsid w:val="00155545"/>
    <w:rsid w:val="00156EBF"/>
    <w:rsid w:val="0016256B"/>
    <w:rsid w:val="001653FF"/>
    <w:rsid w:val="00166AA3"/>
    <w:rsid w:val="00186506"/>
    <w:rsid w:val="00195874"/>
    <w:rsid w:val="00196BE0"/>
    <w:rsid w:val="001F0FB4"/>
    <w:rsid w:val="001F57C4"/>
    <w:rsid w:val="00206F72"/>
    <w:rsid w:val="00214797"/>
    <w:rsid w:val="00220189"/>
    <w:rsid w:val="002354DB"/>
    <w:rsid w:val="002743DA"/>
    <w:rsid w:val="002766A6"/>
    <w:rsid w:val="00285F15"/>
    <w:rsid w:val="002873AC"/>
    <w:rsid w:val="002A12FF"/>
    <w:rsid w:val="002B0A3E"/>
    <w:rsid w:val="002C5EC3"/>
    <w:rsid w:val="0030171D"/>
    <w:rsid w:val="00321FA5"/>
    <w:rsid w:val="00330163"/>
    <w:rsid w:val="00347003"/>
    <w:rsid w:val="00354C05"/>
    <w:rsid w:val="0037217B"/>
    <w:rsid w:val="00395F22"/>
    <w:rsid w:val="003A5372"/>
    <w:rsid w:val="003F1AEB"/>
    <w:rsid w:val="0040671B"/>
    <w:rsid w:val="00411D05"/>
    <w:rsid w:val="0042243B"/>
    <w:rsid w:val="00424A8E"/>
    <w:rsid w:val="0043296B"/>
    <w:rsid w:val="004425E8"/>
    <w:rsid w:val="00446C72"/>
    <w:rsid w:val="004538B9"/>
    <w:rsid w:val="00470713"/>
    <w:rsid w:val="004802C2"/>
    <w:rsid w:val="004B6894"/>
    <w:rsid w:val="004C09C5"/>
    <w:rsid w:val="004C2F72"/>
    <w:rsid w:val="004F4A63"/>
    <w:rsid w:val="004F5215"/>
    <w:rsid w:val="00510CFA"/>
    <w:rsid w:val="00511A7D"/>
    <w:rsid w:val="00520E40"/>
    <w:rsid w:val="0052276D"/>
    <w:rsid w:val="00530BDB"/>
    <w:rsid w:val="00545622"/>
    <w:rsid w:val="00546096"/>
    <w:rsid w:val="005566C0"/>
    <w:rsid w:val="00560826"/>
    <w:rsid w:val="00564D2A"/>
    <w:rsid w:val="00573A0F"/>
    <w:rsid w:val="00581F03"/>
    <w:rsid w:val="00587724"/>
    <w:rsid w:val="005959A1"/>
    <w:rsid w:val="0059688F"/>
    <w:rsid w:val="005A2AF5"/>
    <w:rsid w:val="005B3DB6"/>
    <w:rsid w:val="005B71DB"/>
    <w:rsid w:val="005E12E5"/>
    <w:rsid w:val="005F5890"/>
    <w:rsid w:val="00641A96"/>
    <w:rsid w:val="00650A28"/>
    <w:rsid w:val="00667F8D"/>
    <w:rsid w:val="006808D5"/>
    <w:rsid w:val="00683CEE"/>
    <w:rsid w:val="006A4F24"/>
    <w:rsid w:val="006B7B96"/>
    <w:rsid w:val="006D4F4B"/>
    <w:rsid w:val="006E33B8"/>
    <w:rsid w:val="007157ED"/>
    <w:rsid w:val="007521E4"/>
    <w:rsid w:val="00761E45"/>
    <w:rsid w:val="00762643"/>
    <w:rsid w:val="00763DF5"/>
    <w:rsid w:val="00767F8F"/>
    <w:rsid w:val="00791C1B"/>
    <w:rsid w:val="00793AFC"/>
    <w:rsid w:val="00797A02"/>
    <w:rsid w:val="007C523A"/>
    <w:rsid w:val="007E04DF"/>
    <w:rsid w:val="007E5107"/>
    <w:rsid w:val="0080212E"/>
    <w:rsid w:val="00803C94"/>
    <w:rsid w:val="00820A46"/>
    <w:rsid w:val="0082691E"/>
    <w:rsid w:val="00834992"/>
    <w:rsid w:val="008768BF"/>
    <w:rsid w:val="008A3BE5"/>
    <w:rsid w:val="008A59A9"/>
    <w:rsid w:val="008B7EC7"/>
    <w:rsid w:val="008E1D25"/>
    <w:rsid w:val="008F08C1"/>
    <w:rsid w:val="00937BD9"/>
    <w:rsid w:val="00973658"/>
    <w:rsid w:val="00973C3E"/>
    <w:rsid w:val="00975D9B"/>
    <w:rsid w:val="009C7938"/>
    <w:rsid w:val="009F75E2"/>
    <w:rsid w:val="00A11793"/>
    <w:rsid w:val="00A211A6"/>
    <w:rsid w:val="00A21B82"/>
    <w:rsid w:val="00A244F5"/>
    <w:rsid w:val="00A36820"/>
    <w:rsid w:val="00A46099"/>
    <w:rsid w:val="00A95A97"/>
    <w:rsid w:val="00A96280"/>
    <w:rsid w:val="00A96347"/>
    <w:rsid w:val="00AA17F8"/>
    <w:rsid w:val="00AB49FE"/>
    <w:rsid w:val="00AE305A"/>
    <w:rsid w:val="00AE40B4"/>
    <w:rsid w:val="00AE5019"/>
    <w:rsid w:val="00AF69F3"/>
    <w:rsid w:val="00B077AC"/>
    <w:rsid w:val="00B165EC"/>
    <w:rsid w:val="00B80BA6"/>
    <w:rsid w:val="00B90CD6"/>
    <w:rsid w:val="00BC2EB4"/>
    <w:rsid w:val="00BD10F1"/>
    <w:rsid w:val="00BE389F"/>
    <w:rsid w:val="00C058FF"/>
    <w:rsid w:val="00C937E4"/>
    <w:rsid w:val="00C949A1"/>
    <w:rsid w:val="00C975DF"/>
    <w:rsid w:val="00CC380A"/>
    <w:rsid w:val="00CF4C34"/>
    <w:rsid w:val="00D0207B"/>
    <w:rsid w:val="00D16DBA"/>
    <w:rsid w:val="00D176CC"/>
    <w:rsid w:val="00D2357E"/>
    <w:rsid w:val="00D35663"/>
    <w:rsid w:val="00D62DF7"/>
    <w:rsid w:val="00D750AD"/>
    <w:rsid w:val="00D777B7"/>
    <w:rsid w:val="00D84975"/>
    <w:rsid w:val="00D94642"/>
    <w:rsid w:val="00DA65E5"/>
    <w:rsid w:val="00DC4DCC"/>
    <w:rsid w:val="00DC6B03"/>
    <w:rsid w:val="00DC6ECB"/>
    <w:rsid w:val="00DF7A68"/>
    <w:rsid w:val="00E11331"/>
    <w:rsid w:val="00E52698"/>
    <w:rsid w:val="00E60A82"/>
    <w:rsid w:val="00E835DF"/>
    <w:rsid w:val="00E91384"/>
    <w:rsid w:val="00EB67CC"/>
    <w:rsid w:val="00EC173F"/>
    <w:rsid w:val="00ED7148"/>
    <w:rsid w:val="00F12088"/>
    <w:rsid w:val="00F329CF"/>
    <w:rsid w:val="00F34C38"/>
    <w:rsid w:val="00F44194"/>
    <w:rsid w:val="00FB4F66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66F1701"/>
  <w15:chartTrackingRefBased/>
  <w15:docId w15:val="{C6832724-5916-4340-BC1F-2FE34BB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DF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75DF"/>
    <w:pPr>
      <w:keepNext/>
      <w:spacing w:after="0" w:line="240" w:lineRule="auto"/>
      <w:jc w:val="center"/>
      <w:outlineLvl w:val="0"/>
    </w:pPr>
    <w:rPr>
      <w:rFonts w:ascii="Franklin Gothic Medium" w:eastAsia="Times New Roman" w:hAnsi="Franklin Gothic Medium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5DF"/>
    <w:rPr>
      <w:rFonts w:ascii="Franklin Gothic Medium" w:eastAsia="Times New Roman" w:hAnsi="Franklin Gothic Medium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975DF"/>
    <w:pPr>
      <w:spacing w:after="0" w:line="240" w:lineRule="auto"/>
    </w:pPr>
    <w:rPr>
      <w:rFonts w:ascii="Calibri" w:eastAsia="Calibri" w:hAnsi="Calibri" w:cs="Times New Roman"/>
      <w:sz w:val="20"/>
      <w:szCs w:val="20"/>
      <w:lang w:val="fil-PH" w:eastAsia="fil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975D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LightList-Accent2">
    <w:name w:val="Light List Accent 2"/>
    <w:basedOn w:val="TableNormal"/>
    <w:uiPriority w:val="61"/>
    <w:rsid w:val="00C975D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975D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975D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B6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12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DURIEL A. TIMATIM</cp:lastModifiedBy>
  <cp:revision>179</cp:revision>
  <cp:lastPrinted>2020-12-15T06:40:00Z</cp:lastPrinted>
  <dcterms:created xsi:type="dcterms:W3CDTF">2021-03-11T06:52:00Z</dcterms:created>
  <dcterms:modified xsi:type="dcterms:W3CDTF">2024-01-08T23:46:00Z</dcterms:modified>
</cp:coreProperties>
</file>