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778F" w14:textId="447D4842" w:rsidR="00F02116" w:rsidRDefault="00D17A42">
      <w:pPr>
        <w:spacing w:after="0" w:line="240" w:lineRule="auto"/>
        <w:jc w:val="center"/>
        <w:rPr>
          <w:rFonts w:ascii="Bookman Old Style" w:hAnsi="Bookman Old Style"/>
          <w:color w:val="000000" w:themeColor="text1"/>
          <w:sz w:val="21"/>
          <w:szCs w:val="21"/>
        </w:rPr>
      </w:pPr>
      <w:r>
        <w:rPr>
          <w:noProof/>
        </w:rPr>
        <w:drawing>
          <wp:anchor distT="0" distB="0" distL="114300" distR="114300" simplePos="0" relativeHeight="251663360" behindDoc="0" locked="0" layoutInCell="1" allowOverlap="1" wp14:anchorId="2004EACE" wp14:editId="74B7903A">
            <wp:simplePos x="0" y="0"/>
            <wp:positionH relativeFrom="margin">
              <wp:posOffset>4705350</wp:posOffset>
            </wp:positionH>
            <wp:positionV relativeFrom="paragraph">
              <wp:posOffset>-63500</wp:posOffset>
            </wp:positionV>
            <wp:extent cx="1019175" cy="1063346"/>
            <wp:effectExtent l="0" t="0" r="0" b="0"/>
            <wp:wrapNone/>
            <wp:docPr id="20551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653EF9">
        <w:rPr>
          <w:noProof/>
        </w:rPr>
        <w:drawing>
          <wp:anchor distT="0" distB="0" distL="114300" distR="114300" simplePos="0" relativeHeight="251661312" behindDoc="0" locked="0" layoutInCell="1" allowOverlap="0" wp14:anchorId="46C21CCF" wp14:editId="2473C7C0">
            <wp:simplePos x="0" y="0"/>
            <wp:positionH relativeFrom="column">
              <wp:posOffset>635</wp:posOffset>
            </wp:positionH>
            <wp:positionV relativeFrom="paragraph">
              <wp:posOffset>0</wp:posOffset>
            </wp:positionV>
            <wp:extent cx="819150" cy="81915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age result for BENGUET 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a:noFill/>
                    <a:ln w="9525">
                      <a:noFill/>
                      <a:miter lim="800000"/>
                      <a:headEnd/>
                      <a:tailEnd/>
                    </a:ln>
                  </pic:spPr>
                </pic:pic>
              </a:graphicData>
            </a:graphic>
          </wp:anchor>
        </w:drawing>
      </w:r>
      <w:r w:rsidR="00653EF9">
        <w:rPr>
          <w:rFonts w:ascii="Bookman Old Style" w:hAnsi="Bookman Old Style"/>
          <w:color w:val="000000" w:themeColor="text1"/>
          <w:sz w:val="21"/>
          <w:szCs w:val="21"/>
        </w:rPr>
        <w:t>Republic of the Philippines</w:t>
      </w:r>
    </w:p>
    <w:p w14:paraId="3DC45455" w14:textId="13F8A276" w:rsidR="00F02116" w:rsidRDefault="00653EF9">
      <w:pPr>
        <w:spacing w:after="0" w:line="240" w:lineRule="auto"/>
        <w:jc w:val="center"/>
        <w:rPr>
          <w:rFonts w:ascii="Bookman Old Style" w:hAnsi="Bookman Old Style"/>
          <w:color w:val="000000" w:themeColor="text1"/>
          <w:sz w:val="21"/>
          <w:szCs w:val="21"/>
        </w:rPr>
      </w:pPr>
      <w:r>
        <w:rPr>
          <w:rFonts w:ascii="Bookman Old Style" w:hAnsi="Bookman Old Style"/>
          <w:color w:val="000000" w:themeColor="text1"/>
          <w:sz w:val="21"/>
          <w:szCs w:val="21"/>
        </w:rPr>
        <w:t>PROVINCE OF BENGUET</w:t>
      </w:r>
    </w:p>
    <w:p w14:paraId="2FE4213D" w14:textId="77777777" w:rsidR="00F02116" w:rsidRDefault="00653EF9">
      <w:pPr>
        <w:tabs>
          <w:tab w:val="left" w:pos="375"/>
          <w:tab w:val="center" w:pos="4644"/>
          <w:tab w:val="left" w:pos="7875"/>
        </w:tabs>
        <w:spacing w:after="0" w:line="240" w:lineRule="auto"/>
        <w:rPr>
          <w:rFonts w:ascii="Bookman Old Style" w:hAnsi="Bookman Old Style"/>
          <w:color w:val="000000" w:themeColor="text1"/>
          <w:sz w:val="21"/>
          <w:szCs w:val="21"/>
        </w:rPr>
      </w:pPr>
      <w:r>
        <w:rPr>
          <w:rFonts w:ascii="Bookman Old Style" w:hAnsi="Bookman Old Style"/>
          <w:color w:val="000000" w:themeColor="text1"/>
          <w:sz w:val="21"/>
          <w:szCs w:val="21"/>
        </w:rPr>
        <w:tab/>
      </w:r>
      <w:r>
        <w:rPr>
          <w:rFonts w:ascii="Bookman Old Style" w:hAnsi="Bookman Old Style"/>
          <w:color w:val="000000" w:themeColor="text1"/>
          <w:sz w:val="21"/>
          <w:szCs w:val="21"/>
        </w:rPr>
        <w:tab/>
        <w:t>La Trinidad</w:t>
      </w:r>
      <w:r>
        <w:rPr>
          <w:rFonts w:ascii="Bookman Old Style" w:hAnsi="Bookman Old Style"/>
          <w:color w:val="000000" w:themeColor="text1"/>
          <w:sz w:val="21"/>
          <w:szCs w:val="21"/>
        </w:rPr>
        <w:tab/>
      </w:r>
    </w:p>
    <w:p w14:paraId="5DDBEB43" w14:textId="77777777" w:rsidR="00F02116" w:rsidRDefault="00653EF9">
      <w:pPr>
        <w:pStyle w:val="Heading1"/>
        <w:tabs>
          <w:tab w:val="left" w:pos="270"/>
          <w:tab w:val="center" w:pos="4644"/>
        </w:tabs>
        <w:jc w:val="left"/>
        <w:rPr>
          <w:rFonts w:ascii="Bookman Old Style" w:hAnsi="Bookman Old Style"/>
          <w:color w:val="000000" w:themeColor="text1"/>
          <w:szCs w:val="28"/>
        </w:rPr>
      </w:pPr>
      <w:r>
        <w:rPr>
          <w:rFonts w:ascii="Bookman Old Style" w:hAnsi="Bookman Old Style"/>
          <w:color w:val="000000" w:themeColor="text1"/>
          <w:szCs w:val="28"/>
        </w:rPr>
        <w:tab/>
      </w:r>
      <w:r>
        <w:rPr>
          <w:rFonts w:ascii="Bookman Old Style" w:hAnsi="Bookman Old Style"/>
          <w:color w:val="000000" w:themeColor="text1"/>
          <w:szCs w:val="28"/>
        </w:rPr>
        <w:tab/>
        <w:t>Bids and Awards Committee</w:t>
      </w:r>
    </w:p>
    <w:p w14:paraId="58DD5BD4" w14:textId="77777777" w:rsidR="00F02116" w:rsidRDefault="00653EF9">
      <w:pPr>
        <w:pBdr>
          <w:bottom w:val="single" w:sz="12" w:space="0" w:color="auto"/>
        </w:pBdr>
        <w:spacing w:after="0" w:line="240" w:lineRule="auto"/>
        <w:jc w:val="center"/>
        <w:rPr>
          <w:rFonts w:ascii="Bookman Old Style" w:hAnsi="Bookman Old Style"/>
          <w:i/>
          <w:color w:val="000000" w:themeColor="text1"/>
          <w:sz w:val="21"/>
          <w:szCs w:val="21"/>
        </w:rPr>
      </w:pPr>
      <w:r>
        <w:rPr>
          <w:rFonts w:ascii="Bookman Old Style" w:hAnsi="Bookman Old Style"/>
          <w:i/>
          <w:color w:val="000000" w:themeColor="text1"/>
          <w:sz w:val="21"/>
          <w:szCs w:val="21"/>
        </w:rPr>
        <w:t>(Infrastructure Projects)</w:t>
      </w:r>
    </w:p>
    <w:p w14:paraId="3F18C2D6" w14:textId="77777777" w:rsidR="00F02116" w:rsidRDefault="00F02116">
      <w:pPr>
        <w:spacing w:after="0" w:line="240" w:lineRule="auto"/>
        <w:jc w:val="center"/>
        <w:rPr>
          <w:rFonts w:ascii="Bookman Old Style" w:eastAsia="Times New Roman" w:hAnsi="Bookman Old Style" w:cs="Arial"/>
          <w:b/>
          <w:bCs/>
          <w:color w:val="000000" w:themeColor="text1"/>
          <w:sz w:val="21"/>
          <w:szCs w:val="21"/>
        </w:rPr>
      </w:pPr>
    </w:p>
    <w:tbl>
      <w:tblPr>
        <w:tblStyle w:val="LightList-Accent2"/>
        <w:tblW w:w="0" w:type="auto"/>
        <w:tblLook w:val="04A0" w:firstRow="1" w:lastRow="0" w:firstColumn="1" w:lastColumn="0" w:noHBand="0" w:noVBand="1"/>
      </w:tblPr>
      <w:tblGrid>
        <w:gridCol w:w="9274"/>
      </w:tblGrid>
      <w:tr w:rsidR="00F02116" w14:paraId="32F88E36" w14:textId="77777777" w:rsidTr="00F02116">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9274" w:type="dxa"/>
            <w:tcBorders>
              <w:top w:val="nil"/>
              <w:left w:val="nil"/>
              <w:bottom w:val="nil"/>
              <w:right w:val="nil"/>
            </w:tcBorders>
          </w:tcPr>
          <w:p w14:paraId="33F75805" w14:textId="77777777" w:rsidR="00F02116" w:rsidRDefault="00653EF9">
            <w:pPr>
              <w:spacing w:after="0" w:line="240" w:lineRule="auto"/>
              <w:jc w:val="center"/>
              <w:rPr>
                <w:rFonts w:ascii="Arial Narrow" w:eastAsia="Times New Roman" w:hAnsi="Arial Narrow" w:cs="Arial"/>
                <w:b w:val="0"/>
                <w:bCs w:val="0"/>
                <w:sz w:val="24"/>
                <w:szCs w:val="24"/>
              </w:rPr>
            </w:pPr>
            <w:r>
              <w:rPr>
                <w:rFonts w:ascii="Arial Narrow" w:eastAsia="Times New Roman" w:hAnsi="Arial Narrow" w:cs="Arial"/>
                <w:sz w:val="24"/>
                <w:szCs w:val="24"/>
              </w:rPr>
              <w:t>EXCERPT FROM THE MINUTES OF MEETING OF THE BIDS AND AWARDS COMMITTEE FOR INFRASTRUCTURE PROJECTS HELD TODAY, ${</w:t>
            </w:r>
            <w:proofErr w:type="spellStart"/>
            <w:r>
              <w:rPr>
                <w:rFonts w:ascii="Arial Narrow" w:eastAsia="Times New Roman" w:hAnsi="Arial Narrow" w:cs="Arial"/>
                <w:sz w:val="24"/>
                <w:szCs w:val="24"/>
              </w:rPr>
              <w:t>resolution_date</w:t>
            </w:r>
            <w:proofErr w:type="spellEnd"/>
            <w:r>
              <w:rPr>
                <w:rFonts w:ascii="Arial Narrow" w:eastAsia="Times New Roman" w:hAnsi="Arial Narrow" w:cs="Arial"/>
                <w:sz w:val="24"/>
                <w:szCs w:val="24"/>
              </w:rPr>
              <w:t>} AT THE BEN PALISPIS HALL, 3</w:t>
            </w:r>
            <w:r>
              <w:rPr>
                <w:rFonts w:ascii="Arial Narrow" w:eastAsia="Times New Roman" w:hAnsi="Arial Narrow" w:cs="Arial"/>
                <w:sz w:val="24"/>
                <w:szCs w:val="24"/>
                <w:vertAlign w:val="superscript"/>
              </w:rPr>
              <w:t>RD</w:t>
            </w:r>
            <w:r>
              <w:rPr>
                <w:rFonts w:ascii="Arial Narrow" w:eastAsia="Times New Roman" w:hAnsi="Arial Narrow" w:cs="Arial"/>
                <w:sz w:val="24"/>
                <w:szCs w:val="24"/>
              </w:rPr>
              <w:t xml:space="preserve"> FLOOR, PROVINCIAL CAPITOL, LA TRINIDAD, BENGUET.</w:t>
            </w:r>
          </w:p>
        </w:tc>
      </w:tr>
    </w:tbl>
    <w:p w14:paraId="047471A8" w14:textId="77777777" w:rsidR="00F02116" w:rsidRDefault="00F02116">
      <w:pPr>
        <w:spacing w:after="0" w:line="240" w:lineRule="auto"/>
        <w:jc w:val="center"/>
        <w:rPr>
          <w:rFonts w:ascii="Bookman Old Style" w:eastAsia="Times New Roman" w:hAnsi="Bookman Old Style" w:cs="Arial"/>
          <w:b/>
          <w:bCs/>
          <w:color w:val="000000" w:themeColor="text1"/>
          <w:sz w:val="21"/>
          <w:szCs w:val="21"/>
        </w:rPr>
      </w:pPr>
    </w:p>
    <w:p w14:paraId="6DE39128" w14:textId="27272DCF" w:rsidR="00AB1016" w:rsidRDefault="00653EF9" w:rsidP="003B53B0">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PRESENT:</w:t>
      </w:r>
    </w:p>
    <w:tbl>
      <w:tblPr>
        <w:tblStyle w:val="TableGrid"/>
        <w:tblpPr w:leftFromText="180" w:rightFromText="180" w:vertAnchor="text" w:horzAnchor="page" w:tblpX="2761" w:tblpY="122"/>
        <w:tblW w:w="0" w:type="auto"/>
        <w:tblLook w:val="04A0" w:firstRow="1" w:lastRow="0" w:firstColumn="1" w:lastColumn="0" w:noHBand="0" w:noVBand="1"/>
      </w:tblPr>
      <w:tblGrid>
        <w:gridCol w:w="8217"/>
      </w:tblGrid>
      <w:tr w:rsidR="000C35F7" w14:paraId="0C873BDF" w14:textId="77777777" w:rsidTr="000C35F7">
        <w:tc>
          <w:tcPr>
            <w:tcW w:w="8217" w:type="dxa"/>
            <w:tcBorders>
              <w:top w:val="nil"/>
              <w:left w:val="nil"/>
              <w:bottom w:val="nil"/>
              <w:right w:val="nil"/>
            </w:tcBorders>
          </w:tcPr>
          <w:p w14:paraId="78346157" w14:textId="3ADCAD25" w:rsidR="000C35F7" w:rsidRDefault="000C35F7" w:rsidP="000C35F7">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${bac}</w:t>
            </w:r>
          </w:p>
        </w:tc>
      </w:tr>
    </w:tbl>
    <w:p w14:paraId="1AB77BFA" w14:textId="0CEE84F0" w:rsidR="000C35F7" w:rsidRDefault="00653EF9" w:rsidP="003B53B0">
      <w:pPr>
        <w:pStyle w:val="NoSpacing"/>
        <w:rPr>
          <w:rFonts w:ascii="Arial Narrow" w:hAnsi="Arial Narrow" w:cs="Arial"/>
          <w:b/>
          <w:color w:val="000000" w:themeColor="text1"/>
          <w:sz w:val="24"/>
          <w:szCs w:val="24"/>
        </w:rPr>
      </w:pPr>
      <w:r>
        <w:rPr>
          <w:rFonts w:ascii="Arial Narrow" w:hAnsi="Arial Narrow" w:cs="Arial"/>
          <w:b/>
          <w:noProof/>
          <w:color w:val="000000" w:themeColor="text1"/>
          <w:sz w:val="24"/>
          <w:szCs w:val="24"/>
        </w:rPr>
        <mc:AlternateContent>
          <mc:Choice Requires="wps">
            <w:drawing>
              <wp:anchor distT="0" distB="0" distL="114300" distR="114300" simplePos="0" relativeHeight="251660288" behindDoc="0" locked="0" layoutInCell="0" allowOverlap="1" wp14:anchorId="3D3DBB0A" wp14:editId="043D44CE">
                <wp:simplePos x="0" y="0"/>
                <wp:positionH relativeFrom="page">
                  <wp:posOffset>167640</wp:posOffset>
                </wp:positionH>
                <wp:positionV relativeFrom="margin">
                  <wp:posOffset>2007870</wp:posOffset>
                </wp:positionV>
                <wp:extent cx="763905" cy="8390255"/>
                <wp:effectExtent l="57150" t="38100" r="74295" b="86995"/>
                <wp:wrapSquare wrapText="bothSides"/>
                <wp:docPr id="1" name="Text Box 39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8390255"/>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wps:spPr>
                      <wps:style>
                        <a:lnRef idx="1">
                          <a:schemeClr val="accent1"/>
                        </a:lnRef>
                        <a:fillRef idx="2">
                          <a:schemeClr val="accent1"/>
                        </a:fillRef>
                        <a:effectRef idx="1">
                          <a:schemeClr val="accent1"/>
                        </a:effectRef>
                        <a:fontRef idx="minor">
                          <a:schemeClr val="dk1"/>
                        </a:fontRef>
                      </wps:style>
                      <wps:txbx>
                        <w:txbxContent>
                          <w:p w14:paraId="5C2DF21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Copy Furnished:</w:t>
                            </w:r>
                          </w:p>
                          <w:p w14:paraId="69AC3B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F6D1E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8442A3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PGO</w:t>
                            </w:r>
                          </w:p>
                          <w:p w14:paraId="1A1373B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774B0C1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1CD68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0E5EEE2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AE34AB2"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CB58A8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B8FF3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C8C816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54CB41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AA4C8D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EB8CF3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F17FC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5BF4A7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697621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PBO</w:t>
                            </w:r>
                          </w:p>
                          <w:p w14:paraId="4899D333"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50481C7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979B82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D9BB59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9917B6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0D38F93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C723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1758DC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CCEC2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18D4EDF"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1770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3BB85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11B22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8FF5E6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7D66AD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roofErr w:type="spellStart"/>
                            <w:r>
                              <w:rPr>
                                <w:rFonts w:ascii="Arial Narrow" w:eastAsiaTheme="majorEastAsia" w:hAnsi="Arial Narrow" w:cstheme="majorBidi"/>
                                <w:b/>
                                <w:iCs/>
                                <w:sz w:val="16"/>
                                <w:szCs w:val="16"/>
                              </w:rPr>
                              <w:t>PAccO</w:t>
                            </w:r>
                            <w:proofErr w:type="spellEnd"/>
                          </w:p>
                          <w:p w14:paraId="17CE966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B6B9E8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AE00C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060BA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9EBCCA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617E02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FE900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E768C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4AB823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AF75B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043990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51F66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F65F5D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9492F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D6FC8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PEO</w:t>
                            </w:r>
                          </w:p>
                          <w:p w14:paraId="15A3798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3B78F9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178A3A"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11EAA3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074BCF9"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98270C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2C5CDB"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CF2EEA4"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PTO</w:t>
                            </w:r>
                          </w:p>
                          <w:p w14:paraId="2EB9BC15"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2671357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01BF24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2ACA3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39D59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678DD2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5CA1C9B"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wps:txbx>
                      <wps:bodyPr rot="0" vert="horz" wrap="square" lIns="228600" tIns="228600" rIns="228600" bIns="228600" anchor="t" anchorCtr="0" upright="1">
                        <a:noAutofit/>
                      </wps:bodyPr>
                    </wps:wsp>
                  </a:graphicData>
                </a:graphic>
              </wp:anchor>
            </w:drawing>
          </mc:Choice>
          <mc:Fallback>
            <w:pict>
              <v:shapetype w14:anchorId="3D3DBB0A" id="_x0000_t202" coordsize="21600,21600" o:spt="202" path="m,l,21600r21600,l21600,xe">
                <v:stroke joinstyle="miter"/>
                <v:path gradientshapeok="t" o:connecttype="rect"/>
              </v:shapetype>
              <v:shape id="Text Box 395" o:spid="_x0000_s1026" type="#_x0000_t202" alt="Narrow horizontal" style="position:absolute;margin-left:13.2pt;margin-top:158.1pt;width:60.15pt;height:660.65pt;z-index:25166028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" o:allowincell="f" fillcolor="#c4bc96 [2414]" strokecolor="#eeece1 [3214]">
                <v:fill color2="#eeece1 [3214]" rotate="t" angle="180" colors="0 #c4bd97;22938f #ddd9c3;1 #eeece1" focus="100%" type="gradient"/>
                <v:shadow on="t" color="black" opacity="24903f" origin=",.5" offset="0,.55556mm"/>
                <v:textbox inset="18pt,18pt,18pt,18pt">
                  <w:txbxContent>
                    <w:p w14:paraId="5C2DF21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Copy Furnished:</w:t>
                      </w:r>
                    </w:p>
                    <w:p w14:paraId="69AC3B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F6D1E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8442A3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PGO</w:t>
                      </w:r>
                    </w:p>
                    <w:p w14:paraId="1A1373B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774B0C1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1CD68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0E5EEE2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AE34AB2"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CB58A8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B8FF3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C8C816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54CB41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AA4C8D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EB8CF3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F17FC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5BF4A7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697621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PBO</w:t>
                      </w:r>
                    </w:p>
                    <w:p w14:paraId="4899D333"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50481C7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979B82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D9BB59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9917B6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0D38F93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C723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1758DC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CCEC2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18D4EDF"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1770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3BB85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11B22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8FF5E6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7D66AD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roofErr w:type="spellStart"/>
                      <w:r>
                        <w:rPr>
                          <w:rFonts w:ascii="Arial Narrow" w:eastAsiaTheme="majorEastAsia" w:hAnsi="Arial Narrow" w:cstheme="majorBidi"/>
                          <w:b/>
                          <w:iCs/>
                          <w:sz w:val="16"/>
                          <w:szCs w:val="16"/>
                        </w:rPr>
                        <w:t>PAccO</w:t>
                      </w:r>
                      <w:proofErr w:type="spellEnd"/>
                    </w:p>
                    <w:p w14:paraId="17CE966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B6B9E8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AE00C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060BA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9EBCCA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617E02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FE900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E768C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4AB823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AF75B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043990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51F66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F65F5D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9492F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D6FC8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PEO</w:t>
                      </w:r>
                    </w:p>
                    <w:p w14:paraId="15A3798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3B78F9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178A3A"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11EAA3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074BCF9"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98270C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2C5CDB"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CF2EEA4"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PTO</w:t>
                      </w:r>
                    </w:p>
                    <w:p w14:paraId="2EB9BC15"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2671357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01BF24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2ACA3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39D59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678DD2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5CA1C9B"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v:textbox>
                <w10:wrap type="square" anchorx="page" anchory="margin"/>
              </v:shape>
            </w:pict>
          </mc:Fallback>
        </mc:AlternateContent>
      </w:r>
    </w:p>
    <w:p w14:paraId="1194BC1F" w14:textId="6F9DFB1D" w:rsidR="00F02116" w:rsidRPr="003B53B0" w:rsidRDefault="00AB1016" w:rsidP="003B53B0">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ab/>
      </w:r>
    </w:p>
    <w:p w14:paraId="1201BEBE" w14:textId="77777777" w:rsidR="00F02116" w:rsidRDefault="00653EF9">
      <w:pPr>
        <w:pStyle w:val="NoSpacing"/>
        <w:jc w:val="center"/>
        <w:rPr>
          <w:rFonts w:ascii="Arial Narrow" w:hAnsi="Arial Narrow" w:cs="Arial"/>
          <w:b/>
          <w:color w:val="000000" w:themeColor="text1"/>
        </w:rPr>
      </w:pPr>
      <w:r>
        <w:rPr>
          <w:rFonts w:ascii="Arial Narrow" w:hAnsi="Arial Narrow" w:cs="Arial"/>
          <w:noProof/>
        </w:rPr>
        <mc:AlternateContent>
          <mc:Choice Requires="wps">
            <w:drawing>
              <wp:inline distT="0" distB="0" distL="0" distR="0" wp14:anchorId="3D8541F7" wp14:editId="3C40843C">
                <wp:extent cx="1828800" cy="1828800"/>
                <wp:effectExtent l="0" t="0" r="0" b="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784CEDC"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RECOMMENDING AWARD</w:t>
                            </w:r>
                          </w:p>
                          <w:p w14:paraId="7D00927A"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w:t>
                            </w:r>
                            <w:proofErr w:type="spellStart"/>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resolution_number</w:t>
                            </w:r>
                            <w:proofErr w:type="spellEnd"/>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w14:anchorId="3D8541F7" id="Text Box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" filled="f" stroked="f">
                <v:textbox style="mso-fit-shape-to-text:t">
                  <w:txbxContent>
                    <w:p w14:paraId="3784CEDC"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RECOMMENDING AWARD</w:t>
                      </w:r>
                    </w:p>
                    <w:p w14:paraId="7D00927A"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w:t>
                      </w:r>
                      <w:proofErr w:type="spellStart"/>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resolution_number</w:t>
                      </w:r>
                      <w:proofErr w:type="spellEnd"/>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w:t>
                      </w:r>
                    </w:p>
                  </w:txbxContent>
                </v:textbox>
                <w10:anchorlock/>
              </v:shape>
            </w:pict>
          </mc:Fallback>
        </mc:AlternateContent>
      </w:r>
    </w:p>
    <w:p w14:paraId="67FF2B74" w14:textId="77777777" w:rsidR="00F02116" w:rsidRDefault="00F02116">
      <w:pPr>
        <w:pStyle w:val="NoSpacing"/>
        <w:jc w:val="center"/>
        <w:rPr>
          <w:rFonts w:ascii="Arial Narrow" w:hAnsi="Arial Narrow" w:cs="Arial"/>
          <w:b/>
          <w:color w:val="000000" w:themeColor="text1"/>
        </w:rPr>
      </w:pPr>
    </w:p>
    <w:p w14:paraId="4332F654" w14:textId="77777777" w:rsidR="00F02116" w:rsidRDefault="00653EF9">
      <w:pPr>
        <w:pStyle w:val="NoSpacing"/>
        <w:jc w:val="center"/>
        <w:rPr>
          <w:rFonts w:ascii="Arial Narrow" w:hAnsi="Arial Narrow" w:cs="Arial"/>
          <w:color w:val="000000" w:themeColor="text1"/>
          <w:sz w:val="24"/>
          <w:szCs w:val="24"/>
        </w:rPr>
      </w:pPr>
      <w:r>
        <w:rPr>
          <w:rFonts w:ascii="Arial Narrow" w:hAnsi="Arial Narrow" w:cs="Arial"/>
          <w:b/>
          <w:color w:val="000000" w:themeColor="text1"/>
          <w:sz w:val="24"/>
          <w:szCs w:val="24"/>
        </w:rPr>
        <w:t>A RESOLUTION RECOMMENDING THE AWARD OF PROJECT TO THE ${</w:t>
      </w:r>
      <w:proofErr w:type="spellStart"/>
      <w:r>
        <w:rPr>
          <w:rFonts w:ascii="Arial Narrow" w:hAnsi="Arial Narrow" w:cs="Arial"/>
          <w:b/>
          <w:color w:val="000000" w:themeColor="text1"/>
          <w:sz w:val="24"/>
          <w:szCs w:val="24"/>
        </w:rPr>
        <w:t>lcrb_or_lcrpq_bold</w:t>
      </w:r>
      <w:proofErr w:type="spellEnd"/>
      <w:r>
        <w:rPr>
          <w:rFonts w:ascii="Arial Narrow" w:hAnsi="Arial Narrow" w:cs="Arial"/>
          <w:b/>
          <w:color w:val="000000" w:themeColor="text1"/>
          <w:sz w:val="24"/>
          <w:szCs w:val="24"/>
        </w:rPr>
        <w:t>}</w:t>
      </w:r>
    </w:p>
    <w:p w14:paraId="1520D1A8" w14:textId="77777777" w:rsidR="00F02116" w:rsidRDefault="00F02116">
      <w:pPr>
        <w:pStyle w:val="NoSpacing"/>
        <w:jc w:val="both"/>
        <w:rPr>
          <w:rFonts w:ascii="Arial Narrow" w:hAnsi="Arial Narrow" w:cs="Arial"/>
          <w:color w:val="000000" w:themeColor="text1"/>
          <w:sz w:val="24"/>
          <w:szCs w:val="24"/>
        </w:rPr>
      </w:pPr>
    </w:p>
    <w:p w14:paraId="2717C50B"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the Provincial Government of Benguet thru the Bids and Awards Committee advertised the ${</w:t>
      </w:r>
      <w:proofErr w:type="spellStart"/>
      <w:r>
        <w:rPr>
          <w:rFonts w:ascii="Arial Narrow" w:hAnsi="Arial Narrow" w:cs="Arial"/>
          <w:color w:val="000000" w:themeColor="text1"/>
          <w:sz w:val="24"/>
          <w:szCs w:val="24"/>
        </w:rPr>
        <w:t>rfq_or_itb</w:t>
      </w:r>
      <w:proofErr w:type="spellEnd"/>
      <w:r>
        <w:rPr>
          <w:rFonts w:ascii="Arial Narrow" w:hAnsi="Arial Narrow" w:cs="Arial"/>
          <w:color w:val="000000" w:themeColor="text1"/>
          <w:sz w:val="24"/>
          <w:szCs w:val="24"/>
        </w:rPr>
        <w:t>} of the ${</w:t>
      </w:r>
      <w:proofErr w:type="spellStart"/>
      <w:r>
        <w:rPr>
          <w:rFonts w:ascii="Arial Narrow" w:hAnsi="Arial Narrow" w:cs="Arial"/>
          <w:color w:val="000000" w:themeColor="text1"/>
          <w:sz w:val="24"/>
          <w:szCs w:val="24"/>
        </w:rPr>
        <w:t>project_num_words</w:t>
      </w:r>
      <w:proofErr w:type="spellEnd"/>
      <w:r>
        <w:rPr>
          <w:rFonts w:ascii="Arial Narrow" w:hAnsi="Arial Narrow" w:cs="Arial"/>
          <w:color w:val="000000" w:themeColor="text1"/>
          <w:sz w:val="24"/>
          <w:szCs w:val="24"/>
        </w:rPr>
        <w:t>} (${</w:t>
      </w:r>
      <w:proofErr w:type="spellStart"/>
      <w:r>
        <w:rPr>
          <w:rFonts w:ascii="Arial Narrow" w:hAnsi="Arial Narrow" w:cs="Arial"/>
          <w:color w:val="000000" w:themeColor="text1"/>
          <w:sz w:val="24"/>
          <w:szCs w:val="24"/>
        </w:rPr>
        <w:t>project_num</w:t>
      </w:r>
      <w:proofErr w:type="spellEnd"/>
      <w:r>
        <w:rPr>
          <w:rFonts w:ascii="Arial Narrow" w:hAnsi="Arial Narrow" w:cs="Arial"/>
          <w:color w:val="000000" w:themeColor="text1"/>
          <w:sz w:val="24"/>
          <w:szCs w:val="24"/>
        </w:rPr>
        <w:t>}) projects in the Philippine Government Electronic Procurement System (</w:t>
      </w:r>
      <w:proofErr w:type="spellStart"/>
      <w:r>
        <w:rPr>
          <w:rFonts w:ascii="Arial Narrow" w:hAnsi="Arial Narrow" w:cs="Arial"/>
          <w:color w:val="000000" w:themeColor="text1"/>
          <w:sz w:val="24"/>
          <w:szCs w:val="24"/>
        </w:rPr>
        <w:t>PhilGEPS</w:t>
      </w:r>
      <w:proofErr w:type="spellEnd"/>
      <w:r>
        <w:rPr>
          <w:rFonts w:ascii="Arial Narrow" w:hAnsi="Arial Narrow" w:cs="Arial"/>
          <w:color w:val="000000" w:themeColor="text1"/>
          <w:sz w:val="24"/>
          <w:szCs w:val="24"/>
        </w:rPr>
        <w:t>), Benguet website (</w:t>
      </w:r>
      <w:r>
        <w:rPr>
          <w:rFonts w:ascii="Arial Narrow" w:hAnsi="Arial Narrow" w:cs="Arial"/>
          <w:color w:val="0000FF"/>
          <w:sz w:val="24"/>
          <w:szCs w:val="24"/>
        </w:rPr>
        <w:t>www.benguet.gov.ph</w:t>
      </w:r>
      <w:r>
        <w:rPr>
          <w:rFonts w:ascii="Arial Narrow" w:hAnsi="Arial Narrow" w:cs="Arial"/>
          <w:color w:val="000000" w:themeColor="text1"/>
          <w:sz w:val="24"/>
          <w:szCs w:val="24"/>
        </w:rPr>
        <w:t xml:space="preserve">) and designated areas at the Benguet Provincial </w:t>
      </w:r>
      <w:proofErr w:type="spellStart"/>
      <w:r>
        <w:rPr>
          <w:rFonts w:ascii="Arial Narrow" w:hAnsi="Arial Narrow" w:cs="Arial"/>
          <w:color w:val="000000" w:themeColor="text1"/>
          <w:sz w:val="24"/>
          <w:szCs w:val="24"/>
        </w:rPr>
        <w:t>Capitol</w:t>
      </w:r>
      <w:proofErr w:type="spellEnd"/>
      <w:r>
        <w:rPr>
          <w:rFonts w:ascii="Arial Narrow" w:hAnsi="Arial Narrow" w:cs="Arial"/>
          <w:color w:val="000000" w:themeColor="text1"/>
          <w:sz w:val="24"/>
          <w:szCs w:val="24"/>
        </w:rPr>
        <w:t xml:space="preserve"> and the Office of the Benguet Provincial Engineer for the period of ${period};</w:t>
      </w:r>
    </w:p>
    <w:p w14:paraId="55EEF483" w14:textId="77777777" w:rsidR="00F02116" w:rsidRDefault="00F02116">
      <w:pPr>
        <w:spacing w:after="0" w:line="240" w:lineRule="auto"/>
        <w:jc w:val="both"/>
        <w:rPr>
          <w:rFonts w:ascii="Arial Narrow" w:hAnsi="Arial Narrow" w:cs="Arial"/>
          <w:color w:val="000000" w:themeColor="text1"/>
          <w:sz w:val="24"/>
          <w:szCs w:val="24"/>
        </w:rPr>
      </w:pPr>
    </w:p>
    <w:p w14:paraId="4B27244D"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in response to the said advertisement, interested ${</w:t>
      </w:r>
      <w:proofErr w:type="spellStart"/>
      <w:r>
        <w:rPr>
          <w:rFonts w:ascii="Arial Narrow" w:hAnsi="Arial Narrow" w:cs="Arial"/>
          <w:color w:val="000000" w:themeColor="text1"/>
          <w:sz w:val="24"/>
          <w:szCs w:val="24"/>
        </w:rPr>
        <w:t>bidders_or_contractors</w:t>
      </w:r>
      <w:proofErr w:type="spellEnd"/>
      <w:r>
        <w:rPr>
          <w:rFonts w:ascii="Arial Narrow" w:hAnsi="Arial Narrow" w:cs="Arial"/>
          <w:color w:val="000000" w:themeColor="text1"/>
          <w:sz w:val="24"/>
          <w:szCs w:val="24"/>
        </w:rPr>
        <w:t>} for the projects ${action}, hence, participated in the ${</w:t>
      </w:r>
      <w:proofErr w:type="spellStart"/>
      <w:r>
        <w:rPr>
          <w:rFonts w:ascii="Arial Narrow" w:hAnsi="Arial Narrow" w:cs="Arial"/>
          <w:color w:val="000000" w:themeColor="text1"/>
          <w:sz w:val="24"/>
          <w:szCs w:val="24"/>
        </w:rPr>
        <w:t>bidding_or_svp</w:t>
      </w:r>
      <w:proofErr w:type="spellEnd"/>
      <w:r>
        <w:rPr>
          <w:rFonts w:ascii="Arial Narrow" w:hAnsi="Arial Narrow" w:cs="Arial"/>
          <w:color w:val="000000" w:themeColor="text1"/>
          <w:sz w:val="24"/>
          <w:szCs w:val="24"/>
        </w:rPr>
        <w:t>};</w:t>
      </w:r>
    </w:p>
    <w:p w14:paraId="37A8683A" w14:textId="77777777" w:rsidR="00F02116" w:rsidRDefault="00F02116">
      <w:pPr>
        <w:spacing w:after="0" w:line="240" w:lineRule="auto"/>
        <w:jc w:val="both"/>
        <w:rPr>
          <w:rFonts w:ascii="Arial Narrow" w:hAnsi="Arial Narrow" w:cs="Arial"/>
          <w:color w:val="000000" w:themeColor="text1"/>
          <w:sz w:val="24"/>
          <w:szCs w:val="24"/>
        </w:rPr>
      </w:pPr>
    </w:p>
    <w:p w14:paraId="52B35322"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after the opening, examination, evaluation, ranking and determination of ${</w:t>
      </w:r>
      <w:r>
        <w:rPr>
          <w:rFonts w:ascii="Arial Narrow" w:hAnsi="Arial Narrow"/>
          <w:color w:val="000000" w:themeColor="text1"/>
          <w:sz w:val="24"/>
          <w:szCs w:val="24"/>
        </w:rPr>
        <w:t>winner_with_abv1</w:t>
      </w:r>
      <w:r>
        <w:rPr>
          <w:rFonts w:ascii="Arial Narrow" w:hAnsi="Arial Narrow" w:cs="Arial"/>
          <w:color w:val="000000" w:themeColor="text1"/>
          <w:sz w:val="24"/>
          <w:szCs w:val="24"/>
        </w:rPr>
        <w:t xml:space="preserve">} </w:t>
      </w:r>
      <w:proofErr w:type="gramStart"/>
      <w:r>
        <w:rPr>
          <w:rFonts w:ascii="Arial Narrow" w:hAnsi="Arial Narrow" w:cs="Arial"/>
          <w:color w:val="000000" w:themeColor="text1"/>
          <w:sz w:val="24"/>
          <w:szCs w:val="24"/>
        </w:rPr>
        <w:t>last  $</w:t>
      </w:r>
      <w:proofErr w:type="gramEnd"/>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date_opened</w:t>
      </w:r>
      <w:proofErr w:type="spellEnd"/>
      <w:r>
        <w:rPr>
          <w:rFonts w:ascii="Arial Narrow" w:hAnsi="Arial Narrow" w:cs="Arial"/>
          <w:color w:val="000000" w:themeColor="text1"/>
          <w:sz w:val="24"/>
          <w:szCs w:val="24"/>
        </w:rPr>
        <w:t xml:space="preserve">}, a post qualification was conducted by the Technical Working Group (TWG) and after adoption, confirmation and deliberation by the BAC of the result thereof, </w:t>
      </w:r>
      <w:r>
        <w:rPr>
          <w:rFonts w:ascii="Arial Narrow" w:hAnsi="Arial Narrow" w:cs="Arial"/>
          <w:b/>
          <w:color w:val="000000" w:themeColor="text1"/>
          <w:sz w:val="24"/>
          <w:szCs w:val="24"/>
        </w:rPr>
        <w:t>${</w:t>
      </w:r>
      <w:proofErr w:type="spellStart"/>
      <w:r>
        <w:rPr>
          <w:rFonts w:ascii="Arial Narrow" w:hAnsi="Arial Narrow" w:cs="Arial"/>
          <w:b/>
          <w:color w:val="000000" w:themeColor="text1"/>
          <w:sz w:val="24"/>
          <w:szCs w:val="24"/>
        </w:rPr>
        <w:t>num_award_in_words</w:t>
      </w:r>
      <w:proofErr w:type="spellEnd"/>
      <w:r>
        <w:rPr>
          <w:rFonts w:ascii="Arial Narrow" w:hAnsi="Arial Narrow" w:cs="Arial"/>
          <w:b/>
          <w:color w:val="000000" w:themeColor="text1"/>
          <w:sz w:val="24"/>
          <w:szCs w:val="24"/>
        </w:rPr>
        <w:t>} (${</w:t>
      </w:r>
      <w:proofErr w:type="spellStart"/>
      <w:r>
        <w:rPr>
          <w:rFonts w:ascii="Arial Narrow" w:hAnsi="Arial Narrow" w:cs="Arial"/>
          <w:b/>
          <w:color w:val="000000" w:themeColor="text1"/>
          <w:sz w:val="24"/>
          <w:szCs w:val="24"/>
        </w:rPr>
        <w:t>num_award</w:t>
      </w:r>
      <w:proofErr w:type="spellEnd"/>
      <w:r>
        <w:rPr>
          <w:rFonts w:ascii="Arial Narrow" w:hAnsi="Arial Narrow" w:cs="Arial"/>
          <w:b/>
          <w:color w:val="000000" w:themeColor="text1"/>
          <w:sz w:val="24"/>
          <w:szCs w:val="24"/>
        </w:rPr>
        <w:t>})</w:t>
      </w:r>
      <w:r>
        <w:rPr>
          <w:rFonts w:ascii="Arial Narrow" w:hAnsi="Arial Narrow" w:cs="Arial"/>
          <w:color w:val="000000" w:themeColor="text1"/>
          <w:sz w:val="24"/>
          <w:szCs w:val="24"/>
        </w:rPr>
        <w:t xml:space="preserve"> ${</w:t>
      </w:r>
      <w:proofErr w:type="spellStart"/>
      <w:r>
        <w:rPr>
          <w:rFonts w:ascii="Arial Narrow" w:hAnsi="Arial Narrow" w:cs="Arial"/>
          <w:color w:val="000000" w:themeColor="text1"/>
          <w:sz w:val="24"/>
          <w:szCs w:val="24"/>
        </w:rPr>
        <w:t>project_or_projects</w:t>
      </w:r>
      <w:proofErr w:type="spellEnd"/>
      <w:r>
        <w:rPr>
          <w:rFonts w:ascii="Arial Narrow" w:hAnsi="Arial Narrow" w:cs="Arial"/>
          <w:color w:val="000000" w:themeColor="text1"/>
          <w:sz w:val="24"/>
          <w:szCs w:val="24"/>
        </w:rPr>
        <w:t>} recommended for award to the ${</w:t>
      </w:r>
      <w:proofErr w:type="spellStart"/>
      <w:r>
        <w:rPr>
          <w:rFonts w:ascii="Arial Narrow" w:hAnsi="Arial Narrow" w:cs="Arial"/>
          <w:color w:val="000000" w:themeColor="text1"/>
          <w:sz w:val="24"/>
          <w:szCs w:val="24"/>
        </w:rPr>
        <w:t>lcrb_or_lcrpq</w:t>
      </w:r>
      <w:proofErr w:type="spellEnd"/>
      <w:r>
        <w:rPr>
          <w:rFonts w:ascii="Arial Narrow" w:hAnsi="Arial Narrow" w:cs="Arial"/>
          <w:color w:val="000000" w:themeColor="text1"/>
          <w:sz w:val="24"/>
          <w:szCs w:val="24"/>
        </w:rPr>
        <w:t>}  as follows;</w:t>
      </w:r>
    </w:p>
    <w:p w14:paraId="448925EE" w14:textId="77777777" w:rsidR="00F02116" w:rsidRDefault="00F02116">
      <w:pPr>
        <w:spacing w:after="0" w:line="240" w:lineRule="auto"/>
        <w:jc w:val="both"/>
        <w:rPr>
          <w:rFonts w:ascii="Arial Narrow" w:hAnsi="Arial Narrow" w:cs="Arial"/>
          <w:b/>
          <w:color w:val="000000" w:themeColor="text1"/>
          <w:sz w:val="24"/>
          <w:szCs w:val="24"/>
        </w:rPr>
      </w:pPr>
    </w:p>
    <w:p w14:paraId="5C80E87C" w14:textId="77777777" w:rsidR="00F02116" w:rsidRDefault="00653EF9">
      <w:pPr>
        <w:tabs>
          <w:tab w:val="left" w:pos="1878"/>
        </w:tabs>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${item}</w:t>
      </w:r>
    </w:p>
    <w:p w14:paraId="5863D2C2" w14:textId="77777777" w:rsidR="00F02116" w:rsidRDefault="00F02116">
      <w:pPr>
        <w:tabs>
          <w:tab w:val="left" w:pos="1878"/>
        </w:tabs>
        <w:spacing w:after="0" w:line="240" w:lineRule="auto"/>
        <w:jc w:val="both"/>
        <w:rPr>
          <w:rFonts w:ascii="Arial Narrow" w:hAnsi="Arial Narrow" w:cs="Arial"/>
          <w:color w:val="000000" w:themeColor="text1"/>
          <w:sz w:val="24"/>
          <w:szCs w:val="24"/>
        </w:rPr>
      </w:pPr>
    </w:p>
    <w:p w14:paraId="08994408" w14:textId="77777777" w:rsidR="00F02116" w:rsidRDefault="00653EF9">
      <w:pPr>
        <w:tabs>
          <w:tab w:val="left" w:pos="1878"/>
        </w:tabs>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ab/>
      </w:r>
      <w:r>
        <w:rPr>
          <w:rFonts w:ascii="Arial Narrow" w:hAnsi="Arial Narrow" w:cs="Arial"/>
          <w:b/>
          <w:color w:val="000000" w:themeColor="text1"/>
          <w:sz w:val="24"/>
          <w:szCs w:val="24"/>
        </w:rPr>
        <w:tab/>
      </w:r>
    </w:p>
    <w:p w14:paraId="7AD39B6D" w14:textId="77777777" w:rsidR="00F02116" w:rsidRDefault="00653EF9">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w:t>
      </w:r>
      <w:proofErr w:type="spellStart"/>
      <w:r>
        <w:rPr>
          <w:rFonts w:ascii="Arial Narrow" w:hAnsi="Arial Narrow" w:cs="Arial"/>
          <w:b/>
          <w:sz w:val="24"/>
          <w:szCs w:val="24"/>
        </w:rPr>
        <w:t>item_number</w:t>
      </w:r>
      <w:proofErr w:type="spellEnd"/>
      <w:r>
        <w:rPr>
          <w:rFonts w:ascii="Arial Narrow" w:hAnsi="Arial Narrow" w:cs="Arial"/>
          <w:b/>
          <w:sz w:val="24"/>
          <w:szCs w:val="24"/>
        </w:rPr>
        <w:t>}) Item no. ${</w:t>
      </w:r>
      <w:proofErr w:type="spellStart"/>
      <w:r>
        <w:rPr>
          <w:rFonts w:ascii="Arial Narrow" w:hAnsi="Arial Narrow" w:cs="Arial"/>
          <w:b/>
          <w:sz w:val="24"/>
          <w:szCs w:val="24"/>
        </w:rPr>
        <w:t>item_number</w:t>
      </w:r>
      <w:proofErr w:type="spellEnd"/>
      <w:r>
        <w:rPr>
          <w:rFonts w:ascii="Arial Narrow" w:hAnsi="Arial Narrow" w:cs="Arial"/>
          <w:b/>
          <w:sz w:val="24"/>
          <w:szCs w:val="24"/>
        </w:rPr>
        <w:t>}</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890"/>
        <w:gridCol w:w="1350"/>
        <w:gridCol w:w="1530"/>
        <w:gridCol w:w="1530"/>
      </w:tblGrid>
      <w:tr w:rsidR="00F02116" w14:paraId="11DE325B" w14:textId="77777777">
        <w:trPr>
          <w:trHeight w:val="323"/>
        </w:trPr>
        <w:tc>
          <w:tcPr>
            <w:tcW w:w="2970" w:type="dxa"/>
            <w:tcBorders>
              <w:top w:val="single" w:sz="4" w:space="0" w:color="auto"/>
              <w:left w:val="single" w:sz="4" w:space="0" w:color="auto"/>
              <w:bottom w:val="single" w:sz="4" w:space="0" w:color="auto"/>
              <w:right w:val="single" w:sz="4" w:space="0" w:color="auto"/>
            </w:tcBorders>
            <w:vAlign w:val="center"/>
          </w:tcPr>
          <w:p w14:paraId="22FEB177"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Name of Project</w:t>
            </w:r>
          </w:p>
        </w:tc>
        <w:tc>
          <w:tcPr>
            <w:tcW w:w="6300" w:type="dxa"/>
            <w:gridSpan w:val="4"/>
            <w:tcBorders>
              <w:top w:val="single" w:sz="4" w:space="0" w:color="auto"/>
              <w:left w:val="single" w:sz="4" w:space="0" w:color="auto"/>
              <w:bottom w:val="single" w:sz="4" w:space="0" w:color="auto"/>
              <w:right w:val="single" w:sz="4" w:space="0" w:color="auto"/>
            </w:tcBorders>
          </w:tcPr>
          <w:p w14:paraId="1FEAE84A" w14:textId="77777777" w:rsidR="00F02116" w:rsidRDefault="00653EF9">
            <w:pPr>
              <w:spacing w:after="0" w:line="240" w:lineRule="auto"/>
              <w:jc w:val="both"/>
              <w:rPr>
                <w:rFonts w:ascii="Arial Narrow" w:hAnsi="Arial Narrow" w:cs="Arial"/>
                <w:b/>
                <w:color w:val="000000" w:themeColor="text1"/>
                <w:sz w:val="24"/>
                <w:szCs w:val="24"/>
              </w:rPr>
            </w:pPr>
            <w:r>
              <w:rPr>
                <w:rFonts w:ascii="Arial Narrow" w:hAnsi="Arial Narrow" w:cs="Arial"/>
                <w:b/>
                <w:color w:val="000000" w:themeColor="text1"/>
                <w:sz w:val="24"/>
                <w:szCs w:val="24"/>
              </w:rPr>
              <w:t>${</w:t>
            </w:r>
            <w:proofErr w:type="spellStart"/>
            <w:r>
              <w:rPr>
                <w:rFonts w:ascii="Arial Narrow" w:hAnsi="Arial Narrow" w:cs="Arial"/>
                <w:b/>
                <w:color w:val="000000" w:themeColor="text1"/>
                <w:sz w:val="24"/>
                <w:szCs w:val="24"/>
              </w:rPr>
              <w:t>project_title</w:t>
            </w:r>
            <w:proofErr w:type="spellEnd"/>
            <w:r>
              <w:rPr>
                <w:rFonts w:ascii="Arial Narrow" w:hAnsi="Arial Narrow" w:cs="Arial"/>
                <w:b/>
                <w:color w:val="000000" w:themeColor="text1"/>
                <w:sz w:val="24"/>
                <w:szCs w:val="24"/>
              </w:rPr>
              <w:t>}</w:t>
            </w:r>
          </w:p>
        </w:tc>
      </w:tr>
      <w:tr w:rsidR="00F02116" w14:paraId="1FF93DFB" w14:textId="77777777">
        <w:tc>
          <w:tcPr>
            <w:tcW w:w="2970" w:type="dxa"/>
            <w:tcBorders>
              <w:top w:val="single" w:sz="4" w:space="0" w:color="auto"/>
              <w:left w:val="single" w:sz="4" w:space="0" w:color="auto"/>
              <w:bottom w:val="single" w:sz="4" w:space="0" w:color="auto"/>
              <w:right w:val="single" w:sz="4" w:space="0" w:color="auto"/>
            </w:tcBorders>
          </w:tcPr>
          <w:p w14:paraId="143E8DE0"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Project Location</w:t>
            </w:r>
          </w:p>
        </w:tc>
        <w:tc>
          <w:tcPr>
            <w:tcW w:w="6300" w:type="dxa"/>
            <w:gridSpan w:val="4"/>
            <w:tcBorders>
              <w:top w:val="single" w:sz="4" w:space="0" w:color="auto"/>
              <w:left w:val="single" w:sz="4" w:space="0" w:color="auto"/>
              <w:bottom w:val="single" w:sz="4" w:space="0" w:color="auto"/>
              <w:right w:val="single" w:sz="4" w:space="0" w:color="auto"/>
            </w:tcBorders>
          </w:tcPr>
          <w:p w14:paraId="3ED5826C"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${location}</w:t>
            </w:r>
          </w:p>
        </w:tc>
      </w:tr>
      <w:tr w:rsidR="00F02116" w14:paraId="7ED6152E" w14:textId="77777777">
        <w:tc>
          <w:tcPr>
            <w:tcW w:w="2970" w:type="dxa"/>
            <w:tcBorders>
              <w:top w:val="single" w:sz="4" w:space="0" w:color="auto"/>
              <w:left w:val="single" w:sz="4" w:space="0" w:color="auto"/>
              <w:bottom w:val="single" w:sz="4" w:space="0" w:color="auto"/>
              <w:right w:val="single" w:sz="4" w:space="0" w:color="auto"/>
            </w:tcBorders>
          </w:tcPr>
          <w:p w14:paraId="37CB8A5F"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Project No.</w:t>
            </w:r>
          </w:p>
        </w:tc>
        <w:tc>
          <w:tcPr>
            <w:tcW w:w="6300" w:type="dxa"/>
            <w:gridSpan w:val="4"/>
            <w:tcBorders>
              <w:top w:val="single" w:sz="4" w:space="0" w:color="auto"/>
              <w:left w:val="single" w:sz="4" w:space="0" w:color="auto"/>
              <w:bottom w:val="single" w:sz="4" w:space="0" w:color="auto"/>
              <w:right w:val="single" w:sz="4" w:space="0" w:color="auto"/>
            </w:tcBorders>
          </w:tcPr>
          <w:p w14:paraId="16881D3B"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project_number</w:t>
            </w:r>
            <w:proofErr w:type="spellEnd"/>
            <w:r>
              <w:rPr>
                <w:rFonts w:ascii="Arial Narrow" w:hAnsi="Arial Narrow" w:cs="Arial"/>
                <w:color w:val="000000" w:themeColor="text1"/>
                <w:sz w:val="24"/>
                <w:szCs w:val="24"/>
              </w:rPr>
              <w:t>}</w:t>
            </w:r>
          </w:p>
        </w:tc>
      </w:tr>
      <w:tr w:rsidR="00F02116" w14:paraId="1D08DA8C" w14:textId="77777777">
        <w:tc>
          <w:tcPr>
            <w:tcW w:w="2970" w:type="dxa"/>
            <w:tcBorders>
              <w:top w:val="single" w:sz="4" w:space="0" w:color="auto"/>
              <w:left w:val="single" w:sz="4" w:space="0" w:color="auto"/>
              <w:bottom w:val="single" w:sz="4" w:space="0" w:color="auto"/>
              <w:right w:val="single" w:sz="4" w:space="0" w:color="auto"/>
            </w:tcBorders>
          </w:tcPr>
          <w:p w14:paraId="75F7811D"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Source of Fund</w:t>
            </w:r>
          </w:p>
        </w:tc>
        <w:tc>
          <w:tcPr>
            <w:tcW w:w="6300" w:type="dxa"/>
            <w:gridSpan w:val="4"/>
            <w:tcBorders>
              <w:top w:val="single" w:sz="4" w:space="0" w:color="auto"/>
              <w:left w:val="single" w:sz="4" w:space="0" w:color="auto"/>
              <w:bottom w:val="single" w:sz="4" w:space="0" w:color="auto"/>
              <w:right w:val="single" w:sz="4" w:space="0" w:color="auto"/>
            </w:tcBorders>
          </w:tcPr>
          <w:p w14:paraId="33213C08"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${source}</w:t>
            </w:r>
          </w:p>
        </w:tc>
      </w:tr>
      <w:tr w:rsidR="00F02116" w14:paraId="39433446" w14:textId="77777777">
        <w:tc>
          <w:tcPr>
            <w:tcW w:w="2970" w:type="dxa"/>
            <w:tcBorders>
              <w:top w:val="single" w:sz="4" w:space="0" w:color="auto"/>
              <w:left w:val="single" w:sz="4" w:space="0" w:color="auto"/>
              <w:bottom w:val="single" w:sz="4" w:space="0" w:color="auto"/>
              <w:right w:val="single" w:sz="4" w:space="0" w:color="auto"/>
            </w:tcBorders>
          </w:tcPr>
          <w:p w14:paraId="77B4E5F4"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Total Project Cost</w:t>
            </w:r>
          </w:p>
        </w:tc>
        <w:tc>
          <w:tcPr>
            <w:tcW w:w="6300" w:type="dxa"/>
            <w:gridSpan w:val="4"/>
            <w:tcBorders>
              <w:top w:val="single" w:sz="4" w:space="0" w:color="auto"/>
              <w:left w:val="single" w:sz="4" w:space="0" w:color="auto"/>
              <w:bottom w:val="single" w:sz="4" w:space="0" w:color="auto"/>
              <w:right w:val="single" w:sz="4" w:space="0" w:color="auto"/>
            </w:tcBorders>
          </w:tcPr>
          <w:p w14:paraId="71E6AB36"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project_cost</w:t>
            </w:r>
            <w:proofErr w:type="spellEnd"/>
            <w:r>
              <w:rPr>
                <w:rFonts w:ascii="Arial Narrow" w:hAnsi="Arial Narrow" w:cs="Arial"/>
                <w:color w:val="000000" w:themeColor="text1"/>
                <w:sz w:val="24"/>
                <w:szCs w:val="24"/>
              </w:rPr>
              <w:t>}</w:t>
            </w:r>
          </w:p>
        </w:tc>
      </w:tr>
      <w:tr w:rsidR="00F02116" w14:paraId="7C8B20B2" w14:textId="77777777">
        <w:tc>
          <w:tcPr>
            <w:tcW w:w="2970" w:type="dxa"/>
            <w:tcBorders>
              <w:top w:val="single" w:sz="4" w:space="0" w:color="auto"/>
              <w:left w:val="single" w:sz="4" w:space="0" w:color="auto"/>
              <w:bottom w:val="single" w:sz="4" w:space="0" w:color="auto"/>
              <w:right w:val="single" w:sz="4" w:space="0" w:color="auto"/>
            </w:tcBorders>
          </w:tcPr>
          <w:p w14:paraId="62392C6E"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Duration</w:t>
            </w:r>
          </w:p>
        </w:tc>
        <w:tc>
          <w:tcPr>
            <w:tcW w:w="6300" w:type="dxa"/>
            <w:gridSpan w:val="4"/>
            <w:tcBorders>
              <w:top w:val="single" w:sz="4" w:space="0" w:color="auto"/>
              <w:left w:val="single" w:sz="4" w:space="0" w:color="auto"/>
              <w:bottom w:val="single" w:sz="4" w:space="0" w:color="auto"/>
              <w:right w:val="single" w:sz="4" w:space="0" w:color="auto"/>
            </w:tcBorders>
          </w:tcPr>
          <w:p w14:paraId="466A7158"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${duration}</w:t>
            </w:r>
          </w:p>
        </w:tc>
      </w:tr>
      <w:tr w:rsidR="00F02116" w14:paraId="11857EDD" w14:textId="77777777">
        <w:tc>
          <w:tcPr>
            <w:tcW w:w="2970" w:type="dxa"/>
            <w:tcBorders>
              <w:left w:val="single" w:sz="4" w:space="0" w:color="auto"/>
            </w:tcBorders>
            <w:vAlign w:val="center"/>
          </w:tcPr>
          <w:p w14:paraId="007243CE"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bidder_or_invited</w:t>
            </w:r>
            <w:proofErr w:type="spellEnd"/>
            <w:r>
              <w:rPr>
                <w:rFonts w:ascii="Arial Narrow" w:hAnsi="Arial Narrow" w:cs="Arial"/>
                <w:color w:val="000000" w:themeColor="text1"/>
                <w:sz w:val="24"/>
                <w:szCs w:val="24"/>
              </w:rPr>
              <w:t>}</w:t>
            </w:r>
          </w:p>
        </w:tc>
        <w:tc>
          <w:tcPr>
            <w:tcW w:w="1890" w:type="dxa"/>
            <w:vAlign w:val="center"/>
          </w:tcPr>
          <w:p w14:paraId="3A9FE21F"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Rank</w:t>
            </w:r>
          </w:p>
        </w:tc>
        <w:tc>
          <w:tcPr>
            <w:tcW w:w="1350" w:type="dxa"/>
            <w:vAlign w:val="center"/>
          </w:tcPr>
          <w:p w14:paraId="22B28027"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bid_or_quotation</w:t>
            </w:r>
            <w:proofErr w:type="spellEnd"/>
            <w:r>
              <w:rPr>
                <w:rFonts w:ascii="Arial Narrow" w:hAnsi="Arial Narrow" w:cs="Arial"/>
                <w:color w:val="000000" w:themeColor="text1"/>
                <w:sz w:val="24"/>
                <w:szCs w:val="24"/>
              </w:rPr>
              <w:t>} As Read</w:t>
            </w:r>
          </w:p>
        </w:tc>
        <w:tc>
          <w:tcPr>
            <w:tcW w:w="1530" w:type="dxa"/>
            <w:vAlign w:val="center"/>
          </w:tcPr>
          <w:p w14:paraId="34EB22A6" w14:textId="77777777" w:rsidR="00F02116" w:rsidRDefault="00653EF9">
            <w:pPr>
              <w:spacing w:after="0" w:line="240" w:lineRule="auto"/>
              <w:jc w:val="center"/>
              <w:rPr>
                <w:rFonts w:ascii="Arial Narrow" w:hAnsi="Arial Narrow" w:cs="Arial"/>
                <w:sz w:val="24"/>
                <w:szCs w:val="24"/>
              </w:rPr>
            </w:pPr>
            <w:r>
              <w:rPr>
                <w:rFonts w:ascii="Arial Narrow" w:hAnsi="Arial Narrow" w:cs="Arial"/>
                <w:sz w:val="24"/>
                <w:szCs w:val="24"/>
              </w:rPr>
              <w:t>${</w:t>
            </w:r>
            <w:proofErr w:type="spellStart"/>
            <w:r>
              <w:rPr>
                <w:rFonts w:ascii="Arial Narrow" w:hAnsi="Arial Narrow" w:cs="Arial"/>
                <w:sz w:val="24"/>
                <w:szCs w:val="24"/>
              </w:rPr>
              <w:t>bid_or_quotation</w:t>
            </w:r>
            <w:proofErr w:type="spellEnd"/>
            <w:r>
              <w:rPr>
                <w:rFonts w:ascii="Arial Narrow" w:hAnsi="Arial Narrow" w:cs="Arial"/>
                <w:sz w:val="24"/>
                <w:szCs w:val="24"/>
              </w:rPr>
              <w:t>} As Evaluated</w:t>
            </w:r>
          </w:p>
        </w:tc>
        <w:tc>
          <w:tcPr>
            <w:tcW w:w="1530" w:type="dxa"/>
            <w:vAlign w:val="center"/>
          </w:tcPr>
          <w:p w14:paraId="3B9D02E9"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Remarks</w:t>
            </w:r>
          </w:p>
        </w:tc>
      </w:tr>
      <w:tr w:rsidR="00F02116" w14:paraId="0D3D1224" w14:textId="77777777">
        <w:trPr>
          <w:trHeight w:val="638"/>
        </w:trPr>
        <w:tc>
          <w:tcPr>
            <w:tcW w:w="2970" w:type="dxa"/>
            <w:tcBorders>
              <w:left w:val="single" w:sz="4" w:space="0" w:color="auto"/>
            </w:tcBorders>
            <w:vAlign w:val="center"/>
          </w:tcPr>
          <w:p w14:paraId="49608C12" w14:textId="77777777" w:rsidR="00F02116" w:rsidRDefault="00653EF9">
            <w:pPr>
              <w:spacing w:after="0"/>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w:t>
            </w:r>
            <w:proofErr w:type="spellStart"/>
            <w:r>
              <w:rPr>
                <w:rFonts w:ascii="Arial Narrow" w:eastAsia="Times New Roman" w:hAnsi="Arial Narrow" w:cs="Arial"/>
                <w:b/>
                <w:color w:val="000000"/>
                <w:sz w:val="24"/>
                <w:szCs w:val="24"/>
              </w:rPr>
              <w:t>business_name</w:t>
            </w:r>
            <w:proofErr w:type="spellEnd"/>
            <w:r>
              <w:rPr>
                <w:rFonts w:ascii="Arial Narrow" w:eastAsia="Times New Roman" w:hAnsi="Arial Narrow" w:cs="Arial"/>
                <w:b/>
                <w:color w:val="000000"/>
                <w:sz w:val="24"/>
                <w:szCs w:val="24"/>
              </w:rPr>
              <w:t>}</w:t>
            </w:r>
          </w:p>
          <w:p w14:paraId="17EA79B0" w14:textId="77777777" w:rsidR="00F02116" w:rsidRDefault="00653EF9">
            <w:pPr>
              <w:spacing w:after="0"/>
              <w:rPr>
                <w:rFonts w:ascii="Arial Narrow" w:eastAsia="Times New Roman" w:hAnsi="Arial Narrow" w:cs="Arial"/>
                <w:b/>
                <w:color w:val="000000"/>
                <w:sz w:val="24"/>
                <w:szCs w:val="24"/>
              </w:rPr>
            </w:pPr>
            <w:r>
              <w:rPr>
                <w:rFonts w:ascii="Arial Narrow" w:eastAsia="Times New Roman" w:hAnsi="Arial Narrow" w:cs="Arial"/>
                <w:color w:val="000000"/>
                <w:sz w:val="24"/>
                <w:szCs w:val="24"/>
              </w:rPr>
              <w:t xml:space="preserve">Proprietor: </w:t>
            </w:r>
            <w:r>
              <w:rPr>
                <w:rFonts w:ascii="Arial Narrow" w:eastAsia="Times New Roman" w:hAnsi="Arial Narrow" w:cs="Arial"/>
                <w:b/>
                <w:color w:val="000000"/>
              </w:rPr>
              <w:t>${owner}</w:t>
            </w:r>
          </w:p>
        </w:tc>
        <w:tc>
          <w:tcPr>
            <w:tcW w:w="1890" w:type="dxa"/>
            <w:vAlign w:val="center"/>
          </w:tcPr>
          <w:p w14:paraId="194B250A" w14:textId="77777777" w:rsidR="00F02116" w:rsidRDefault="00653EF9">
            <w:pPr>
              <w:spacing w:after="0"/>
              <w:jc w:val="center"/>
              <w:rPr>
                <w:rFonts w:ascii="Arial Narrow" w:hAnsi="Arial Narrow" w:cs="Arial"/>
                <w:b/>
                <w:sz w:val="24"/>
                <w:szCs w:val="24"/>
              </w:rPr>
            </w:pPr>
            <w:r>
              <w:rPr>
                <w:rFonts w:ascii="Arial Narrow" w:hAnsi="Arial Narrow" w:cs="Arial"/>
                <w:color w:val="000000" w:themeColor="text1"/>
                <w:sz w:val="24"/>
                <w:szCs w:val="24"/>
              </w:rPr>
              <w:t>${rank}</w:t>
            </w:r>
          </w:p>
        </w:tc>
        <w:tc>
          <w:tcPr>
            <w:tcW w:w="1350" w:type="dxa"/>
            <w:vAlign w:val="center"/>
          </w:tcPr>
          <w:p w14:paraId="72D8AAC6" w14:textId="77777777" w:rsidR="00F02116" w:rsidRDefault="00653EF9">
            <w:pPr>
              <w:spacing w:after="0"/>
              <w:jc w:val="center"/>
              <w:rPr>
                <w:rFonts w:ascii="Arial Narrow" w:hAnsi="Arial Narrow" w:cs="Arial"/>
                <w:color w:val="000000"/>
                <w:sz w:val="24"/>
                <w:szCs w:val="24"/>
              </w:rPr>
            </w:pPr>
            <w:r>
              <w:rPr>
                <w:rFonts w:ascii="Arial Narrow" w:hAnsi="Arial Narrow" w:cs="Arial"/>
                <w:color w:val="000000"/>
                <w:sz w:val="24"/>
                <w:szCs w:val="24"/>
              </w:rPr>
              <w:t>${</w:t>
            </w:r>
            <w:proofErr w:type="spellStart"/>
            <w:r>
              <w:rPr>
                <w:rFonts w:ascii="Arial Narrow" w:hAnsi="Arial Narrow" w:cs="Arial"/>
                <w:color w:val="000000"/>
                <w:sz w:val="24"/>
                <w:szCs w:val="24"/>
              </w:rPr>
              <w:t>bid_as_read</w:t>
            </w:r>
            <w:proofErr w:type="spellEnd"/>
            <w:r>
              <w:rPr>
                <w:rFonts w:ascii="Arial Narrow" w:hAnsi="Arial Narrow" w:cs="Arial"/>
                <w:color w:val="000000"/>
                <w:sz w:val="24"/>
                <w:szCs w:val="24"/>
              </w:rPr>
              <w:t>}</w:t>
            </w:r>
          </w:p>
        </w:tc>
        <w:tc>
          <w:tcPr>
            <w:tcW w:w="1530" w:type="dxa"/>
            <w:vAlign w:val="center"/>
          </w:tcPr>
          <w:p w14:paraId="7D1C6C55" w14:textId="77777777" w:rsidR="00F02116" w:rsidRDefault="00653EF9">
            <w:pPr>
              <w:spacing w:after="0"/>
              <w:jc w:val="center"/>
              <w:rPr>
                <w:rFonts w:ascii="Arial Narrow" w:hAnsi="Arial Narrow" w:cs="Arial"/>
                <w:b/>
                <w:color w:val="000000"/>
                <w:sz w:val="24"/>
                <w:szCs w:val="24"/>
              </w:rPr>
            </w:pPr>
            <w:r>
              <w:rPr>
                <w:rFonts w:ascii="Arial Narrow" w:hAnsi="Arial Narrow" w:cs="Arial"/>
                <w:b/>
                <w:color w:val="000000"/>
                <w:sz w:val="24"/>
                <w:szCs w:val="24"/>
              </w:rPr>
              <w:t>${</w:t>
            </w:r>
            <w:proofErr w:type="spellStart"/>
            <w:r>
              <w:rPr>
                <w:rFonts w:ascii="Arial Narrow" w:hAnsi="Arial Narrow" w:cs="Arial"/>
                <w:b/>
                <w:color w:val="000000"/>
                <w:sz w:val="24"/>
                <w:szCs w:val="24"/>
              </w:rPr>
              <w:t>bid_as_evaluated</w:t>
            </w:r>
            <w:proofErr w:type="spellEnd"/>
            <w:r>
              <w:rPr>
                <w:rFonts w:ascii="Arial Narrow" w:hAnsi="Arial Narrow" w:cs="Arial"/>
                <w:b/>
                <w:color w:val="000000"/>
                <w:sz w:val="24"/>
                <w:szCs w:val="24"/>
              </w:rPr>
              <w:t>}</w:t>
            </w:r>
          </w:p>
        </w:tc>
        <w:tc>
          <w:tcPr>
            <w:tcW w:w="1530" w:type="dxa"/>
            <w:vAlign w:val="center"/>
          </w:tcPr>
          <w:p w14:paraId="4674E334" w14:textId="77777777" w:rsidR="00F02116" w:rsidRDefault="00653EF9">
            <w:pPr>
              <w:tabs>
                <w:tab w:val="left" w:pos="484"/>
              </w:tabs>
              <w:spacing w:after="0" w:line="240" w:lineRule="auto"/>
              <w:jc w:val="center"/>
              <w:rPr>
                <w:rFonts w:ascii="Arial Narrow" w:hAnsi="Arial Narrow" w:cs="Arial"/>
                <w:color w:val="000000" w:themeColor="text1"/>
                <w:sz w:val="24"/>
                <w:szCs w:val="24"/>
              </w:rPr>
            </w:pPr>
            <w:r>
              <w:rPr>
                <w:rFonts w:ascii="Arial Narrow" w:hAnsi="Arial Narrow" w:cs="Arial"/>
                <w:b/>
                <w:color w:val="000000" w:themeColor="text1"/>
                <w:sz w:val="24"/>
                <w:szCs w:val="24"/>
              </w:rPr>
              <w:t>${remarks}</w:t>
            </w:r>
          </w:p>
        </w:tc>
      </w:tr>
    </w:tbl>
    <w:p w14:paraId="7AEDB728" w14:textId="77777777" w:rsidR="00F02116" w:rsidRDefault="00653EF9">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${/item}</w:t>
      </w:r>
    </w:p>
    <w:p w14:paraId="0C986FB2" w14:textId="77777777" w:rsidR="00F02116" w:rsidRDefault="00F02116">
      <w:pPr>
        <w:tabs>
          <w:tab w:val="left" w:pos="2281"/>
        </w:tabs>
        <w:spacing w:after="0" w:line="240" w:lineRule="auto"/>
        <w:jc w:val="both"/>
        <w:rPr>
          <w:rFonts w:ascii="Arial Narrow" w:hAnsi="Arial Narrow" w:cs="Arial"/>
          <w:b/>
          <w:sz w:val="24"/>
          <w:szCs w:val="24"/>
        </w:rPr>
      </w:pPr>
    </w:p>
    <w:p w14:paraId="4F01C45F" w14:textId="77777777" w:rsidR="00F02116" w:rsidRDefault="00653EF9">
      <w:pPr>
        <w:spacing w:after="0" w:line="240" w:lineRule="auto"/>
        <w:jc w:val="both"/>
        <w:rPr>
          <w:rFonts w:ascii="Arial Narrow" w:hAnsi="Arial Narrow" w:cs="Arial"/>
          <w:sz w:val="24"/>
          <w:szCs w:val="24"/>
        </w:rPr>
      </w:pPr>
      <w:r>
        <w:rPr>
          <w:rFonts w:ascii="Arial Narrow" w:hAnsi="Arial Narrow" w:cs="Arial"/>
          <w:b/>
          <w:sz w:val="24"/>
          <w:szCs w:val="24"/>
        </w:rPr>
        <w:t>NOW THEREFORE,</w:t>
      </w:r>
      <w:r>
        <w:rPr>
          <w:rFonts w:ascii="Arial Narrow" w:hAnsi="Arial Narrow" w:cs="Arial"/>
          <w:sz w:val="24"/>
          <w:szCs w:val="24"/>
        </w:rPr>
        <w:t xml:space="preserve"> WE, the members of the Bids and Awards Committee for Infrastructure Projects, duly assembled hereby resolves as it is hereby done to RECOMMEND to the Local Chief Executive, that the aforesaid project be awarded to bidder who offered the </w:t>
      </w: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winner_with_abv</w:t>
      </w:r>
      <w:proofErr w:type="spellEnd"/>
      <w:r>
        <w:rPr>
          <w:rFonts w:ascii="Arial Narrow" w:hAnsi="Arial Narrow" w:cs="Arial"/>
          <w:color w:val="000000" w:themeColor="text1"/>
          <w:sz w:val="24"/>
          <w:szCs w:val="24"/>
        </w:rPr>
        <w:t xml:space="preserve">} </w:t>
      </w:r>
      <w:r>
        <w:rPr>
          <w:rFonts w:ascii="Arial Narrow" w:hAnsi="Arial Narrow" w:cs="Arial"/>
          <w:sz w:val="24"/>
          <w:szCs w:val="24"/>
        </w:rPr>
        <w:t xml:space="preserve"> as stated above;</w:t>
      </w:r>
    </w:p>
    <w:p w14:paraId="11D76002" w14:textId="77777777" w:rsidR="00F02116" w:rsidRDefault="00F02116">
      <w:pPr>
        <w:spacing w:after="0" w:line="240" w:lineRule="auto"/>
        <w:ind w:firstLine="720"/>
        <w:jc w:val="both"/>
        <w:rPr>
          <w:rFonts w:ascii="Arial Narrow" w:hAnsi="Arial Narrow" w:cs="Arial"/>
          <w:sz w:val="24"/>
          <w:szCs w:val="24"/>
        </w:rPr>
      </w:pPr>
    </w:p>
    <w:p w14:paraId="0E8AEAFF" w14:textId="77777777" w:rsidR="00F02116" w:rsidRDefault="00653EF9">
      <w:pPr>
        <w:spacing w:after="0" w:line="240" w:lineRule="auto"/>
        <w:jc w:val="both"/>
        <w:rPr>
          <w:rFonts w:ascii="Arial Narrow" w:hAnsi="Arial Narrow" w:cs="Arial"/>
          <w:sz w:val="24"/>
          <w:szCs w:val="24"/>
        </w:rPr>
      </w:pPr>
      <w:r>
        <w:rPr>
          <w:rFonts w:ascii="Arial Narrow" w:hAnsi="Arial Narrow" w:cs="Arial"/>
          <w:b/>
          <w:sz w:val="24"/>
          <w:szCs w:val="24"/>
        </w:rPr>
        <w:t>RESOLVED FINALLY,</w:t>
      </w:r>
      <w:r>
        <w:rPr>
          <w:rFonts w:ascii="Arial Narrow" w:hAnsi="Arial Narrow" w:cs="Arial"/>
          <w:sz w:val="24"/>
          <w:szCs w:val="24"/>
        </w:rPr>
        <w:t xml:space="preserve"> to forward this resolution to Hon</w:t>
      </w:r>
      <w:r>
        <w:rPr>
          <w:rFonts w:ascii="Arial Narrow" w:hAnsi="Arial Narrow" w:cs="Arial"/>
          <w:b/>
          <w:sz w:val="24"/>
          <w:szCs w:val="24"/>
        </w:rPr>
        <w:t>. ${governor}, M.D</w:t>
      </w:r>
      <w:r>
        <w:rPr>
          <w:rFonts w:ascii="Arial Narrow" w:hAnsi="Arial Narrow" w:cs="Arial"/>
          <w:sz w:val="24"/>
          <w:szCs w:val="24"/>
        </w:rPr>
        <w:t>, Provincial Governor for his approval. Let copies of this resolution be furnished to the Provincial Budget Officer, the Provincial Accounting Office, and the Provincial Treasury Office for their ready reference and file. Likewise, a copy furnished to the Provincial Engineer’s Office for their further appropriate action and implementation.</w:t>
      </w:r>
    </w:p>
    <w:p w14:paraId="0265E9F2" w14:textId="77777777" w:rsidR="00F02116" w:rsidRDefault="00F02116">
      <w:pPr>
        <w:spacing w:after="0" w:line="240" w:lineRule="auto"/>
        <w:ind w:firstLine="720"/>
        <w:jc w:val="both"/>
        <w:rPr>
          <w:rFonts w:ascii="Arial Narrow" w:hAnsi="Arial Narrow" w:cs="Arial"/>
          <w:b/>
          <w:sz w:val="24"/>
          <w:szCs w:val="24"/>
        </w:rPr>
      </w:pPr>
    </w:p>
    <w:p w14:paraId="1ACC89F6" w14:textId="77777777" w:rsidR="00F02116" w:rsidRDefault="00653EF9">
      <w:pPr>
        <w:spacing w:after="0" w:line="240" w:lineRule="auto"/>
        <w:jc w:val="both"/>
        <w:rPr>
          <w:rFonts w:ascii="Arial Narrow" w:hAnsi="Arial Narrow" w:cs="Arial"/>
          <w:color w:val="FF0000"/>
          <w:sz w:val="24"/>
          <w:szCs w:val="24"/>
        </w:rPr>
      </w:pPr>
      <w:r>
        <w:rPr>
          <w:rFonts w:ascii="Arial Narrow" w:hAnsi="Arial Narrow" w:cs="Arial"/>
          <w:b/>
          <w:sz w:val="24"/>
          <w:szCs w:val="24"/>
        </w:rPr>
        <w:t>DONE,</w:t>
      </w:r>
      <w:r>
        <w:rPr>
          <w:rFonts w:ascii="Arial Narrow" w:hAnsi="Arial Narrow" w:cs="Arial"/>
          <w:sz w:val="24"/>
          <w:szCs w:val="24"/>
        </w:rPr>
        <w:t xml:space="preserve"> at the Ben </w:t>
      </w:r>
      <w:proofErr w:type="spellStart"/>
      <w:r>
        <w:rPr>
          <w:rFonts w:ascii="Arial Narrow" w:hAnsi="Arial Narrow" w:cs="Arial"/>
          <w:sz w:val="24"/>
          <w:szCs w:val="24"/>
        </w:rPr>
        <w:t>Palispis</w:t>
      </w:r>
      <w:proofErr w:type="spellEnd"/>
      <w:r>
        <w:rPr>
          <w:rFonts w:ascii="Arial Narrow" w:hAnsi="Arial Narrow" w:cs="Arial"/>
          <w:sz w:val="24"/>
          <w:szCs w:val="24"/>
        </w:rPr>
        <w:t xml:space="preserve"> Hall, Provincial </w:t>
      </w:r>
      <w:proofErr w:type="spellStart"/>
      <w:r>
        <w:rPr>
          <w:rFonts w:ascii="Arial Narrow" w:hAnsi="Arial Narrow" w:cs="Arial"/>
          <w:sz w:val="24"/>
          <w:szCs w:val="24"/>
        </w:rPr>
        <w:t>Capitol</w:t>
      </w:r>
      <w:proofErr w:type="spellEnd"/>
      <w:r>
        <w:rPr>
          <w:rFonts w:ascii="Arial Narrow" w:hAnsi="Arial Narrow" w:cs="Arial"/>
          <w:sz w:val="24"/>
          <w:szCs w:val="24"/>
        </w:rPr>
        <w:t>, La Trinidad, Benguet this ${</w:t>
      </w:r>
      <w:proofErr w:type="spellStart"/>
      <w:r>
        <w:rPr>
          <w:rFonts w:ascii="Arial Narrow" w:hAnsi="Arial Narrow" w:cs="Arial"/>
          <w:sz w:val="24"/>
          <w:szCs w:val="24"/>
        </w:rPr>
        <w:t>date_format</w:t>
      </w:r>
      <w:proofErr w:type="spellEnd"/>
      <w:r>
        <w:rPr>
          <w:rFonts w:ascii="Arial Narrow" w:hAnsi="Arial Narrow" w:cs="Arial"/>
          <w:sz w:val="24"/>
          <w:szCs w:val="24"/>
        </w:rPr>
        <w:t>}.</w:t>
      </w:r>
    </w:p>
    <w:p w14:paraId="33D559D1" w14:textId="77777777" w:rsidR="00F02116" w:rsidRDefault="00653EF9">
      <w:pPr>
        <w:spacing w:after="0" w:line="240" w:lineRule="auto"/>
        <w:jc w:val="both"/>
        <w:rPr>
          <w:rFonts w:ascii="Arial Narrow" w:hAnsi="Arial Narrow" w:cs="Arial"/>
          <w:color w:val="FF0000"/>
          <w:sz w:val="24"/>
          <w:szCs w:val="24"/>
        </w:rPr>
      </w:pPr>
      <w:r>
        <w:rPr>
          <w:rFonts w:ascii="Arial Narrow" w:hAnsi="Arial Narrow" w:cs="Arial"/>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38"/>
      </w:tblGrid>
      <w:tr w:rsidR="00F02116" w14:paraId="52AE4000" w14:textId="77777777" w:rsidTr="002F56CA">
        <w:trPr>
          <w:trHeight w:val="368"/>
        </w:trPr>
        <w:tc>
          <w:tcPr>
            <w:tcW w:w="4640" w:type="dxa"/>
          </w:tcPr>
          <w:p w14:paraId="1AE3814B" w14:textId="77777777" w:rsidR="00F02116" w:rsidRDefault="00653EF9">
            <w:pPr>
              <w:spacing w:after="0" w:line="240" w:lineRule="auto"/>
              <w:rPr>
                <w:rFonts w:ascii="Arial Narrow" w:eastAsia="Times New Roman" w:hAnsi="Arial Narrow" w:cs="Arial"/>
                <w:bCs/>
                <w:sz w:val="24"/>
                <w:szCs w:val="24"/>
              </w:rPr>
            </w:pPr>
            <w:r>
              <w:rPr>
                <w:rFonts w:ascii="Arial Narrow" w:eastAsia="Times New Roman" w:hAnsi="Arial Narrow" w:cs="Arial"/>
                <w:bCs/>
                <w:sz w:val="24"/>
                <w:szCs w:val="24"/>
              </w:rPr>
              <w:t>Unanimously Approved.</w:t>
            </w:r>
          </w:p>
        </w:tc>
        <w:tc>
          <w:tcPr>
            <w:tcW w:w="4638" w:type="dxa"/>
          </w:tcPr>
          <w:p w14:paraId="24E3CFF9" w14:textId="77777777" w:rsidR="00F02116" w:rsidRDefault="00F02116">
            <w:pPr>
              <w:spacing w:after="0" w:line="240" w:lineRule="auto"/>
              <w:rPr>
                <w:rFonts w:ascii="Arial Narrow" w:eastAsia="Times New Roman" w:hAnsi="Arial Narrow" w:cs="Arial"/>
                <w:b/>
                <w:bCs/>
                <w:sz w:val="24"/>
                <w:szCs w:val="24"/>
              </w:rPr>
            </w:pPr>
          </w:p>
        </w:tc>
      </w:tr>
      <w:tr w:rsidR="00F02116" w14:paraId="129B59F6" w14:textId="77777777" w:rsidTr="002F56CA">
        <w:trPr>
          <w:trHeight w:val="1325"/>
        </w:trPr>
        <w:tc>
          <w:tcPr>
            <w:tcW w:w="4640" w:type="dxa"/>
            <w:vAlign w:val="center"/>
          </w:tcPr>
          <w:p w14:paraId="01DA10DA" w14:textId="77777777" w:rsidR="00F02116" w:rsidRDefault="00F02116">
            <w:pPr>
              <w:spacing w:after="0" w:line="240" w:lineRule="auto"/>
              <w:jc w:val="center"/>
              <w:rPr>
                <w:rFonts w:ascii="Arial Narrow" w:hAnsi="Arial Narrow" w:cs="Arial"/>
                <w:b/>
                <w:color w:val="000000" w:themeColor="text1"/>
                <w:sz w:val="24"/>
                <w:szCs w:val="24"/>
              </w:rPr>
            </w:pPr>
          </w:p>
          <w:p w14:paraId="25C52E4C" w14:textId="722E237F" w:rsidR="00F02116" w:rsidRDefault="00080E95">
            <w:pPr>
              <w:spacing w:after="0" w:line="240" w:lineRule="auto"/>
              <w:jc w:val="center"/>
              <w:rPr>
                <w:rFonts w:ascii="Arial Narrow" w:hAnsi="Arial Narrow" w:cs="Arial"/>
                <w:b/>
                <w:color w:val="000000" w:themeColor="text1"/>
                <w:sz w:val="24"/>
                <w:szCs w:val="24"/>
              </w:rPr>
            </w:pPr>
            <w:r>
              <w:rPr>
                <w:rFonts w:ascii="Arial Narrow" w:hAnsi="Arial Narrow" w:cs="Arial"/>
                <w:b/>
                <w:color w:val="000000" w:themeColor="text1"/>
                <w:sz w:val="24"/>
                <w:szCs w:val="24"/>
              </w:rPr>
              <w:t>${member1}</w:t>
            </w:r>
          </w:p>
          <w:p w14:paraId="188DEECF" w14:textId="47DA551E" w:rsidR="00F02116" w:rsidRDefault="00653EF9">
            <w:pPr>
              <w:spacing w:after="0" w:line="240" w:lineRule="auto"/>
              <w:jc w:val="center"/>
              <w:rPr>
                <w:rFonts w:ascii="Arial Narrow" w:eastAsia="Times New Roman" w:hAnsi="Arial Narrow" w:cs="Arial"/>
                <w:bCs/>
                <w:sz w:val="24"/>
                <w:szCs w:val="24"/>
              </w:rPr>
            </w:pPr>
            <w:r>
              <w:rPr>
                <w:rFonts w:ascii="Arial Narrow" w:hAnsi="Arial Narrow" w:cs="Arial"/>
                <w:b/>
                <w:color w:val="000000" w:themeColor="text1"/>
                <w:sz w:val="24"/>
                <w:szCs w:val="24"/>
              </w:rPr>
              <w:t xml:space="preserve"> </w:t>
            </w:r>
            <w:r w:rsidR="00080E95">
              <w:rPr>
                <w:rFonts w:ascii="Arial Narrow" w:hAnsi="Arial Narrow" w:cs="Arial"/>
                <w:color w:val="000000" w:themeColor="text1"/>
                <w:sz w:val="24"/>
                <w:szCs w:val="24"/>
              </w:rPr>
              <w:t>${position1}</w:t>
            </w:r>
          </w:p>
        </w:tc>
        <w:tc>
          <w:tcPr>
            <w:tcW w:w="4638" w:type="dxa"/>
            <w:vAlign w:val="center"/>
          </w:tcPr>
          <w:p w14:paraId="180F3379" w14:textId="77777777" w:rsidR="00F02116" w:rsidRDefault="00F02116">
            <w:pPr>
              <w:spacing w:after="0" w:line="240" w:lineRule="auto"/>
              <w:jc w:val="center"/>
              <w:rPr>
                <w:rFonts w:ascii="Arial Narrow" w:hAnsi="Arial Narrow" w:cs="Arial"/>
                <w:b/>
                <w:color w:val="000000" w:themeColor="text1"/>
                <w:sz w:val="24"/>
                <w:szCs w:val="24"/>
              </w:rPr>
            </w:pPr>
          </w:p>
          <w:p w14:paraId="1A366C3F" w14:textId="091127BD" w:rsidR="00F02116" w:rsidRDefault="00080E95">
            <w:pPr>
              <w:spacing w:after="0" w:line="240" w:lineRule="auto"/>
              <w:jc w:val="center"/>
              <w:rPr>
                <w:rFonts w:ascii="Arial Narrow" w:eastAsia="Times New Roman" w:hAnsi="Arial Narrow" w:cs="Arial"/>
                <w:bCs/>
                <w:sz w:val="24"/>
                <w:szCs w:val="24"/>
              </w:rPr>
            </w:pPr>
            <w:r>
              <w:rPr>
                <w:rFonts w:ascii="Arial Narrow" w:hAnsi="Arial Narrow" w:cs="Arial"/>
                <w:b/>
                <w:color w:val="000000" w:themeColor="text1"/>
                <w:sz w:val="24"/>
                <w:szCs w:val="24"/>
              </w:rPr>
              <w:t>${member2}</w:t>
            </w:r>
          </w:p>
          <w:p w14:paraId="34E364B6" w14:textId="1E002D9A" w:rsidR="00F02116" w:rsidRDefault="00080E95">
            <w:pPr>
              <w:spacing w:after="0" w:line="240" w:lineRule="auto"/>
              <w:jc w:val="center"/>
              <w:rPr>
                <w:rFonts w:ascii="Arial Narrow" w:eastAsia="Times New Roman" w:hAnsi="Arial Narrow" w:cs="Arial"/>
                <w:b/>
                <w:bCs/>
                <w:sz w:val="24"/>
                <w:szCs w:val="24"/>
              </w:rPr>
            </w:pPr>
            <w:r>
              <w:rPr>
                <w:rFonts w:ascii="Arial Narrow" w:eastAsia="Times New Roman" w:hAnsi="Arial Narrow" w:cs="Arial"/>
                <w:bCs/>
                <w:sz w:val="24"/>
                <w:szCs w:val="24"/>
              </w:rPr>
              <w:t>${position2}</w:t>
            </w:r>
          </w:p>
        </w:tc>
      </w:tr>
    </w:tbl>
    <w:p w14:paraId="73F97902" w14:textId="77777777" w:rsidR="00F02116" w:rsidRDefault="00F02116">
      <w:pPr>
        <w:spacing w:after="0" w:line="240" w:lineRule="auto"/>
        <w:jc w:val="both"/>
        <w:rPr>
          <w:rFonts w:ascii="Arial Narrow" w:hAnsi="Arial Narrow" w:cs="Arial"/>
          <w:sz w:val="24"/>
          <w:szCs w:val="24"/>
        </w:rPr>
      </w:pPr>
    </w:p>
    <w:p w14:paraId="44A43CD5"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p>
    <w:p w14:paraId="6BBEA200"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CERTIFIED:</w:t>
      </w:r>
    </w:p>
    <w:p w14:paraId="0B59C60D" w14:textId="77777777" w:rsidR="00F02116" w:rsidRDefault="00F02116">
      <w:pPr>
        <w:pStyle w:val="NoSpacing"/>
        <w:rPr>
          <w:rFonts w:ascii="Arial Narrow" w:hAnsi="Arial Narrow"/>
          <w:sz w:val="24"/>
          <w:szCs w:val="24"/>
        </w:rPr>
      </w:pPr>
    </w:p>
    <w:p w14:paraId="0E0F9181" w14:textId="2714DFA9" w:rsidR="00F02116" w:rsidRDefault="00653EF9">
      <w:pPr>
        <w:spacing w:after="0" w:line="240" w:lineRule="auto"/>
        <w:rPr>
          <w:rFonts w:ascii="Arial Narrow" w:eastAsia="Times New Roman" w:hAnsi="Arial Narrow" w:cs="Arial"/>
          <w:b/>
          <w:color w:val="000000"/>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003C6FCD">
        <w:rPr>
          <w:rFonts w:ascii="Arial Narrow" w:eastAsia="Times New Roman" w:hAnsi="Arial Narrow" w:cs="Arial"/>
          <w:b/>
          <w:color w:val="000000"/>
          <w:sz w:val="24"/>
          <w:szCs w:val="24"/>
        </w:rPr>
        <w:t>${</w:t>
      </w:r>
      <w:proofErr w:type="spellStart"/>
      <w:r w:rsidR="003C6FCD">
        <w:rPr>
          <w:rFonts w:ascii="Arial Narrow" w:eastAsia="Times New Roman" w:hAnsi="Arial Narrow" w:cs="Arial"/>
          <w:b/>
          <w:color w:val="000000"/>
          <w:sz w:val="24"/>
          <w:szCs w:val="24"/>
        </w:rPr>
        <w:t>bac_sec</w:t>
      </w:r>
      <w:proofErr w:type="spellEnd"/>
      <w:r w:rsidR="003C6FCD">
        <w:rPr>
          <w:rFonts w:ascii="Arial Narrow" w:eastAsia="Times New Roman" w:hAnsi="Arial Narrow" w:cs="Arial"/>
          <w:b/>
          <w:color w:val="000000"/>
          <w:sz w:val="24"/>
          <w:szCs w:val="24"/>
        </w:rPr>
        <w:t>}</w:t>
      </w:r>
    </w:p>
    <w:p w14:paraId="064DBEDC" w14:textId="77777777" w:rsidR="00F02116" w:rsidRDefault="00653EF9">
      <w:pPr>
        <w:spacing w:after="0" w:line="240"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r>
      <w:r>
        <w:rPr>
          <w:rFonts w:ascii="Arial Narrow" w:hAnsi="Arial Narrow" w:cs="Arial"/>
          <w:sz w:val="24"/>
          <w:szCs w:val="24"/>
        </w:rPr>
        <w:tab/>
        <w:t>Chairman BAC Secretariat</w:t>
      </w:r>
    </w:p>
    <w:p w14:paraId="6F9FABDA" w14:textId="77777777" w:rsidR="00F02116" w:rsidRDefault="00F02116">
      <w:pPr>
        <w:pStyle w:val="NoSpacing"/>
        <w:rPr>
          <w:rFonts w:ascii="Arial Narrow" w:hAnsi="Arial Narrow"/>
          <w:sz w:val="24"/>
          <w:szCs w:val="24"/>
        </w:rPr>
      </w:pPr>
    </w:p>
    <w:p w14:paraId="5B90B14C" w14:textId="77777777" w:rsidR="00F02116" w:rsidRDefault="00653EF9">
      <w:pPr>
        <w:tabs>
          <w:tab w:val="left" w:pos="2235"/>
        </w:tabs>
        <w:spacing w:after="0"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p>
    <w:p w14:paraId="58EE880D" w14:textId="77777777" w:rsidR="00F02116" w:rsidRDefault="00653EF9">
      <w:pPr>
        <w:tabs>
          <w:tab w:val="left" w:pos="2235"/>
        </w:tabs>
        <w:spacing w:after="0"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51E63396"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0755EBAB" w14:textId="77777777" w:rsidR="00F02116" w:rsidRDefault="00653EF9">
      <w:pPr>
        <w:spacing w:after="0" w:line="240" w:lineRule="auto"/>
        <w:rPr>
          <w:rFonts w:ascii="Arial Narrow" w:hAnsi="Arial Narrow" w:cs="Arial"/>
        </w:rPr>
      </w:pPr>
      <w:r>
        <w:rPr>
          <w:rFonts w:ascii="Arial Narrow" w:hAnsi="Arial Narrow" w:cs="Arial"/>
          <w:b/>
        </w:rPr>
        <w:t xml:space="preserve">           </w:t>
      </w:r>
    </w:p>
    <w:p w14:paraId="063EC15D" w14:textId="77777777" w:rsidR="00F02116" w:rsidRDefault="00653EF9">
      <w:pPr>
        <w:spacing w:after="0" w:line="240" w:lineRule="auto"/>
        <w:ind w:left="720" w:firstLine="720"/>
        <w:rPr>
          <w:rFonts w:ascii="Arial Narrow" w:hAnsi="Arial Narrow" w:cs="Arial"/>
          <w:sz w:val="24"/>
          <w:szCs w:val="24"/>
        </w:rPr>
      </w:pPr>
      <w:r>
        <w:rPr>
          <w:rFonts w:ascii="Arial Narrow" w:hAnsi="Arial Narrow" w:cs="Arial"/>
          <w:sz w:val="24"/>
          <w:szCs w:val="24"/>
        </w:rPr>
        <w:t>APPROVED:</w:t>
      </w:r>
    </w:p>
    <w:p w14:paraId="308CAFC7" w14:textId="77777777" w:rsidR="00F02116" w:rsidRDefault="00F02116">
      <w:pPr>
        <w:spacing w:after="0" w:line="240" w:lineRule="auto"/>
        <w:jc w:val="center"/>
        <w:rPr>
          <w:rFonts w:ascii="Arial Narrow" w:hAnsi="Arial Narrow" w:cs="Arial"/>
          <w:b/>
        </w:rPr>
      </w:pPr>
    </w:p>
    <w:p w14:paraId="20403877" w14:textId="77777777" w:rsidR="00F02116" w:rsidRDefault="00653EF9">
      <w:pPr>
        <w:spacing w:after="0" w:line="240" w:lineRule="auto"/>
        <w:jc w:val="center"/>
        <w:rPr>
          <w:rFonts w:ascii="Arial Narrow" w:hAnsi="Arial Narrow" w:cs="Arial"/>
          <w:b/>
          <w:sz w:val="24"/>
          <w:szCs w:val="24"/>
        </w:rPr>
      </w:pPr>
      <w:r>
        <w:rPr>
          <w:rFonts w:ascii="Arial Narrow" w:hAnsi="Arial Narrow" w:cs="Arial"/>
          <w:b/>
          <w:sz w:val="24"/>
          <w:szCs w:val="24"/>
        </w:rPr>
        <w:t>${governor}, M.D</w:t>
      </w:r>
    </w:p>
    <w:p w14:paraId="5AC2F888" w14:textId="6220F8CC" w:rsidR="0029369B" w:rsidRDefault="0029369B" w:rsidP="0029369B">
      <w:pPr>
        <w:spacing w:after="0" w:line="240" w:lineRule="auto"/>
        <w:jc w:val="center"/>
        <w:rPr>
          <w:rFonts w:ascii="Arial Narrow" w:hAnsi="Arial Narrow" w:cs="Arial"/>
          <w:sz w:val="24"/>
          <w:szCs w:val="24"/>
        </w:rPr>
      </w:pPr>
      <w:r w:rsidRPr="0029369B">
        <w:rPr>
          <w:rFonts w:ascii="Arial Narrow" w:hAnsi="Arial Narrow" w:cs="Arial"/>
          <w:sz w:val="24"/>
          <w:szCs w:val="24"/>
        </w:rPr>
        <w:t>P</w:t>
      </w:r>
      <w:r w:rsidR="0012571D">
        <w:rPr>
          <w:rFonts w:ascii="Arial Narrow" w:hAnsi="Arial Narrow" w:cs="Arial"/>
          <w:sz w:val="24"/>
          <w:szCs w:val="24"/>
        </w:rPr>
        <w:t>rovincial Governor</w:t>
      </w:r>
    </w:p>
    <w:p w14:paraId="25F58214" w14:textId="568BF62E" w:rsidR="00B3602F" w:rsidRDefault="00B3602F" w:rsidP="0029369B">
      <w:pPr>
        <w:spacing w:after="0" w:line="240" w:lineRule="auto"/>
        <w:jc w:val="center"/>
        <w:rPr>
          <w:rFonts w:ascii="Arial Narrow" w:hAnsi="Arial Narrow" w:cs="Arial"/>
          <w:sz w:val="24"/>
          <w:szCs w:val="24"/>
        </w:rPr>
      </w:pPr>
    </w:p>
    <w:p w14:paraId="52703666" w14:textId="77777777" w:rsidR="00B3602F" w:rsidRPr="0029369B" w:rsidRDefault="00B3602F" w:rsidP="0029369B">
      <w:pPr>
        <w:spacing w:after="0" w:line="240" w:lineRule="auto"/>
        <w:jc w:val="center"/>
        <w:rPr>
          <w:rFonts w:ascii="Arial Narrow" w:hAnsi="Arial Narrow" w:cs="Arial"/>
          <w:sz w:val="24"/>
          <w:szCs w:val="24"/>
        </w:rPr>
      </w:pPr>
    </w:p>
    <w:p w14:paraId="04C5684E" w14:textId="77777777" w:rsidR="00F02116" w:rsidRDefault="00653EF9">
      <w:pPr>
        <w:pStyle w:val="NoSpacing"/>
        <w:ind w:left="2160" w:firstLine="720"/>
        <w:rPr>
          <w:sz w:val="24"/>
          <w:szCs w:val="24"/>
          <w:u w:val="single"/>
        </w:rPr>
      </w:pPr>
      <w:r>
        <w:rPr>
          <w:sz w:val="24"/>
          <w:szCs w:val="24"/>
          <w:u w:val="single"/>
        </w:rPr>
        <w:t xml:space="preserve">    ______________________________</w:t>
      </w:r>
    </w:p>
    <w:p w14:paraId="243F2538" w14:textId="77777777" w:rsidR="00F02116" w:rsidRDefault="00653EF9">
      <w:pPr>
        <w:pStyle w:val="NoSpacing"/>
        <w:ind w:left="2160" w:firstLine="720"/>
        <w:rPr>
          <w:rFonts w:ascii="Arial Narrow" w:hAnsi="Arial Narrow"/>
          <w:sz w:val="24"/>
          <w:szCs w:val="24"/>
          <w:u w:val="single"/>
        </w:rPr>
      </w:pPr>
      <w:r>
        <w:rPr>
          <w:rFonts w:ascii="Arial Narrow" w:hAnsi="Arial Narrow"/>
          <w:sz w:val="24"/>
          <w:szCs w:val="24"/>
        </w:rPr>
        <w:t xml:space="preserve">                 Date of Approval</w:t>
      </w:r>
    </w:p>
    <w:p w14:paraId="2583A79E" w14:textId="77777777" w:rsidR="00F02116" w:rsidRDefault="00F02116">
      <w:pPr>
        <w:spacing w:after="0" w:line="240" w:lineRule="auto"/>
        <w:jc w:val="right"/>
        <w:rPr>
          <w:rFonts w:ascii="Bookman Old Style" w:hAnsi="Bookman Old Style" w:cs="Arial"/>
          <w:sz w:val="21"/>
          <w:szCs w:val="21"/>
        </w:rPr>
      </w:pPr>
    </w:p>
    <w:sectPr w:rsidR="00F02116">
      <w:footerReference w:type="default" r:id="rId10"/>
      <w:pgSz w:w="12240" w:h="18720"/>
      <w:pgMar w:top="720" w:right="1152" w:bottom="720"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B0A7" w14:textId="77777777" w:rsidR="000463B3" w:rsidRDefault="000463B3">
      <w:pPr>
        <w:spacing w:line="240" w:lineRule="auto"/>
      </w:pPr>
      <w:r>
        <w:separator/>
      </w:r>
    </w:p>
  </w:endnote>
  <w:endnote w:type="continuationSeparator" w:id="0">
    <w:p w14:paraId="1C05B5CB" w14:textId="77777777" w:rsidR="000463B3" w:rsidRDefault="0004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20"/>
        <w:szCs w:val="20"/>
      </w:rPr>
      <w:id w:val="-1795355030"/>
      <w:docPartObj>
        <w:docPartGallery w:val="AutoText"/>
      </w:docPartObj>
    </w:sdtPr>
    <w:sdtEndPr/>
    <w:sdtContent>
      <w:sdt>
        <w:sdtPr>
          <w:rPr>
            <w:rFonts w:asciiTheme="majorHAnsi" w:hAnsiTheme="majorHAnsi"/>
            <w:sz w:val="20"/>
            <w:szCs w:val="20"/>
          </w:rPr>
          <w:id w:val="860082579"/>
          <w:docPartObj>
            <w:docPartGallery w:val="AutoText"/>
          </w:docPartObj>
        </w:sdtPr>
        <w:sdtEndPr/>
        <w:sdtContent>
          <w:sdt>
            <w:sdtPr>
              <w:rPr>
                <w:rFonts w:asciiTheme="majorHAnsi" w:hAnsiTheme="majorHAnsi"/>
                <w:sz w:val="20"/>
                <w:szCs w:val="20"/>
              </w:rPr>
              <w:id w:val="814992785"/>
              <w:docPartObj>
                <w:docPartGallery w:val="AutoText"/>
              </w:docPartObj>
            </w:sdtPr>
            <w:sdtEndPr/>
            <w:sdtContent>
              <w:sdt>
                <w:sdtPr>
                  <w:rPr>
                    <w:rFonts w:asciiTheme="majorHAnsi" w:hAnsiTheme="majorHAnsi"/>
                    <w:sz w:val="20"/>
                    <w:szCs w:val="20"/>
                  </w:rPr>
                  <w:id w:val="-1959949433"/>
                  <w:docPartObj>
                    <w:docPartGallery w:val="AutoText"/>
                  </w:docPartObj>
                </w:sdtPr>
                <w:sdtEndPr/>
                <w:sdtContent>
                  <w:p w14:paraId="27EBC72A" w14:textId="77777777" w:rsidR="00F02116" w:rsidRDefault="00653EF9">
                    <w:pPr>
                      <w:spacing w:after="0"/>
                      <w:ind w:firstLine="720"/>
                      <w:jc w:val="right"/>
                      <w:rPr>
                        <w:rFonts w:asciiTheme="majorHAnsi" w:hAnsiTheme="majorHAnsi"/>
                        <w:b/>
                        <w:sz w:val="20"/>
                        <w:szCs w:val="20"/>
                      </w:rPr>
                    </w:pPr>
                    <w:r>
                      <w:rPr>
                        <w:rFonts w:asciiTheme="majorHAnsi" w:hAnsiTheme="majorHAnsi"/>
                        <w:b/>
                        <w:sz w:val="20"/>
                        <w:szCs w:val="20"/>
                      </w:rPr>
                      <w:t>BAC –Infra Res. No. ${</w:t>
                    </w:r>
                    <w:proofErr w:type="spellStart"/>
                    <w:r>
                      <w:rPr>
                        <w:rFonts w:asciiTheme="majorHAnsi" w:hAnsiTheme="majorHAnsi"/>
                        <w:b/>
                        <w:sz w:val="20"/>
                        <w:szCs w:val="20"/>
                      </w:rPr>
                      <w:t>resolution_number</w:t>
                    </w:r>
                    <w:proofErr w:type="spellEnd"/>
                    <w:r>
                      <w:rPr>
                        <w:rFonts w:asciiTheme="majorHAnsi" w:hAnsiTheme="majorHAnsi"/>
                        <w:b/>
                        <w:sz w:val="20"/>
                        <w:szCs w:val="20"/>
                      </w:rPr>
                      <w:t>}</w:t>
                    </w:r>
                  </w:p>
                  <w:p w14:paraId="1B446A68" w14:textId="77777777" w:rsidR="00F02116" w:rsidRDefault="00653EF9">
                    <w:pPr>
                      <w:pStyle w:val="Footer"/>
                      <w:jc w:val="right"/>
                      <w:rPr>
                        <w:rFonts w:asciiTheme="majorHAnsi" w:hAnsiTheme="majorHAnsi"/>
                        <w:sz w:val="20"/>
                        <w:szCs w:val="20"/>
                      </w:rPr>
                    </w:pPr>
                    <w:r>
                      <w:rPr>
                        <w:rFonts w:asciiTheme="majorHAnsi" w:hAnsiTheme="majorHAnsi"/>
                        <w:b/>
                        <w:sz w:val="20"/>
                        <w:szCs w:val="20"/>
                      </w:rPr>
                      <w:t xml:space="preserve">Page </w:t>
                    </w:r>
                    <w:r>
                      <w:rPr>
                        <w:rFonts w:asciiTheme="majorHAnsi" w:hAnsiTheme="majorHAnsi"/>
                        <w:b/>
                        <w:bCs/>
                        <w:sz w:val="20"/>
                        <w:szCs w:val="20"/>
                      </w:rPr>
                      <w:fldChar w:fldCharType="begin"/>
                    </w:r>
                    <w:r>
                      <w:rPr>
                        <w:rFonts w:asciiTheme="majorHAnsi" w:hAnsiTheme="majorHAnsi"/>
                        <w:b/>
                        <w:bCs/>
                        <w:sz w:val="20"/>
                        <w:szCs w:val="20"/>
                      </w:rPr>
                      <w:instrText xml:space="preserve"> PAGE </w:instrText>
                    </w:r>
                    <w:r>
                      <w:rPr>
                        <w:rFonts w:asciiTheme="majorHAnsi" w:hAnsiTheme="majorHAnsi"/>
                        <w:b/>
                        <w:bCs/>
                        <w:sz w:val="20"/>
                        <w:szCs w:val="20"/>
                      </w:rPr>
                      <w:fldChar w:fldCharType="separate"/>
                    </w:r>
                    <w:r w:rsidR="00A81042">
                      <w:rPr>
                        <w:rFonts w:asciiTheme="majorHAnsi" w:hAnsiTheme="majorHAnsi"/>
                        <w:b/>
                        <w:bCs/>
                        <w:noProof/>
                        <w:sz w:val="20"/>
                        <w:szCs w:val="20"/>
                      </w:rPr>
                      <w:t>1</w:t>
                    </w:r>
                    <w:r>
                      <w:rPr>
                        <w:rFonts w:asciiTheme="majorHAnsi" w:hAnsiTheme="majorHAnsi"/>
                        <w:b/>
                        <w:bCs/>
                        <w:sz w:val="20"/>
                        <w:szCs w:val="20"/>
                      </w:rPr>
                      <w:fldChar w:fldCharType="end"/>
                    </w:r>
                    <w:r>
                      <w:rPr>
                        <w:rFonts w:asciiTheme="majorHAnsi" w:hAnsiTheme="majorHAnsi"/>
                        <w:b/>
                        <w:sz w:val="20"/>
                        <w:szCs w:val="20"/>
                      </w:rPr>
                      <w:t xml:space="preserve"> of </w:t>
                    </w:r>
                    <w:r>
                      <w:rPr>
                        <w:rFonts w:asciiTheme="majorHAnsi" w:hAnsiTheme="majorHAnsi"/>
                        <w:b/>
                        <w:bCs/>
                        <w:sz w:val="20"/>
                        <w:szCs w:val="20"/>
                      </w:rPr>
                      <w:fldChar w:fldCharType="begin"/>
                    </w:r>
                    <w:r>
                      <w:rPr>
                        <w:rFonts w:asciiTheme="majorHAnsi" w:hAnsiTheme="majorHAnsi"/>
                        <w:b/>
                        <w:bCs/>
                        <w:sz w:val="20"/>
                        <w:szCs w:val="20"/>
                      </w:rPr>
                      <w:instrText xml:space="preserve"> NUMPAGES  </w:instrText>
                    </w:r>
                    <w:r>
                      <w:rPr>
                        <w:rFonts w:asciiTheme="majorHAnsi" w:hAnsiTheme="majorHAnsi"/>
                        <w:b/>
                        <w:bCs/>
                        <w:sz w:val="20"/>
                        <w:szCs w:val="20"/>
                      </w:rPr>
                      <w:fldChar w:fldCharType="separate"/>
                    </w:r>
                    <w:r w:rsidR="00A81042">
                      <w:rPr>
                        <w:rFonts w:asciiTheme="majorHAnsi" w:hAnsiTheme="majorHAnsi"/>
                        <w:b/>
                        <w:bCs/>
                        <w:noProof/>
                        <w:sz w:val="20"/>
                        <w:szCs w:val="20"/>
                      </w:rPr>
                      <w:t>2</w:t>
                    </w:r>
                    <w:r>
                      <w:rPr>
                        <w:rFonts w:asciiTheme="majorHAnsi" w:hAnsiTheme="majorHAnsi"/>
                        <w:b/>
                        <w:bCs/>
                        <w:sz w:val="20"/>
                        <w:szCs w:val="20"/>
                      </w:rPr>
                      <w:fldChar w:fldCharType="end"/>
                    </w:r>
                  </w:p>
                </w:sdtContent>
              </w:sdt>
            </w:sdtContent>
          </w:sdt>
        </w:sdtContent>
      </w:sdt>
    </w:sdtContent>
  </w:sdt>
  <w:p w14:paraId="2AB2CA96" w14:textId="77777777" w:rsidR="00F02116" w:rsidRDefault="00F021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B86B" w14:textId="77777777" w:rsidR="000463B3" w:rsidRDefault="000463B3">
      <w:pPr>
        <w:spacing w:after="0"/>
      </w:pPr>
      <w:r>
        <w:separator/>
      </w:r>
    </w:p>
  </w:footnote>
  <w:footnote w:type="continuationSeparator" w:id="0">
    <w:p w14:paraId="35837D22" w14:textId="77777777" w:rsidR="000463B3" w:rsidRDefault="000463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BF"/>
    <w:rsid w:val="00000872"/>
    <w:rsid w:val="000026AC"/>
    <w:rsid w:val="0000485C"/>
    <w:rsid w:val="000103EA"/>
    <w:rsid w:val="00015CE5"/>
    <w:rsid w:val="00022DC9"/>
    <w:rsid w:val="00022E13"/>
    <w:rsid w:val="00031BAC"/>
    <w:rsid w:val="000463B3"/>
    <w:rsid w:val="0005532D"/>
    <w:rsid w:val="0005610A"/>
    <w:rsid w:val="000627F8"/>
    <w:rsid w:val="000679E9"/>
    <w:rsid w:val="00075688"/>
    <w:rsid w:val="00080E95"/>
    <w:rsid w:val="00085D3E"/>
    <w:rsid w:val="000C0DE0"/>
    <w:rsid w:val="000C35F7"/>
    <w:rsid w:val="000C6F33"/>
    <w:rsid w:val="000E1655"/>
    <w:rsid w:val="000F675D"/>
    <w:rsid w:val="001164DA"/>
    <w:rsid w:val="00117B43"/>
    <w:rsid w:val="00117EC0"/>
    <w:rsid w:val="001238BF"/>
    <w:rsid w:val="0012393C"/>
    <w:rsid w:val="0012571D"/>
    <w:rsid w:val="00136A5E"/>
    <w:rsid w:val="00141A13"/>
    <w:rsid w:val="00143F02"/>
    <w:rsid w:val="00147B89"/>
    <w:rsid w:val="001558C5"/>
    <w:rsid w:val="00156F80"/>
    <w:rsid w:val="001612E6"/>
    <w:rsid w:val="00180F56"/>
    <w:rsid w:val="00181641"/>
    <w:rsid w:val="00187798"/>
    <w:rsid w:val="00194C28"/>
    <w:rsid w:val="0019635F"/>
    <w:rsid w:val="00196ED6"/>
    <w:rsid w:val="00197573"/>
    <w:rsid w:val="001A19B3"/>
    <w:rsid w:val="001A2BE9"/>
    <w:rsid w:val="001A2D53"/>
    <w:rsid w:val="001A68EC"/>
    <w:rsid w:val="001B6F3D"/>
    <w:rsid w:val="001C094B"/>
    <w:rsid w:val="001C6221"/>
    <w:rsid w:val="001E1E1D"/>
    <w:rsid w:val="001E5BBC"/>
    <w:rsid w:val="001F0BA6"/>
    <w:rsid w:val="001F6F52"/>
    <w:rsid w:val="002079E2"/>
    <w:rsid w:val="002106C2"/>
    <w:rsid w:val="00210DB8"/>
    <w:rsid w:val="00210EBB"/>
    <w:rsid w:val="00213AE5"/>
    <w:rsid w:val="00220FE2"/>
    <w:rsid w:val="00222E2C"/>
    <w:rsid w:val="0022436F"/>
    <w:rsid w:val="0022632D"/>
    <w:rsid w:val="00236F86"/>
    <w:rsid w:val="00244EAA"/>
    <w:rsid w:val="0024586A"/>
    <w:rsid w:val="002569CC"/>
    <w:rsid w:val="002570F0"/>
    <w:rsid w:val="0025710E"/>
    <w:rsid w:val="00265CDB"/>
    <w:rsid w:val="00267B32"/>
    <w:rsid w:val="00272846"/>
    <w:rsid w:val="0029369B"/>
    <w:rsid w:val="00296E22"/>
    <w:rsid w:val="002B2734"/>
    <w:rsid w:val="002B27EB"/>
    <w:rsid w:val="002B4CB6"/>
    <w:rsid w:val="002B5BC6"/>
    <w:rsid w:val="002C0597"/>
    <w:rsid w:val="002C2599"/>
    <w:rsid w:val="002C3645"/>
    <w:rsid w:val="002D2C56"/>
    <w:rsid w:val="002D5DE4"/>
    <w:rsid w:val="002D6875"/>
    <w:rsid w:val="002F30DC"/>
    <w:rsid w:val="002F56CA"/>
    <w:rsid w:val="002F6EFB"/>
    <w:rsid w:val="00304C12"/>
    <w:rsid w:val="00306757"/>
    <w:rsid w:val="00306CD1"/>
    <w:rsid w:val="00314CD0"/>
    <w:rsid w:val="003238F4"/>
    <w:rsid w:val="00323B27"/>
    <w:rsid w:val="0032404D"/>
    <w:rsid w:val="003330B0"/>
    <w:rsid w:val="00351CB9"/>
    <w:rsid w:val="00365C26"/>
    <w:rsid w:val="00366B08"/>
    <w:rsid w:val="003739DC"/>
    <w:rsid w:val="003772EF"/>
    <w:rsid w:val="00381C4E"/>
    <w:rsid w:val="00382101"/>
    <w:rsid w:val="003A5CB3"/>
    <w:rsid w:val="003B4CCA"/>
    <w:rsid w:val="003B53B0"/>
    <w:rsid w:val="003C6FCD"/>
    <w:rsid w:val="003D00DB"/>
    <w:rsid w:val="003D24D8"/>
    <w:rsid w:val="003E03FB"/>
    <w:rsid w:val="003E0B7F"/>
    <w:rsid w:val="003E51CA"/>
    <w:rsid w:val="003E6F1F"/>
    <w:rsid w:val="003E749C"/>
    <w:rsid w:val="003F1CF8"/>
    <w:rsid w:val="003F22DC"/>
    <w:rsid w:val="004000D6"/>
    <w:rsid w:val="004064A9"/>
    <w:rsid w:val="0041298B"/>
    <w:rsid w:val="00414705"/>
    <w:rsid w:val="00417CAD"/>
    <w:rsid w:val="00426487"/>
    <w:rsid w:val="004266C8"/>
    <w:rsid w:val="0043522C"/>
    <w:rsid w:val="004409CB"/>
    <w:rsid w:val="00442C28"/>
    <w:rsid w:val="004502FF"/>
    <w:rsid w:val="004610AB"/>
    <w:rsid w:val="00467677"/>
    <w:rsid w:val="00477B9C"/>
    <w:rsid w:val="00477DA9"/>
    <w:rsid w:val="004874FD"/>
    <w:rsid w:val="00490D98"/>
    <w:rsid w:val="00496684"/>
    <w:rsid w:val="004B5B60"/>
    <w:rsid w:val="004B7E00"/>
    <w:rsid w:val="004C1BBE"/>
    <w:rsid w:val="004D1D5F"/>
    <w:rsid w:val="004D20B9"/>
    <w:rsid w:val="004D256E"/>
    <w:rsid w:val="004D2CA9"/>
    <w:rsid w:val="004E1006"/>
    <w:rsid w:val="004E37AC"/>
    <w:rsid w:val="004E4962"/>
    <w:rsid w:val="004E78D8"/>
    <w:rsid w:val="005053EB"/>
    <w:rsid w:val="0050599A"/>
    <w:rsid w:val="00506B0B"/>
    <w:rsid w:val="00520999"/>
    <w:rsid w:val="00521D85"/>
    <w:rsid w:val="005273FB"/>
    <w:rsid w:val="00535BFC"/>
    <w:rsid w:val="005433C8"/>
    <w:rsid w:val="005607D5"/>
    <w:rsid w:val="00562045"/>
    <w:rsid w:val="005627DD"/>
    <w:rsid w:val="00565B67"/>
    <w:rsid w:val="00566018"/>
    <w:rsid w:val="005747CF"/>
    <w:rsid w:val="00576929"/>
    <w:rsid w:val="00582C1B"/>
    <w:rsid w:val="00593E5E"/>
    <w:rsid w:val="0059558D"/>
    <w:rsid w:val="0059651B"/>
    <w:rsid w:val="005A337F"/>
    <w:rsid w:val="005A3AE2"/>
    <w:rsid w:val="005A40CD"/>
    <w:rsid w:val="005B244D"/>
    <w:rsid w:val="005B24C0"/>
    <w:rsid w:val="005C07B1"/>
    <w:rsid w:val="005C24FA"/>
    <w:rsid w:val="005D5ED2"/>
    <w:rsid w:val="005D66CD"/>
    <w:rsid w:val="005E0D04"/>
    <w:rsid w:val="005E10E3"/>
    <w:rsid w:val="005F77F9"/>
    <w:rsid w:val="00604646"/>
    <w:rsid w:val="00604A90"/>
    <w:rsid w:val="00616F5B"/>
    <w:rsid w:val="00626C97"/>
    <w:rsid w:val="006375D0"/>
    <w:rsid w:val="00640A2C"/>
    <w:rsid w:val="006413D0"/>
    <w:rsid w:val="006440E3"/>
    <w:rsid w:val="00646DC8"/>
    <w:rsid w:val="00653EF9"/>
    <w:rsid w:val="00654786"/>
    <w:rsid w:val="00655F60"/>
    <w:rsid w:val="00656EB4"/>
    <w:rsid w:val="00661098"/>
    <w:rsid w:val="00664B6B"/>
    <w:rsid w:val="00674D01"/>
    <w:rsid w:val="00685C15"/>
    <w:rsid w:val="00690B95"/>
    <w:rsid w:val="006A360C"/>
    <w:rsid w:val="006C3213"/>
    <w:rsid w:val="006C5267"/>
    <w:rsid w:val="006C5BB3"/>
    <w:rsid w:val="006C737A"/>
    <w:rsid w:val="006D4E86"/>
    <w:rsid w:val="006D6689"/>
    <w:rsid w:val="006E69E2"/>
    <w:rsid w:val="006F5826"/>
    <w:rsid w:val="0070255C"/>
    <w:rsid w:val="00704E5F"/>
    <w:rsid w:val="00707CB0"/>
    <w:rsid w:val="00710B22"/>
    <w:rsid w:val="007139EB"/>
    <w:rsid w:val="00722BFB"/>
    <w:rsid w:val="007325B6"/>
    <w:rsid w:val="00734313"/>
    <w:rsid w:val="00734898"/>
    <w:rsid w:val="00741F08"/>
    <w:rsid w:val="00746A6E"/>
    <w:rsid w:val="00750130"/>
    <w:rsid w:val="007511DF"/>
    <w:rsid w:val="00752833"/>
    <w:rsid w:val="007659F7"/>
    <w:rsid w:val="00770788"/>
    <w:rsid w:val="0077191B"/>
    <w:rsid w:val="007736EA"/>
    <w:rsid w:val="00785EBF"/>
    <w:rsid w:val="007A1F76"/>
    <w:rsid w:val="007A77CC"/>
    <w:rsid w:val="007B20DE"/>
    <w:rsid w:val="007B24B9"/>
    <w:rsid w:val="007B34C8"/>
    <w:rsid w:val="007C5212"/>
    <w:rsid w:val="007D42C5"/>
    <w:rsid w:val="007E2CD7"/>
    <w:rsid w:val="00816EA1"/>
    <w:rsid w:val="00817513"/>
    <w:rsid w:val="00817E7E"/>
    <w:rsid w:val="00834400"/>
    <w:rsid w:val="00834EE1"/>
    <w:rsid w:val="00841236"/>
    <w:rsid w:val="008613A7"/>
    <w:rsid w:val="00865D5A"/>
    <w:rsid w:val="008665BC"/>
    <w:rsid w:val="0087729C"/>
    <w:rsid w:val="0088248B"/>
    <w:rsid w:val="00887F14"/>
    <w:rsid w:val="00890C85"/>
    <w:rsid w:val="00891057"/>
    <w:rsid w:val="008C3C68"/>
    <w:rsid w:val="008C43EF"/>
    <w:rsid w:val="008D2C00"/>
    <w:rsid w:val="008D62C4"/>
    <w:rsid w:val="008D7835"/>
    <w:rsid w:val="008E0016"/>
    <w:rsid w:val="008F03A7"/>
    <w:rsid w:val="008F5C03"/>
    <w:rsid w:val="009019C9"/>
    <w:rsid w:val="00901E74"/>
    <w:rsid w:val="009056E8"/>
    <w:rsid w:val="00906FC4"/>
    <w:rsid w:val="00914A13"/>
    <w:rsid w:val="00920011"/>
    <w:rsid w:val="00931E90"/>
    <w:rsid w:val="00934A95"/>
    <w:rsid w:val="00934DBE"/>
    <w:rsid w:val="00942149"/>
    <w:rsid w:val="0094678D"/>
    <w:rsid w:val="009508FB"/>
    <w:rsid w:val="00957C5A"/>
    <w:rsid w:val="009605CA"/>
    <w:rsid w:val="00967F87"/>
    <w:rsid w:val="00976D84"/>
    <w:rsid w:val="0099122A"/>
    <w:rsid w:val="00992056"/>
    <w:rsid w:val="009A03D2"/>
    <w:rsid w:val="009A2A3B"/>
    <w:rsid w:val="009A5EC2"/>
    <w:rsid w:val="009A6AC5"/>
    <w:rsid w:val="009B0F24"/>
    <w:rsid w:val="009B1822"/>
    <w:rsid w:val="009C10B6"/>
    <w:rsid w:val="009C309E"/>
    <w:rsid w:val="009C4677"/>
    <w:rsid w:val="009C70DF"/>
    <w:rsid w:val="009D25EC"/>
    <w:rsid w:val="009D4064"/>
    <w:rsid w:val="009D7307"/>
    <w:rsid w:val="009D7C89"/>
    <w:rsid w:val="009E2021"/>
    <w:rsid w:val="009E48BD"/>
    <w:rsid w:val="009E5752"/>
    <w:rsid w:val="009E7D9C"/>
    <w:rsid w:val="00A00BF1"/>
    <w:rsid w:val="00A0282E"/>
    <w:rsid w:val="00A04FB5"/>
    <w:rsid w:val="00A07801"/>
    <w:rsid w:val="00A14003"/>
    <w:rsid w:val="00A23789"/>
    <w:rsid w:val="00A32246"/>
    <w:rsid w:val="00A35A45"/>
    <w:rsid w:val="00A35B7A"/>
    <w:rsid w:val="00A40CEA"/>
    <w:rsid w:val="00A415F7"/>
    <w:rsid w:val="00A45381"/>
    <w:rsid w:val="00A50C15"/>
    <w:rsid w:val="00A51C54"/>
    <w:rsid w:val="00A5356F"/>
    <w:rsid w:val="00A63DB3"/>
    <w:rsid w:val="00A667F7"/>
    <w:rsid w:val="00A70B29"/>
    <w:rsid w:val="00A72E56"/>
    <w:rsid w:val="00A76433"/>
    <w:rsid w:val="00A81042"/>
    <w:rsid w:val="00A84FF5"/>
    <w:rsid w:val="00A906DC"/>
    <w:rsid w:val="00A94D7C"/>
    <w:rsid w:val="00A95C03"/>
    <w:rsid w:val="00AA439D"/>
    <w:rsid w:val="00AB006F"/>
    <w:rsid w:val="00AB1016"/>
    <w:rsid w:val="00AB3181"/>
    <w:rsid w:val="00AB35A6"/>
    <w:rsid w:val="00AB5431"/>
    <w:rsid w:val="00AC1827"/>
    <w:rsid w:val="00AC4836"/>
    <w:rsid w:val="00AD76C3"/>
    <w:rsid w:val="00AE32E3"/>
    <w:rsid w:val="00AE33EC"/>
    <w:rsid w:val="00AF2361"/>
    <w:rsid w:val="00AF6757"/>
    <w:rsid w:val="00B02A15"/>
    <w:rsid w:val="00B14FB4"/>
    <w:rsid w:val="00B24AA4"/>
    <w:rsid w:val="00B24C21"/>
    <w:rsid w:val="00B32457"/>
    <w:rsid w:val="00B33F96"/>
    <w:rsid w:val="00B3602F"/>
    <w:rsid w:val="00B426C1"/>
    <w:rsid w:val="00B467B6"/>
    <w:rsid w:val="00B46F36"/>
    <w:rsid w:val="00B51677"/>
    <w:rsid w:val="00B55D81"/>
    <w:rsid w:val="00B6464C"/>
    <w:rsid w:val="00B727C0"/>
    <w:rsid w:val="00BA2932"/>
    <w:rsid w:val="00BA5CD4"/>
    <w:rsid w:val="00BA6237"/>
    <w:rsid w:val="00BA69CE"/>
    <w:rsid w:val="00BB1569"/>
    <w:rsid w:val="00BB6BF2"/>
    <w:rsid w:val="00BC56E7"/>
    <w:rsid w:val="00BD52DF"/>
    <w:rsid w:val="00BE3B39"/>
    <w:rsid w:val="00BE5297"/>
    <w:rsid w:val="00BE7B94"/>
    <w:rsid w:val="00BF3232"/>
    <w:rsid w:val="00BF438B"/>
    <w:rsid w:val="00BF44BB"/>
    <w:rsid w:val="00C021D0"/>
    <w:rsid w:val="00C053D6"/>
    <w:rsid w:val="00C0629B"/>
    <w:rsid w:val="00C118A2"/>
    <w:rsid w:val="00C164E8"/>
    <w:rsid w:val="00C245A8"/>
    <w:rsid w:val="00C27D84"/>
    <w:rsid w:val="00C367F2"/>
    <w:rsid w:val="00C438C1"/>
    <w:rsid w:val="00C44B8D"/>
    <w:rsid w:val="00C46650"/>
    <w:rsid w:val="00C5057A"/>
    <w:rsid w:val="00C525DF"/>
    <w:rsid w:val="00C63DC5"/>
    <w:rsid w:val="00C65ED5"/>
    <w:rsid w:val="00C6763A"/>
    <w:rsid w:val="00C70372"/>
    <w:rsid w:val="00C733B5"/>
    <w:rsid w:val="00C84785"/>
    <w:rsid w:val="00C84EA9"/>
    <w:rsid w:val="00C87DDE"/>
    <w:rsid w:val="00C90921"/>
    <w:rsid w:val="00C90B41"/>
    <w:rsid w:val="00CA029E"/>
    <w:rsid w:val="00CB624D"/>
    <w:rsid w:val="00CC34E1"/>
    <w:rsid w:val="00CD7900"/>
    <w:rsid w:val="00CD796F"/>
    <w:rsid w:val="00CE1302"/>
    <w:rsid w:val="00CE281D"/>
    <w:rsid w:val="00CE3D4C"/>
    <w:rsid w:val="00CE56B8"/>
    <w:rsid w:val="00CF04B4"/>
    <w:rsid w:val="00D0258E"/>
    <w:rsid w:val="00D05BDC"/>
    <w:rsid w:val="00D07A95"/>
    <w:rsid w:val="00D105EE"/>
    <w:rsid w:val="00D14478"/>
    <w:rsid w:val="00D16826"/>
    <w:rsid w:val="00D17A42"/>
    <w:rsid w:val="00D20C23"/>
    <w:rsid w:val="00D23CC5"/>
    <w:rsid w:val="00D33461"/>
    <w:rsid w:val="00D37E13"/>
    <w:rsid w:val="00D4043D"/>
    <w:rsid w:val="00D50EC7"/>
    <w:rsid w:val="00D6080C"/>
    <w:rsid w:val="00D64852"/>
    <w:rsid w:val="00D65D5B"/>
    <w:rsid w:val="00D7104D"/>
    <w:rsid w:val="00D71B24"/>
    <w:rsid w:val="00D749A4"/>
    <w:rsid w:val="00D85E1E"/>
    <w:rsid w:val="00D93C1E"/>
    <w:rsid w:val="00D94608"/>
    <w:rsid w:val="00DA7BAB"/>
    <w:rsid w:val="00DB5286"/>
    <w:rsid w:val="00DB5C6A"/>
    <w:rsid w:val="00DC5DDD"/>
    <w:rsid w:val="00DF6D33"/>
    <w:rsid w:val="00DF7E57"/>
    <w:rsid w:val="00E04F87"/>
    <w:rsid w:val="00E05C25"/>
    <w:rsid w:val="00E11A85"/>
    <w:rsid w:val="00E2030C"/>
    <w:rsid w:val="00E37E69"/>
    <w:rsid w:val="00E4215A"/>
    <w:rsid w:val="00E537B9"/>
    <w:rsid w:val="00E53BE7"/>
    <w:rsid w:val="00E54540"/>
    <w:rsid w:val="00E572AB"/>
    <w:rsid w:val="00E601AD"/>
    <w:rsid w:val="00E672C0"/>
    <w:rsid w:val="00E72EEE"/>
    <w:rsid w:val="00E80BB0"/>
    <w:rsid w:val="00E83ED9"/>
    <w:rsid w:val="00E95520"/>
    <w:rsid w:val="00EA3B03"/>
    <w:rsid w:val="00EA3EA6"/>
    <w:rsid w:val="00EA407F"/>
    <w:rsid w:val="00EA5A22"/>
    <w:rsid w:val="00EB20EC"/>
    <w:rsid w:val="00EB2BBE"/>
    <w:rsid w:val="00EB319C"/>
    <w:rsid w:val="00EB5837"/>
    <w:rsid w:val="00EB6D62"/>
    <w:rsid w:val="00EC2C16"/>
    <w:rsid w:val="00ED002E"/>
    <w:rsid w:val="00ED47A4"/>
    <w:rsid w:val="00ED7180"/>
    <w:rsid w:val="00EE4F24"/>
    <w:rsid w:val="00EF3C2F"/>
    <w:rsid w:val="00EF776A"/>
    <w:rsid w:val="00EF7B6A"/>
    <w:rsid w:val="00F02116"/>
    <w:rsid w:val="00F23ED8"/>
    <w:rsid w:val="00F3031F"/>
    <w:rsid w:val="00F3646F"/>
    <w:rsid w:val="00F5445A"/>
    <w:rsid w:val="00F54DBF"/>
    <w:rsid w:val="00F56CF7"/>
    <w:rsid w:val="00F57473"/>
    <w:rsid w:val="00F632C1"/>
    <w:rsid w:val="00F63F28"/>
    <w:rsid w:val="00F66378"/>
    <w:rsid w:val="00F66712"/>
    <w:rsid w:val="00F66DF0"/>
    <w:rsid w:val="00F7296A"/>
    <w:rsid w:val="00F76B33"/>
    <w:rsid w:val="00F838D8"/>
    <w:rsid w:val="00F86287"/>
    <w:rsid w:val="00F871EA"/>
    <w:rsid w:val="00F952C9"/>
    <w:rsid w:val="00F96209"/>
    <w:rsid w:val="00F972F2"/>
    <w:rsid w:val="00FA2AA1"/>
    <w:rsid w:val="00FA6DD0"/>
    <w:rsid w:val="00FB110F"/>
    <w:rsid w:val="00FB470C"/>
    <w:rsid w:val="00FB6BC6"/>
    <w:rsid w:val="00FC0D14"/>
    <w:rsid w:val="00FC2E52"/>
    <w:rsid w:val="00FC607B"/>
    <w:rsid w:val="00FD4539"/>
    <w:rsid w:val="00FD6352"/>
    <w:rsid w:val="00FE1573"/>
    <w:rsid w:val="00FF1FBC"/>
    <w:rsid w:val="00FF33A5"/>
    <w:rsid w:val="00FF4365"/>
    <w:rsid w:val="00FF7FFD"/>
    <w:rsid w:val="06B27E8C"/>
    <w:rsid w:val="0D6E0CAB"/>
    <w:rsid w:val="401D15BF"/>
    <w:rsid w:val="474B1C86"/>
    <w:rsid w:val="622B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5AA0E3"/>
  <w15:docId w15:val="{3EF3FBDC-C1C2-4C06-9511-6023548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Franklin Gothic Medium" w:eastAsia="Times New Roman" w:hAnsi="Franklin Gothic Medium"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sz w:val="22"/>
      <w:szCs w:val="22"/>
    </w:rPr>
  </w:style>
  <w:style w:type="character" w:customStyle="1" w:styleId="Heading1Char">
    <w:name w:val="Heading 1 Char"/>
    <w:basedOn w:val="DefaultParagraphFont"/>
    <w:link w:val="Heading1"/>
    <w:qFormat/>
    <w:rPr>
      <w:rFonts w:ascii="Franklin Gothic Medium" w:eastAsia="Times New Roman" w:hAnsi="Franklin Gothic Medium" w:cs="Times New Roman"/>
      <w:b/>
      <w:bCs/>
      <w:sz w:val="28"/>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3FF56F5-04B7-4CFB-971D-67570E203F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 Ferdie</dc:creator>
  <cp:lastModifiedBy>DURIEL A. TIMATIM</cp:lastModifiedBy>
  <cp:revision>45</cp:revision>
  <cp:lastPrinted>2020-09-10T02:05:00Z</cp:lastPrinted>
  <dcterms:created xsi:type="dcterms:W3CDTF">2021-03-10T02:26:00Z</dcterms:created>
  <dcterms:modified xsi:type="dcterms:W3CDTF">2024-01-08T23:47:00Z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FA322DF01F1E459FAB9392CC0BF72885</vt:lpwstr>
  </property>
</Properties>
</file>