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Выполнил: Дуров Владимир Михайлович, 286 группа.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учебной практике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7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Разработка карты или структуры сайта (Mind Map)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 практической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формализовать основные функции системы.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Решение задач:</w:t>
      </w:r>
    </w:p>
    <w:p>
      <w:pPr>
        <w:numPr>
          <w:ilvl w:val="0"/>
          <w:numId w:val="5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Ознокамление структуры сайта.</w:t>
      </w:r>
    </w:p>
    <w:p>
      <w:pPr>
        <w:numPr>
          <w:ilvl w:val="0"/>
          <w:numId w:val="5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Построение интеллектуальной карты (Рисунок 1).</w:t>
      </w:r>
    </w:p>
    <w:p>
      <w:pPr>
        <w:numPr>
          <w:ilvl w:val="0"/>
          <w:numId w:val="5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Фиксация на репозиторий.</w:t>
      </w:r>
    </w:p>
    <w:p>
      <w:pPr>
        <w:keepNext w:val="true"/>
        <w:tabs>
          <w:tab w:val="left" w:pos="4101" w:leader="none"/>
        </w:tabs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30" w:dyaOrig="4770">
          <v:rect xmlns:o="urn:schemas-microsoft-com:office:office" xmlns:v="urn:schemas-microsoft-com:vml" id="rectole0000000000" style="width:436.500000pt;height:23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tabs>
          <w:tab w:val="left" w:pos="4101" w:leader="none"/>
        </w:tabs>
        <w:spacing w:before="0" w:after="0" w:line="36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Интеллектуальная карта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Выводы: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Повторение построение интеллектуальной карты и выполнение всех поставленых задач.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Список используемых источников: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Видео ролик (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https://www.youtube.com/watch?v=UylIKbGnPEE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youtube.com/watch?v=UylIKbGnPEE" Id="docRId2" Type="http://schemas.openxmlformats.org/officeDocument/2006/relationships/hyperlink" /><Relationship Target="styles.xml" Id="docRId4" Type="http://schemas.openxmlformats.org/officeDocument/2006/relationships/styles" /></Relationships>
</file>