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5E5A" w14:textId="77777777" w:rsidR="00AA2F0A" w:rsidRPr="00AA2F0A" w:rsidRDefault="00AA2F0A" w:rsidP="00AA2F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>As a Product Data Scientist at Instagram, measuring the success of the Instagram TV (IGTV) product would involve a combination of quantitative and qualitative metrics to provide a comprehensive view of its performance. Here are some key metrics and methods you might use:</w:t>
      </w:r>
    </w:p>
    <w:p w14:paraId="284C73D8" w14:textId="77777777" w:rsidR="00AA2F0A" w:rsidRPr="00AA2F0A" w:rsidRDefault="00AA2F0A" w:rsidP="00AA2F0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User Engagement Metrics:</w:t>
      </w:r>
    </w:p>
    <w:p w14:paraId="1804F472" w14:textId="77777777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Viewership Metrics: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Track the number of views, watch time, and average view duration for IGTV content. Monitor trends over time to see if there are increases in these metrics.</w:t>
      </w:r>
    </w:p>
    <w:p w14:paraId="11227E20" w14:textId="77777777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User Retention: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Measure how often users return to IGTV and engage with content. High user retention indicates that IGTV is keeping users engaged.</w:t>
      </w:r>
    </w:p>
    <w:p w14:paraId="734D5AC1" w14:textId="77777777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Likes, Comments, and Shares: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Monitor user interactions with IGTV content, including the number of likes, comments, and shares. Increased engagement demonstrates that users find the content compelling.</w:t>
      </w:r>
    </w:p>
    <w:p w14:paraId="799F82BD" w14:textId="77777777" w:rsidR="00AA2F0A" w:rsidRPr="00AA2F0A" w:rsidRDefault="00AA2F0A" w:rsidP="00AA2F0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Audience Growth:</w:t>
      </w:r>
    </w:p>
    <w:p w14:paraId="77678AC3" w14:textId="77777777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Follower Growth: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Measure the number of followers for IGTV channels and track growth over time. A growing audience is an indicator of product success.</w:t>
      </w:r>
    </w:p>
    <w:p w14:paraId="5A434FA7" w14:textId="77777777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Audience Demographics: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Understand the demographics of IGTV viewers and how they compare to the overall Instagram user base. Ensure that IGTV is appealing to a diverse audience.</w:t>
      </w:r>
    </w:p>
    <w:p w14:paraId="63539A66" w14:textId="77777777" w:rsidR="00AA2F0A" w:rsidRPr="00AA2F0A" w:rsidRDefault="00AA2F0A" w:rsidP="00AA2F0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Content Performance:</w:t>
      </w:r>
    </w:p>
    <w:p w14:paraId="19572801" w14:textId="77777777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Popular Content: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Identify the most popular and engaging IGTV videos and channels. This can help guide content recommendations and promotional strategies.</w:t>
      </w:r>
    </w:p>
    <w:p w14:paraId="3FA665E3" w14:textId="7612DE98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Content Categories: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>Analyse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which content categories (e.g., entertainment, education, fashion) perform best on IGTV. This insight can inform content strategy.</w:t>
      </w:r>
    </w:p>
    <w:p w14:paraId="6D9F7FCB" w14:textId="77777777" w:rsidR="00AA2F0A" w:rsidRPr="00AA2F0A" w:rsidRDefault="00AA2F0A" w:rsidP="00AA2F0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Monetization Metrics:</w:t>
      </w:r>
    </w:p>
    <w:p w14:paraId="1AF66FC8" w14:textId="77777777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Ad Revenue: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If IGTV has advertising, track ad impressions, click-through rates, and revenue generated from ads.</w:t>
      </w:r>
    </w:p>
    <w:p w14:paraId="7B2B07D2" w14:textId="77777777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Creator Earnings: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Monitor how much creators are earning through IGTV and ensure that it's a viable platform for content creators.</w:t>
      </w:r>
    </w:p>
    <w:p w14:paraId="3CD7FE06" w14:textId="77777777" w:rsidR="00AA2F0A" w:rsidRPr="00AA2F0A" w:rsidRDefault="00AA2F0A" w:rsidP="00AA2F0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User Feedback and Surveys:</w:t>
      </w:r>
    </w:p>
    <w:p w14:paraId="4538F409" w14:textId="77777777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lastRenderedPageBreak/>
        <w:t>User Satisfaction Surveys: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Conduct user surveys to gather feedback on the IGTV experience. Pay attention to user suggestions and complaints.</w:t>
      </w:r>
    </w:p>
    <w:p w14:paraId="34F6DE87" w14:textId="3FCE4843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Sentiment Analysis: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>Analyse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social media sentiment and user reviews to understand public perception of IGTV.</w:t>
      </w:r>
    </w:p>
    <w:p w14:paraId="7DC3B209" w14:textId="77777777" w:rsidR="00AA2F0A" w:rsidRPr="00AA2F0A" w:rsidRDefault="00AA2F0A" w:rsidP="00AA2F0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Content Moderation and Safety:</w:t>
      </w:r>
    </w:p>
    <w:p w14:paraId="57921108" w14:textId="77777777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Flagged Content: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Measure the volume of content that violates Instagram's community guidelines. Decreasing the proportion of flagged content is essential for maintaining a safe environment.</w:t>
      </w:r>
    </w:p>
    <w:p w14:paraId="19A45339" w14:textId="77777777" w:rsidR="00AA2F0A" w:rsidRPr="00AA2F0A" w:rsidRDefault="00AA2F0A" w:rsidP="00AA2F0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Competitive Analysis:</w:t>
      </w:r>
    </w:p>
    <w:p w14:paraId="50197A16" w14:textId="77777777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Benchmarking: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Compare </w:t>
      </w:r>
      <w:proofErr w:type="spellStart"/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>IGTV's</w:t>
      </w:r>
      <w:proofErr w:type="spellEnd"/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performance and user engagement metrics with competitors in the online video and social media space.</w:t>
      </w:r>
    </w:p>
    <w:p w14:paraId="7C6D89A9" w14:textId="55923973" w:rsidR="00AA2F0A" w:rsidRPr="00AA2F0A" w:rsidRDefault="00AA2F0A" w:rsidP="00AA2F0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 xml:space="preserve">Long-term User </w:t>
      </w: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Behaviour</w:t>
      </w: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:</w:t>
      </w:r>
    </w:p>
    <w:p w14:paraId="11471946" w14:textId="249D080C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User Lifecycle Analysis: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Study the long-term 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>behaviour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of users who engage with IGTV. Are they more likely to be long-term Instagram users, and do they contribute to overall app engagement?</w:t>
      </w:r>
    </w:p>
    <w:p w14:paraId="6FA15616" w14:textId="77777777" w:rsidR="00AA2F0A" w:rsidRPr="00AA2F0A" w:rsidRDefault="00AA2F0A" w:rsidP="00AA2F0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Technical Performance:</w:t>
      </w:r>
    </w:p>
    <w:p w14:paraId="1B708B05" w14:textId="77777777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App Performance:</w:t>
      </w: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Monitor the app's technical performance, including load times, crashes, and other technical issues. A smooth user experience is crucial.</w:t>
      </w:r>
    </w:p>
    <w:p w14:paraId="47921090" w14:textId="77777777" w:rsidR="00AA2F0A" w:rsidRPr="00AA2F0A" w:rsidRDefault="00AA2F0A" w:rsidP="00AA2F0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G"/>
          <w14:ligatures w14:val="none"/>
        </w:rPr>
        <w:t>Compliance and Privacy:</w:t>
      </w:r>
    </w:p>
    <w:p w14:paraId="499244AC" w14:textId="77777777" w:rsidR="00AA2F0A" w:rsidRPr="00AA2F0A" w:rsidRDefault="00AA2F0A" w:rsidP="00AA2F0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>Ensure that IGTV complies with data privacy regulations and ethical standards. Monitor data usage and user consent.</w:t>
      </w:r>
    </w:p>
    <w:p w14:paraId="0B614498" w14:textId="77777777" w:rsidR="00AA2F0A" w:rsidRPr="00AA2F0A" w:rsidRDefault="00AA2F0A" w:rsidP="00AA2F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</w:pPr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Success for IGTV should be defined based on these metrics and adjusted over time as the product evolves. The </w:t>
      </w:r>
      <w:proofErr w:type="gramStart"/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>ultimate goal</w:t>
      </w:r>
      <w:proofErr w:type="gramEnd"/>
      <w:r w:rsidRPr="00AA2F0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G"/>
          <w14:ligatures w14:val="none"/>
        </w:rPr>
        <w:t xml:space="preserve"> is to create a platform that attracts and retains users, engages content creators, and provides value to advertisers while maintaining a safe and enjoyable user experience.</w:t>
      </w:r>
    </w:p>
    <w:p w14:paraId="2D9120FC" w14:textId="77777777" w:rsidR="00AA2F0A" w:rsidRPr="00AA2F0A" w:rsidRDefault="00AA2F0A" w:rsidP="00AA2F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NG"/>
          <w14:ligatures w14:val="none"/>
        </w:rPr>
      </w:pPr>
      <w:r w:rsidRPr="00AA2F0A">
        <w:rPr>
          <w:rFonts w:ascii="Arial" w:eastAsia="Times New Roman" w:hAnsi="Arial" w:cs="Arial"/>
          <w:vanish/>
          <w:kern w:val="0"/>
          <w:sz w:val="16"/>
          <w:szCs w:val="16"/>
          <w:lang w:eastAsia="en-NG"/>
          <w14:ligatures w14:val="none"/>
        </w:rPr>
        <w:t>Top of Form</w:t>
      </w:r>
    </w:p>
    <w:p w14:paraId="06CDF6D2" w14:textId="77777777" w:rsidR="00AA2F0A" w:rsidRDefault="00AA2F0A"/>
    <w:sectPr w:rsidR="00AA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927DF"/>
    <w:multiLevelType w:val="multilevel"/>
    <w:tmpl w:val="7AAC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79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0A"/>
    <w:rsid w:val="00AA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5B7D"/>
  <w15:chartTrackingRefBased/>
  <w15:docId w15:val="{0B090141-E967-4FA5-99B9-D699E915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26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95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5292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675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5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6400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59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874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30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27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808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Nneji Durugo</dc:creator>
  <cp:keywords/>
  <dc:description/>
  <cp:lastModifiedBy>Nneji Durugo</cp:lastModifiedBy>
  <cp:revision>1</cp:revision>
  <cp:lastPrinted>2023-10-01T13:59:00Z</cp:lastPrinted>
  <dcterms:created xsi:type="dcterms:W3CDTF">2023-10-01T13:57:00Z</dcterms:created>
  <dcterms:modified xsi:type="dcterms:W3CDTF">2023-10-01T14:01:00Z</dcterms:modified>
</cp:coreProperties>
</file>