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0"/>
          <w:szCs w:val="40"/>
          <w:rtl w:val="0"/>
        </w:rPr>
        <w:t xml:space="preserve">Hallucination Taxonomy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Types, Categories &amp;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Hallucinations in LLMs can be classified along two main axes: Factual vs Contextual (what kind of error), and Intrinsic vs Extrinsic (where the error comes from).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Axis 1: Factual vs Contextual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Factual Hallucination: The model asserts something that is objectively false (wrong dates, wrong people, fake citations)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Contextual Hallucination: The model contradicts or ignores information provided in the prompt/context</w:t>
      </w:r>
    </w:p>
    <w:p w:rsidR="00000000" w:rsidDel="00000000" w:rsidP="00000000" w:rsidRDefault="00000000" w:rsidRPr="00000000" w14:paraId="0000000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Axis 2: Intrinsic vs Extrinsic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Intrinsic: The hallucination directly contradicts information given in the input/context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Extrinsic: The hallucination adds information that cannot be verified from the input — may be true or false</w:t>
      </w:r>
    </w:p>
    <w:p w:rsidR="00000000" w:rsidDel="00000000" w:rsidP="00000000" w:rsidRDefault="00000000" w:rsidRPr="00000000" w14:paraId="0000000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Taxonomy Table (12 Examples)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600"/>
        <w:gridCol w:w="1600"/>
        <w:gridCol w:w="4560"/>
        <w:tblGridChange w:id="0">
          <w:tblGrid>
            <w:gridCol w:w="1600"/>
            <w:gridCol w:w="1600"/>
            <w:gridCol w:w="16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Intrinsic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Wrong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"Einstein was born in Austria" (correct: Germany/Poland)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Intrinsic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Wrong date/number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"World War II ended in 1944" (correct: 1945)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Intrinsic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Fabricated citation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"According to Smith et al. (2019)..." — paper does not exist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Extrinsic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Invented 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"The Eiffel Tower was built in 1850" (correct: 1889)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Extrinsic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False attribution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"Gandhi said: You must be the change..." — misattributed quote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Contextual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Intrinsic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Context contradiction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says patient is allergic to penicillin; model recommends penicillin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Contextual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Intrinsic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Prompt ignoring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asks about Python; model answers about Java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Contextual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Extrinsic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Unsupported 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Model adds unverified details not in the provided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Contextual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Extrinsic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Over-generalisation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"All birds can fly" — ignores penguins, ostriches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Contextual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Extrinsic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False 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Model says X in paragraph 1, contradicts X in paragraph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Extrinsic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Outdated 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"The current CEO of Twitter is Jack Dorsey" — outdated post-2022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Intrinsic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Confabulation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Model invents a plausible-sounding but entirely fictional historical event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ebf3fb" w:val="clear"/>
        <w:spacing w:after="1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