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94181" w14:textId="77777777" w:rsidR="00706630" w:rsidRDefault="008F055B">
      <w:pPr>
        <w:jc w:val="right"/>
      </w:pPr>
      <w:commentRangeStart w:id="0"/>
      <w:r>
        <w:t>Kraków, dnia 13 listopada 2020 roku</w:t>
      </w:r>
      <w:commentRangeEnd w:id="0"/>
      <w:r>
        <w:commentReference w:id="0"/>
      </w:r>
    </w:p>
    <w:p w14:paraId="51C2CA81" w14:textId="77777777" w:rsidR="00706630" w:rsidRDefault="00706630">
      <w:pPr>
        <w:jc w:val="right"/>
        <w:rPr>
          <w:highlight w:val="yellow"/>
        </w:rPr>
      </w:pPr>
    </w:p>
    <w:p w14:paraId="38DF8C22" w14:textId="77777777" w:rsidR="00706630" w:rsidRDefault="008F055B">
      <w:pPr>
        <w:ind w:left="4819"/>
        <w:rPr>
          <w:b/>
          <w:bCs/>
        </w:rPr>
      </w:pPr>
      <w:commentRangeStart w:id="1"/>
      <w:r>
        <w:rPr>
          <w:b/>
          <w:bCs/>
        </w:rPr>
        <w:t>Sąd Okręgowy w Krakowie</w:t>
      </w:r>
    </w:p>
    <w:p w14:paraId="730FC2F3" w14:textId="77777777" w:rsidR="00706630" w:rsidRDefault="008F055B">
      <w:pPr>
        <w:ind w:left="4819"/>
        <w:rPr>
          <w:b/>
          <w:bCs/>
        </w:rPr>
      </w:pPr>
      <w:r>
        <w:rPr>
          <w:b/>
          <w:bCs/>
        </w:rPr>
        <w:t>I Wydział Cywilny</w:t>
      </w:r>
    </w:p>
    <w:p w14:paraId="3EB6D2DF" w14:textId="77777777" w:rsidR="00706630" w:rsidRDefault="008F055B">
      <w:pPr>
        <w:ind w:left="4819"/>
        <w:rPr>
          <w:b/>
          <w:bCs/>
        </w:rPr>
      </w:pPr>
      <w:r>
        <w:rPr>
          <w:b/>
          <w:bCs/>
        </w:rPr>
        <w:t>ul. Przy Rondzie 7, 31-547 Kraków</w:t>
      </w:r>
      <w:commentRangeEnd w:id="1"/>
      <w:r>
        <w:commentReference w:id="1"/>
      </w:r>
    </w:p>
    <w:p w14:paraId="06C492C0" w14:textId="77777777" w:rsidR="00706630" w:rsidRDefault="00706630">
      <w:pPr>
        <w:rPr>
          <w:b/>
          <w:bCs/>
        </w:rPr>
      </w:pPr>
    </w:p>
    <w:p w14:paraId="3E3E8C25" w14:textId="77777777" w:rsidR="00706630" w:rsidRDefault="008F055B">
      <w:pPr>
        <w:rPr>
          <w:b/>
          <w:bCs/>
        </w:rPr>
      </w:pPr>
      <w:r>
        <w:rPr>
          <w:b/>
          <w:bCs/>
        </w:rPr>
        <w:t>Strona powodowa:</w:t>
      </w:r>
      <w:r>
        <w:rPr>
          <w:b/>
          <w:bCs/>
        </w:rPr>
        <w:tab/>
        <w:t>[Imię i nazwisko], PESEL [numer],</w:t>
      </w:r>
    </w:p>
    <w:p w14:paraId="00932A5B" w14:textId="77777777" w:rsidR="00706630" w:rsidRDefault="008F055B">
      <w:pPr>
        <w:ind w:left="2160"/>
      </w:pPr>
      <w:r>
        <w:t>zam. [ulica, numer/numer, kod-pocztowy, miejscowość]</w:t>
      </w:r>
    </w:p>
    <w:p w14:paraId="28CCA067" w14:textId="77777777" w:rsidR="00706630" w:rsidRDefault="008F055B">
      <w:pPr>
        <w:ind w:left="2160"/>
      </w:pPr>
      <w:commentRangeStart w:id="2"/>
      <w:r>
        <w:t>adres poczty elektronicznej: [mail], numer telefonu: [numer]</w:t>
      </w:r>
      <w:commentRangeEnd w:id="2"/>
      <w:r>
        <w:commentReference w:id="2"/>
      </w:r>
    </w:p>
    <w:p w14:paraId="4D3263DD" w14:textId="77777777" w:rsidR="00706630" w:rsidRDefault="00706630">
      <w:pPr>
        <w:rPr>
          <w:b/>
          <w:bCs/>
        </w:rPr>
      </w:pPr>
    </w:p>
    <w:p w14:paraId="212DEF77" w14:textId="6214810C" w:rsidR="00706630" w:rsidRDefault="008F055B" w:rsidP="008F055B">
      <w:pPr>
        <w:rPr>
          <w:b/>
          <w:bCs/>
        </w:rPr>
      </w:pPr>
      <w:r>
        <w:rPr>
          <w:b/>
          <w:bCs/>
        </w:rPr>
        <w:t>Strona pozwana:</w:t>
      </w:r>
      <w:r>
        <w:rPr>
          <w:b/>
          <w:bCs/>
        </w:rPr>
        <w:tab/>
      </w:r>
      <w:commentRangeStart w:id="3"/>
      <w:r>
        <w:rPr>
          <w:b/>
          <w:bCs/>
        </w:rPr>
        <w:t>1) [imię i nazwisko pierwszego rodzica]</w:t>
      </w:r>
    </w:p>
    <w:p w14:paraId="7A485FAD" w14:textId="77777777" w:rsidR="00706630" w:rsidRDefault="008F055B">
      <w:pPr>
        <w:ind w:left="2160"/>
      </w:pPr>
      <w:r>
        <w:t>zam. [ulica, numer/numer, kod-pocztowy, miejscowość]</w:t>
      </w:r>
    </w:p>
    <w:p w14:paraId="458B5992" w14:textId="77777777" w:rsidR="00706630" w:rsidRDefault="008F055B">
      <w:pPr>
        <w:ind w:left="2160"/>
        <w:rPr>
          <w:b/>
          <w:bCs/>
        </w:rPr>
      </w:pPr>
      <w:r>
        <w:rPr>
          <w:b/>
          <w:bCs/>
        </w:rPr>
        <w:t>2) [imię i nazwisko drugiego rodzica]</w:t>
      </w:r>
    </w:p>
    <w:p w14:paraId="0DF81B45" w14:textId="77777777" w:rsidR="00706630" w:rsidRDefault="008F055B">
      <w:pPr>
        <w:ind w:left="2160"/>
      </w:pPr>
      <w:r>
        <w:t>zam. [ulica, numer/numer, kod-pocztowy, miejscowość]</w:t>
      </w:r>
      <w:commentRangeEnd w:id="3"/>
      <w:r>
        <w:commentReference w:id="3"/>
      </w:r>
    </w:p>
    <w:p w14:paraId="023AE8C2" w14:textId="77777777" w:rsidR="00706630" w:rsidRDefault="00706630"/>
    <w:p w14:paraId="290000EB" w14:textId="77777777" w:rsidR="00706630" w:rsidRDefault="008F055B">
      <w:pPr>
        <w:jc w:val="center"/>
        <w:rPr>
          <w:b/>
          <w:bCs/>
        </w:rPr>
      </w:pPr>
      <w:r>
        <w:rPr>
          <w:b/>
          <w:bCs/>
        </w:rPr>
        <w:t>POZEW O USTALENIE PŁCI</w:t>
      </w:r>
    </w:p>
    <w:p w14:paraId="002FF1D2" w14:textId="77777777" w:rsidR="00706630" w:rsidRDefault="008F055B">
      <w:pPr>
        <w:jc w:val="center"/>
        <w:rPr>
          <w:i/>
          <w:iCs/>
        </w:rPr>
      </w:pPr>
      <w:r>
        <w:rPr>
          <w:i/>
          <w:iCs/>
        </w:rPr>
        <w:t xml:space="preserve">Opłatę od pozwu w kwocie 600 zł ustalono w oparciu o art. 26 ust. 1 pkt. 6 ustawy o kosztach sądowych w sprawach cywilnych. </w:t>
      </w:r>
      <w:commentRangeStart w:id="4"/>
      <w:r>
        <w:rPr>
          <w:i/>
          <w:iCs/>
        </w:rPr>
        <w:t>Dowód jej uiszczenia przedkładam za pozwem / W związku z wnioskiem o zwolnienie od kosztów nie została ona uiszczona.</w:t>
      </w:r>
      <w:commentRangeEnd w:id="4"/>
      <w:r>
        <w:commentReference w:id="4"/>
      </w:r>
    </w:p>
    <w:p w14:paraId="4A5CC37B" w14:textId="77777777" w:rsidR="00706630" w:rsidRDefault="00706630">
      <w:pPr>
        <w:rPr>
          <w:b/>
          <w:bCs/>
        </w:rPr>
      </w:pPr>
    </w:p>
    <w:p w14:paraId="63C41662" w14:textId="77777777" w:rsidR="00706630" w:rsidRDefault="008F055B">
      <w:r>
        <w:t xml:space="preserve">Działając w imieniu własnym niniejszym na podstawie </w:t>
      </w:r>
      <w:commentRangeStart w:id="5"/>
      <w:r>
        <w:t>art. 189 k.p.c.</w:t>
      </w:r>
      <w:commentRangeEnd w:id="5"/>
      <w:r>
        <w:commentReference w:id="5"/>
      </w:r>
      <w:r>
        <w:t xml:space="preserve"> wnoszę o:</w:t>
      </w:r>
    </w:p>
    <w:p w14:paraId="749B8783" w14:textId="77777777" w:rsidR="00706630" w:rsidRDefault="00706630"/>
    <w:p w14:paraId="0DAAAB99" w14:textId="77777777" w:rsidR="00706630" w:rsidRDefault="008F055B">
      <w:pPr>
        <w:jc w:val="both"/>
      </w:pPr>
      <w:r>
        <w:t>I/</w:t>
      </w:r>
      <w:r>
        <w:tab/>
        <w:t xml:space="preserve">ustalenie, że [imię i nazwisko strony powodowej] </w:t>
      </w:r>
      <w:commentRangeStart w:id="6"/>
      <w:r>
        <w:t>urodzony/-a</w:t>
      </w:r>
      <w:commentRangeEnd w:id="6"/>
      <w:r>
        <w:commentReference w:id="6"/>
      </w:r>
      <w:r>
        <w:t xml:space="preserve"> w dniu [data] w [miejsce urodzenia] jako syn/córka [imię pierwszego rodzica] (z domu [nazwisko rodowe rodzica]) i [imię drugiego rodzica] (z domu [nazwisko rodowe rodzica]), którego/której urodzenie zostało zarejestrowane w Urzędzie Stanu Cywilnego w [miejscowość, w której Urząd Stanu Cywilnego zarejestrował akt urodzenia] za nr [numer aktu - wpisany na odpisie pełnym] jest płci </w:t>
      </w:r>
      <w:commentRangeStart w:id="7"/>
      <w:r>
        <w:t>żeńskiej (kobieta) / męskiej (mężczyzna)</w:t>
      </w:r>
      <w:commentRangeEnd w:id="7"/>
      <w:r>
        <w:commentReference w:id="7"/>
      </w:r>
      <w:r>
        <w:t>;</w:t>
      </w:r>
    </w:p>
    <w:p w14:paraId="6785BB8F" w14:textId="77777777" w:rsidR="00706630" w:rsidRDefault="00706630">
      <w:pPr>
        <w:jc w:val="both"/>
      </w:pPr>
    </w:p>
    <w:p w14:paraId="107958E2" w14:textId="77777777" w:rsidR="00706630" w:rsidRDefault="008F055B">
      <w:pPr>
        <w:jc w:val="both"/>
      </w:pPr>
      <w:commentRangeStart w:id="8"/>
      <w:r>
        <w:t>II/</w:t>
      </w:r>
      <w:r>
        <w:tab/>
        <w:t>zniesienie pomiędzy stronami kosztów procesu;</w:t>
      </w:r>
      <w:commentRangeEnd w:id="8"/>
      <w:r>
        <w:commentReference w:id="8"/>
      </w:r>
    </w:p>
    <w:p w14:paraId="1A539A37" w14:textId="77777777" w:rsidR="00706630" w:rsidRDefault="00706630">
      <w:pPr>
        <w:jc w:val="both"/>
      </w:pPr>
    </w:p>
    <w:p w14:paraId="144FE7BB" w14:textId="77777777" w:rsidR="00706630" w:rsidRDefault="008F055B">
      <w:pPr>
        <w:jc w:val="both"/>
      </w:pPr>
      <w:commentRangeStart w:id="9"/>
      <w:commentRangeStart w:id="10"/>
      <w:r>
        <w:lastRenderedPageBreak/>
        <w:t>III/</w:t>
      </w:r>
      <w:r>
        <w:tab/>
        <w:t>rozpoznanie sprawy na posiedzeniu niejawnym na podstawie art. 148</w:t>
      </w:r>
      <w:r>
        <w:rPr>
          <w:vertAlign w:val="superscript"/>
        </w:rPr>
        <w:t>1</w:t>
      </w:r>
      <w:r>
        <w:t xml:space="preserve"> § 1 k.p.c., a jeśli Sąd nie znajdzie ku temu podstaw - o</w:t>
      </w:r>
      <w:commentRangeEnd w:id="9"/>
      <w:r>
        <w:commentReference w:id="9"/>
      </w:r>
      <w:r>
        <w:t xml:space="preserve"> rozpoznanie sprawy także pod nieobecność strony powodowej;</w:t>
      </w:r>
      <w:commentRangeEnd w:id="10"/>
      <w:r>
        <w:commentReference w:id="10"/>
      </w:r>
    </w:p>
    <w:p w14:paraId="5879A9CE" w14:textId="77777777" w:rsidR="00706630" w:rsidRDefault="00706630">
      <w:pPr>
        <w:jc w:val="both"/>
      </w:pPr>
    </w:p>
    <w:p w14:paraId="4E741881" w14:textId="77777777" w:rsidR="00706630" w:rsidRDefault="008F055B">
      <w:pPr>
        <w:jc w:val="both"/>
      </w:pPr>
      <w:r>
        <w:t>IV/</w:t>
      </w:r>
      <w:r>
        <w:tab/>
        <w:t>dopuszczenie i przeprowadzenie dowodów, a to:</w:t>
      </w:r>
    </w:p>
    <w:p w14:paraId="56DCF071" w14:textId="77777777" w:rsidR="00706630" w:rsidRDefault="008F055B">
      <w:pPr>
        <w:numPr>
          <w:ilvl w:val="0"/>
          <w:numId w:val="1"/>
        </w:numPr>
        <w:ind w:left="1080" w:hanging="360"/>
        <w:jc w:val="both"/>
      </w:pPr>
      <w:commentRangeStart w:id="11"/>
      <w:r>
        <w:t>odpisu zupełnego aktu urodzenia osoby wnoszącej powództwo</w:t>
      </w:r>
      <w:commentRangeEnd w:id="11"/>
      <w:r>
        <w:commentReference w:id="11"/>
      </w:r>
      <w:r>
        <w:t xml:space="preserve"> - </w:t>
      </w:r>
      <w:r>
        <w:rPr>
          <w:i/>
          <w:iCs/>
        </w:rPr>
        <w:t xml:space="preserve">dla wykazania faktu, iż w akcie tym moją płeć oznaczono jako </w:t>
      </w:r>
      <w:commentRangeStart w:id="12"/>
      <w:r>
        <w:rPr>
          <w:i/>
          <w:iCs/>
        </w:rPr>
        <w:t>żeńską (kobieta) / męską (mężczyzna)</w:t>
      </w:r>
      <w:commentRangeEnd w:id="12"/>
      <w:r>
        <w:commentReference w:id="12"/>
      </w:r>
      <w:r>
        <w:rPr>
          <w:i/>
          <w:iCs/>
        </w:rPr>
        <w:t>, miejsca sporządzenia aktu i jego numeru;</w:t>
      </w:r>
    </w:p>
    <w:p w14:paraId="7501083F" w14:textId="77777777" w:rsidR="00706630" w:rsidRDefault="008F055B">
      <w:pPr>
        <w:numPr>
          <w:ilvl w:val="0"/>
          <w:numId w:val="1"/>
        </w:numPr>
        <w:ind w:left="1080" w:hanging="360"/>
        <w:jc w:val="both"/>
      </w:pPr>
      <w:commentRangeStart w:id="13"/>
      <w:r>
        <w:t>opinii</w:t>
      </w:r>
      <w:commentRangeEnd w:id="13"/>
      <w:r>
        <w:commentReference w:id="13"/>
      </w:r>
      <w:r>
        <w:t xml:space="preserve"> lekarza </w:t>
      </w:r>
      <w:commentRangeStart w:id="14"/>
      <w:r>
        <w:t>psychiatry/seksuologa</w:t>
      </w:r>
      <w:commentRangeEnd w:id="14"/>
      <w:r>
        <w:commentReference w:id="14"/>
      </w:r>
      <w:r>
        <w:t xml:space="preserve"> - </w:t>
      </w:r>
      <w:r>
        <w:rPr>
          <w:i/>
          <w:iCs/>
        </w:rPr>
        <w:t xml:space="preserve">dla wykazania faktu występowania u mnie identyfikacji z płcią  </w:t>
      </w:r>
      <w:commentRangeStart w:id="15"/>
      <w:r>
        <w:rPr>
          <w:i/>
          <w:iCs/>
        </w:rPr>
        <w:t>żeńską/męską</w:t>
      </w:r>
      <w:commentRangeEnd w:id="15"/>
      <w:r>
        <w:commentReference w:id="15"/>
      </w:r>
      <w:r>
        <w:rPr>
          <w:i/>
          <w:iCs/>
        </w:rPr>
        <w:t xml:space="preserve">, występowania u mnie </w:t>
      </w:r>
      <w:commentRangeStart w:id="16"/>
      <w:r>
        <w:rPr>
          <w:i/>
          <w:iCs/>
        </w:rPr>
        <w:t xml:space="preserve">transseksualizmu/niezgodności płciowej </w:t>
      </w:r>
      <w:commentRangeEnd w:id="16"/>
      <w:r>
        <w:commentReference w:id="16"/>
      </w:r>
      <w:r>
        <w:rPr>
          <w:i/>
          <w:iCs/>
        </w:rPr>
        <w:t>oraz faktu, że moja identyfikacja płciowa nie jest objawem zaburzeń psychicznych;</w:t>
      </w:r>
    </w:p>
    <w:p w14:paraId="43A659FD" w14:textId="77777777" w:rsidR="00706630" w:rsidRDefault="008F055B">
      <w:pPr>
        <w:numPr>
          <w:ilvl w:val="0"/>
          <w:numId w:val="1"/>
        </w:numPr>
        <w:ind w:left="1080" w:hanging="360"/>
        <w:jc w:val="both"/>
      </w:pPr>
      <w:r>
        <w:t xml:space="preserve">opinii </w:t>
      </w:r>
      <w:commentRangeStart w:id="17"/>
      <w:r>
        <w:t>psychologicznej/seksuologiczno-psychologicznej</w:t>
      </w:r>
      <w:commentRangeEnd w:id="17"/>
      <w:r>
        <w:commentReference w:id="17"/>
      </w:r>
      <w:r>
        <w:t xml:space="preserve"> - </w:t>
      </w:r>
      <w:r>
        <w:rPr>
          <w:i/>
          <w:iCs/>
        </w:rPr>
        <w:t>dla wykazania faktu występowania u mnie identyfikacji z płcią  żeńską/męską, interesu w ustaleniu płci oraz faktu, że moja identyfikacja płciowa jest trwała;</w:t>
      </w:r>
    </w:p>
    <w:p w14:paraId="5FD7178C" w14:textId="77777777" w:rsidR="00706630" w:rsidRDefault="008F055B">
      <w:pPr>
        <w:numPr>
          <w:ilvl w:val="0"/>
          <w:numId w:val="1"/>
        </w:numPr>
        <w:ind w:left="1080" w:hanging="360"/>
        <w:jc w:val="both"/>
      </w:pPr>
      <w:r>
        <w:t xml:space="preserve">dokumentacji medycznej - </w:t>
      </w:r>
      <w:r>
        <w:rPr>
          <w:i/>
          <w:iCs/>
        </w:rPr>
        <w:t>dla wykazania postawionej mi diagnozy, podjętych interwencji medycznych, wystąpienia w moim organizmie zmian uzasadniających ustalenie płci zgodnie z żądaniem pozwu;</w:t>
      </w:r>
    </w:p>
    <w:p w14:paraId="59AF517D" w14:textId="77777777" w:rsidR="00706630" w:rsidRDefault="008F055B">
      <w:pPr>
        <w:numPr>
          <w:ilvl w:val="0"/>
          <w:numId w:val="1"/>
        </w:numPr>
        <w:ind w:left="1080" w:hanging="360"/>
        <w:jc w:val="both"/>
      </w:pPr>
      <w:commentRangeStart w:id="18"/>
      <w:r>
        <w:t xml:space="preserve">dokumentu zatytułowanego „Postępowania w sprawach o ustalenie płci“ wydanego przez Rzecznika Praw Obywatelskich - </w:t>
      </w:r>
      <w:r>
        <w:rPr>
          <w:i/>
          <w:iCs/>
        </w:rPr>
        <w:t>dla wykazania faktu, że uznanie dopuszczalności powództwa tego typu, jak w niniejszej sprawie, jest powszechne w orzecznictwie sądów krajowych i europejskich oraz wykazania przesłanek sformułowanych przez orzecznictwo sądowe;</w:t>
      </w:r>
      <w:commentRangeEnd w:id="18"/>
      <w:r>
        <w:commentReference w:id="18"/>
      </w:r>
    </w:p>
    <w:p w14:paraId="35D61D60" w14:textId="77777777" w:rsidR="00706630" w:rsidRDefault="008F055B">
      <w:pPr>
        <w:numPr>
          <w:ilvl w:val="0"/>
          <w:numId w:val="1"/>
        </w:numPr>
        <w:ind w:left="1080" w:hanging="360"/>
        <w:jc w:val="both"/>
      </w:pPr>
      <w:commentRangeStart w:id="19"/>
      <w:r>
        <w:t xml:space="preserve">dokumentu zatytułowanego „Zalecenia Polskiego Towarzystwa Seksuologicznego dotyczące opieki nad zdrowiem dorosłych osób transpłciowych – stanowisko panelu ekspertów“ - </w:t>
      </w:r>
      <w:r>
        <w:rPr>
          <w:i/>
          <w:iCs/>
        </w:rPr>
        <w:t>dla wykazania faktu, że ocena trwałości przynależności do danej płci oraz określenie, że dana osoba jest osobą transpłciową powinno być dokonane w ramach diagnozy, wskazania elementów tej diagnozy i specjalistów, którzy powinni jej dokonać;</w:t>
      </w:r>
      <w:commentRangeEnd w:id="19"/>
      <w:r>
        <w:commentReference w:id="19"/>
      </w:r>
    </w:p>
    <w:p w14:paraId="7231B41A" w14:textId="77777777" w:rsidR="00706630" w:rsidRDefault="008F055B">
      <w:pPr>
        <w:numPr>
          <w:ilvl w:val="0"/>
          <w:numId w:val="1"/>
        </w:numPr>
        <w:ind w:left="1080" w:hanging="360"/>
        <w:jc w:val="both"/>
      </w:pPr>
      <w:commentRangeStart w:id="20"/>
      <w:r>
        <w:t xml:space="preserve">dowodu z opinii biegłego seksuologa - </w:t>
      </w:r>
      <w:r>
        <w:rPr>
          <w:i/>
          <w:iCs/>
        </w:rPr>
        <w:t xml:space="preserve">dla wykazania faktu, że moja identyfikacja płciowa jest trwała, że nie jest ona objawem żadnych zaburzeń i że mój dobrostan wymaga ustalenia płci zgodnie z żądaniem pozwu </w:t>
      </w:r>
      <w:r>
        <w:rPr>
          <w:b/>
          <w:bCs/>
        </w:rPr>
        <w:t>- przy czym</w:t>
      </w:r>
      <w:r>
        <w:rPr>
          <w:i/>
          <w:iCs/>
        </w:rPr>
        <w:t xml:space="preserve"> </w:t>
      </w:r>
      <w:r>
        <w:rPr>
          <w:b/>
          <w:bCs/>
        </w:rPr>
        <w:t xml:space="preserve">wnoszę o dopuszczenie </w:t>
      </w:r>
      <w:r>
        <w:rPr>
          <w:b/>
          <w:bCs/>
        </w:rPr>
        <w:lastRenderedPageBreak/>
        <w:t xml:space="preserve">tego dowodu na posiedzeniu niejawnym </w:t>
      </w:r>
      <w:r>
        <w:t>przed pierwszą rozprawą, co umożliwi szybsze rozpoznanie sprawy zgodnie z zasadą szybkości postępowania wyrażoną w art. 6 § 1 k.p.c.</w:t>
      </w:r>
      <w:r>
        <w:rPr>
          <w:i/>
          <w:iCs/>
        </w:rPr>
        <w:t xml:space="preserve">, </w:t>
      </w:r>
      <w:commentRangeStart w:id="21"/>
      <w:r>
        <w:rPr>
          <w:b/>
          <w:bCs/>
          <w:i/>
          <w:iCs/>
        </w:rPr>
        <w:t>przy czym wybór osoby biegłego pozostawiam do uznania Sądu /</w:t>
      </w:r>
      <w:commentRangeStart w:id="22"/>
      <w:commentRangeEnd w:id="21"/>
      <w:r>
        <w:commentReference w:id="21"/>
      </w:r>
      <w:r>
        <w:rPr>
          <w:b/>
          <w:bCs/>
          <w:i/>
          <w:iCs/>
        </w:rPr>
        <w:t xml:space="preserve"> a ponadto wnoszę, aby biegłym tym był/była [imię i nazwisko] </w:t>
      </w:r>
      <w:r>
        <w:t>wpisany/wpisana na listę biegłych Sądu Okręgowego w [miejscowość], bowiem ma on/ona doświadczenie w podobnych sprawach</w:t>
      </w:r>
      <w:commentRangeEnd w:id="22"/>
      <w:r>
        <w:commentReference w:id="22"/>
      </w:r>
      <w:r>
        <w:t>;</w:t>
      </w:r>
      <w:commentRangeEnd w:id="20"/>
      <w:r>
        <w:commentReference w:id="20"/>
      </w:r>
    </w:p>
    <w:p w14:paraId="77D74D8A" w14:textId="77777777" w:rsidR="00706630" w:rsidRDefault="008F055B">
      <w:pPr>
        <w:numPr>
          <w:ilvl w:val="0"/>
          <w:numId w:val="1"/>
        </w:numPr>
        <w:ind w:left="1080" w:hanging="360"/>
        <w:jc w:val="both"/>
      </w:pPr>
      <w:commentRangeStart w:id="23"/>
      <w:r>
        <w:t xml:space="preserve">przesłuchania stron [z ograniczeniem do przesłuchania strony powodowej] - </w:t>
      </w:r>
      <w:r>
        <w:rPr>
          <w:i/>
          <w:iCs/>
        </w:rPr>
        <w:t xml:space="preserve">dla wykazania faktu, że moja identyfikacja płciowa jest trwała, że mam interes w ustaleniu płci zgodnie z żądaniem pozwu, niedogodności związanych z brakiem ustalenia płci zgodnie z żądaniem pozwu. </w:t>
      </w:r>
      <w:commentRangeEnd w:id="23"/>
      <w:r>
        <w:commentReference w:id="23"/>
      </w:r>
    </w:p>
    <w:p w14:paraId="19C6B054" w14:textId="77777777" w:rsidR="00706630" w:rsidRDefault="008F055B">
      <w:pPr>
        <w:numPr>
          <w:ilvl w:val="0"/>
          <w:numId w:val="1"/>
        </w:numPr>
        <w:ind w:left="1080" w:hanging="360"/>
        <w:jc w:val="both"/>
      </w:pPr>
      <w:commentRangeStart w:id="24"/>
      <w:r>
        <w:t>[ewentualne inne dowody]</w:t>
      </w:r>
      <w:commentRangeEnd w:id="24"/>
      <w:r>
        <w:commentReference w:id="24"/>
      </w:r>
      <w:r>
        <w:t>.</w:t>
      </w:r>
    </w:p>
    <w:p w14:paraId="76675078" w14:textId="77777777" w:rsidR="00706630" w:rsidRDefault="00706630">
      <w:pPr>
        <w:jc w:val="both"/>
      </w:pPr>
    </w:p>
    <w:p w14:paraId="7486F025" w14:textId="77777777" w:rsidR="00706630" w:rsidRDefault="008F055B">
      <w:pPr>
        <w:jc w:val="both"/>
      </w:pPr>
      <w:commentRangeStart w:id="25"/>
      <w:r>
        <w:t>V/</w:t>
      </w:r>
      <w:r>
        <w:tab/>
        <w:t>zwolnienie mnie z kosztów sądowych</w:t>
      </w:r>
      <w:commentRangeEnd w:id="25"/>
      <w:r>
        <w:commentReference w:id="25"/>
      </w:r>
      <w:r>
        <w:t>,</w:t>
      </w:r>
    </w:p>
    <w:p w14:paraId="77B7B2A6" w14:textId="77777777" w:rsidR="00706630" w:rsidRDefault="00706630">
      <w:pPr>
        <w:jc w:val="both"/>
      </w:pPr>
    </w:p>
    <w:p w14:paraId="5D4D8A35" w14:textId="77777777" w:rsidR="00706630" w:rsidRDefault="008F055B">
      <w:pPr>
        <w:jc w:val="both"/>
      </w:pPr>
      <w:commentRangeStart w:id="26"/>
      <w:r>
        <w:t>VI/</w:t>
      </w:r>
      <w:r>
        <w:tab/>
        <w:t>ustanowienie dla mnie pełnomocnika z urzędu.</w:t>
      </w:r>
      <w:commentRangeEnd w:id="26"/>
      <w:r>
        <w:commentReference w:id="26"/>
      </w:r>
    </w:p>
    <w:p w14:paraId="02BBEF7F" w14:textId="77777777" w:rsidR="00706630" w:rsidRDefault="00706630">
      <w:pPr>
        <w:jc w:val="both"/>
      </w:pPr>
    </w:p>
    <w:p w14:paraId="7EDF7F40" w14:textId="77777777" w:rsidR="00706630" w:rsidRDefault="008F055B">
      <w:pPr>
        <w:jc w:val="both"/>
      </w:pPr>
      <w:commentRangeStart w:id="27"/>
      <w:r>
        <w:t xml:space="preserve">W wykonaniu dyspozycji art. 187 §  pkt. 3 k.p.c. wskazuję, iż w niniejszej sprawie konieczne jest skorzystanie z drogi sądowej i nie istnieje możliwość pozasądowego załatwienia sprawy. </w:t>
      </w:r>
      <w:commentRangeEnd w:id="27"/>
      <w:r>
        <w:commentReference w:id="27"/>
      </w:r>
    </w:p>
    <w:p w14:paraId="5F21A938" w14:textId="77777777" w:rsidR="00706630" w:rsidRDefault="00706630">
      <w:pPr>
        <w:jc w:val="both"/>
      </w:pPr>
    </w:p>
    <w:p w14:paraId="2965BA90" w14:textId="77777777" w:rsidR="00706630" w:rsidRDefault="008F055B">
      <w:pPr>
        <w:jc w:val="center"/>
        <w:rPr>
          <w:b/>
          <w:bCs/>
        </w:rPr>
      </w:pPr>
      <w:r>
        <w:rPr>
          <w:b/>
          <w:bCs/>
        </w:rPr>
        <w:t>UZASADNIENIE</w:t>
      </w:r>
    </w:p>
    <w:p w14:paraId="3EB2EB66" w14:textId="77777777" w:rsidR="00706630" w:rsidRDefault="00706630">
      <w:pPr>
        <w:jc w:val="center"/>
        <w:rPr>
          <w:b/>
          <w:bCs/>
        </w:rPr>
      </w:pPr>
    </w:p>
    <w:p w14:paraId="70FD6DA9" w14:textId="77777777" w:rsidR="00706630" w:rsidRDefault="008F055B">
      <w:pPr>
        <w:jc w:val="both"/>
        <w:rPr>
          <w:b/>
          <w:bCs/>
        </w:rPr>
      </w:pPr>
      <w:r>
        <w:rPr>
          <w:b/>
          <w:bCs/>
        </w:rPr>
        <w:t>I. Prawna dopuszczalność powództwa i przesłanki orzekania</w:t>
      </w:r>
    </w:p>
    <w:p w14:paraId="4564E2C8" w14:textId="77777777" w:rsidR="00706630" w:rsidRDefault="00706630">
      <w:pPr>
        <w:jc w:val="both"/>
        <w:rPr>
          <w:b/>
          <w:bCs/>
        </w:rPr>
      </w:pPr>
    </w:p>
    <w:p w14:paraId="4A5CEC32" w14:textId="77777777" w:rsidR="00706630" w:rsidRDefault="008F055B">
      <w:pPr>
        <w:jc w:val="both"/>
      </w:pPr>
      <w:r>
        <w:t xml:space="preserve">W polskim systemie prawa nie istnieją przepisy, które wprost regulowałyby postępowanie w sprawach o uzgodnienie płci. Pierwotnie postępowania takie przeprowadzano w Polsce w trybie nieprocesowym w oparciu o przepisy pozwalające na sprostowanie aktu urodzenia. Na skutek uchwały składy 7 sędziów Sądu Najwyższego, której nadano moc zasady prawnej, podjętej w dniu 22 czerwca 1989 r. pod sygn. akt III CZP 37/89 doszło do zmiany linii orzeczniczej i wprost wykluczono tryb nieprocesowy opierający się o przepisy Prawa o aktach stanu cywilnego. Jednocześnie jednak zarówno w doktrynie, jak i w orzecznictwie, nie budziło wątpliwości, że musi istnieć jakaś prawna droga do uzgodnienia płci, nawet, jeśli dotychczas stosowany tryb jest </w:t>
      </w:r>
      <w:r>
        <w:lastRenderedPageBreak/>
        <w:t xml:space="preserve">nieprawidłowy. Dano temu wyraz w postanowieniu Sądu Najwyższego z 22 marca 1991 r. (sygn. akt III CRN 28/91), gdzie uznano, że poczucie przynależności do płci stanowi dobro osobiste w rozumieniu art. 23 k.c. i podlega ochronie prawnej w drodze procesu. </w:t>
      </w:r>
      <w:r>
        <w:rPr>
          <w:b/>
          <w:bCs/>
        </w:rPr>
        <w:t>To w tym orzeczeniu jako prawną podstawę powództwa wskazano art. 189 k.p.c.</w:t>
      </w:r>
      <w:r>
        <w:t xml:space="preserve"> Powyższe orzeczenia, kształtujące zręby modelu postępowania w sprawach o uzgodnienie płci, uzupełnia jeszcze jedna uchwała Sądu Najwyższego - z dnia 22 września 1995 r. (sygn. akt III CZP 118/95), gdzie </w:t>
      </w:r>
      <w:r>
        <w:rPr>
          <w:b/>
          <w:bCs/>
        </w:rPr>
        <w:t>przyjęto legitymację bierną rodziców strony powodowej.</w:t>
      </w:r>
      <w:r>
        <w:t xml:space="preserve"> </w:t>
      </w:r>
    </w:p>
    <w:p w14:paraId="69DE1653" w14:textId="77777777" w:rsidR="00706630" w:rsidRDefault="00706630">
      <w:pPr>
        <w:jc w:val="both"/>
      </w:pPr>
    </w:p>
    <w:p w14:paraId="080B5808" w14:textId="77777777" w:rsidR="00706630" w:rsidRDefault="008F055B">
      <w:pPr>
        <w:jc w:val="both"/>
      </w:pPr>
      <w:r>
        <w:t xml:space="preserve">Wskazane powyżej orzeczenia wskazały na ścieżkę postępowania w sprawach osób transpłciowych, które chcą doprowadzić do zgodności pomiędzy odczuwaną i wyrażaną na zewnątrz płcią, a tą ujawnioną w aktach stanu cywilnego i innych dokumentach. Dalsze orzecznictwo sądów powszechnych, w tym Sądu Najwyższego, pozostawało zgodne z zaprezentowanym modelem, wyjaśniając jednocześnie dodatkowe zagadnienia - np. podkreślając, że rodzice jako strona pozwana nie mają żadnego interesu prawnego w toku postępowania, a ich legitymacja bierna jest wyłącznie sztuczną konstrukcją, która zapewnić ma istnienie drugiej strony w procesie (tak Sąd Najwyższy w orzeczeniu do sygnatury II CSK 371/18), co z kolei prowadzi do wniosku, że pozywani mogą być rodzice adopcyjni, a niekoniecznie biologiczni (tak np. było w sprawie, w której powództwo uwzględnił Sąd Apelacyjny w Warszawie, sygn. I </w:t>
      </w:r>
      <w:proofErr w:type="spellStart"/>
      <w:r>
        <w:t>ACa</w:t>
      </w:r>
      <w:proofErr w:type="spellEnd"/>
      <w:r>
        <w:t xml:space="preserve"> 622/19, który rozpoznawał apelację od orzeczenia Sądu Okręgowego w Warszawie do sygn. akt I C 138/17, w którym Sąd I instancji uznał, że prawo polskie nie dopuszcza uzgodnienia płci przed sądem) oraz że w razie śmierci jednego z rodziców nie ma potrzeby ustanawiania kuratora w miejsce drugiego z nich, bo wystarczy jedna osoba występująca po stronie pozwanej (tak Sąd Apelacyjny w Warszawie do sygn. V </w:t>
      </w:r>
      <w:proofErr w:type="spellStart"/>
      <w:r>
        <w:t>ACz</w:t>
      </w:r>
      <w:proofErr w:type="spellEnd"/>
      <w:r>
        <w:t xml:space="preserve"> 248/20).</w:t>
      </w:r>
    </w:p>
    <w:p w14:paraId="363CD145" w14:textId="77777777" w:rsidR="00706630" w:rsidRDefault="00706630">
      <w:pPr>
        <w:jc w:val="both"/>
      </w:pPr>
    </w:p>
    <w:p w14:paraId="56351DE8" w14:textId="77777777" w:rsidR="00706630" w:rsidRDefault="008F055B">
      <w:pPr>
        <w:jc w:val="both"/>
      </w:pPr>
      <w:r>
        <w:t xml:space="preserve">Jak wynika z powyższego, powszechnie przyjmuje się w orzecznictwie sądów polskich, że niniejsze powództwo jest prawnie dopuszczalne, wytoczone zostało we właściwym trybie, w oparciu o właściwą podstawę prawną i przeciwko właściwej osobie. Za dopuszczalnością tego powództwa przemawia ponadto orzecznictwo sądów europejskich, które orzekały w oparciu o wiążące Rzeczpospolitą Polską akty prawa międzynarodowego. Powszechność zaprezentowanego wyżej stanowiska wykazuje także Rzecznik Praw Obywatelskich, który wydał dokument obejmujący syntezę i omówienie orzecznictwa oraz omawiający wynikające z prawa i </w:t>
      </w:r>
      <w:r>
        <w:lastRenderedPageBreak/>
        <w:t>orzecznictwa przesłanki orzekania w sprawach o ustalenie płci.</w:t>
      </w:r>
    </w:p>
    <w:p w14:paraId="4EC91EF4" w14:textId="77777777" w:rsidR="00706630" w:rsidRDefault="00706630">
      <w:pPr>
        <w:jc w:val="both"/>
      </w:pPr>
    </w:p>
    <w:p w14:paraId="14B55008" w14:textId="77777777" w:rsidR="00706630" w:rsidRDefault="008F055B">
      <w:pPr>
        <w:jc w:val="both"/>
        <w:rPr>
          <w:b/>
          <w:bCs/>
        </w:rPr>
      </w:pPr>
      <w:commentRangeStart w:id="28"/>
      <w:r>
        <w:rPr>
          <w:b/>
          <w:bCs/>
        </w:rPr>
        <w:t>Dowód:</w:t>
      </w:r>
      <w:r>
        <w:rPr>
          <w:b/>
          <w:bCs/>
        </w:rPr>
        <w:tab/>
      </w:r>
      <w:r>
        <w:t>- dokument zatytułowany „Postępowania w sprawach o ustalenie płci“ wydany przez Rzecznika Praw Obywatelskich (strony 10-32).</w:t>
      </w:r>
      <w:commentRangeEnd w:id="28"/>
      <w:r>
        <w:commentReference w:id="28"/>
      </w:r>
    </w:p>
    <w:p w14:paraId="0ACC1123" w14:textId="77777777" w:rsidR="00706630" w:rsidRDefault="00706630">
      <w:pPr>
        <w:jc w:val="both"/>
      </w:pPr>
    </w:p>
    <w:p w14:paraId="51BA111A" w14:textId="77777777" w:rsidR="00706630" w:rsidRDefault="008F055B">
      <w:pPr>
        <w:jc w:val="both"/>
      </w:pPr>
      <w:r>
        <w:t xml:space="preserve">Jeśli chodzi o przesłanki, których istnienie strona powodowa powinna udowodnić w toku procesu, to orzecznictwo sądów krajowych i europejskich ogranicza się właściwie do </w:t>
      </w:r>
      <w:r>
        <w:rPr>
          <w:b/>
          <w:bCs/>
        </w:rPr>
        <w:t xml:space="preserve">jednej przesłanki: trwałości poczucia przynależności osoby </w:t>
      </w:r>
      <w:proofErr w:type="spellStart"/>
      <w:r>
        <w:rPr>
          <w:b/>
          <w:bCs/>
        </w:rPr>
        <w:t>transpłciowej</w:t>
      </w:r>
      <w:proofErr w:type="spellEnd"/>
      <w:r>
        <w:rPr>
          <w:b/>
          <w:bCs/>
        </w:rPr>
        <w:t xml:space="preserve"> do płci, której ustalenia domaga się w procesie. </w:t>
      </w:r>
      <w:r>
        <w:rPr>
          <w:b/>
          <w:bCs/>
          <w:u w:val="single"/>
        </w:rPr>
        <w:t>W szczególności zaś kryterium nie może być przejście konkretnych zabiegów chirurgicznych</w:t>
      </w:r>
      <w:r>
        <w:t xml:space="preserve">, o czym jasno przesądził Europejski Trybunał Praw Człowieka w kilku orzeczeniach, w których uznał taki wymóg za </w:t>
      </w:r>
      <w:r>
        <w:rPr>
          <w:b/>
          <w:bCs/>
        </w:rPr>
        <w:t xml:space="preserve">naruszenie art. 8 Konwencji o ochronie praw człowieka i podstawowych wolności sporządzonej w Rzymie dnia 4 listopada 1950 r. </w:t>
      </w:r>
      <w:r>
        <w:t xml:space="preserve">- m.in. w sprawach L. przeciwko Litwie - orzeczenie z 11 września 2007 r., skarga nr 27527/03; Y. Y. przeciwko Turcji - orzeczenie z 11 marca 2015 r., skarga nr 14793/08; A.P., </w:t>
      </w:r>
      <w:proofErr w:type="spellStart"/>
      <w:r>
        <w:t>Garçon</w:t>
      </w:r>
      <w:proofErr w:type="spellEnd"/>
      <w:r>
        <w:t xml:space="preserve"> i </w:t>
      </w:r>
      <w:proofErr w:type="spellStart"/>
      <w:r>
        <w:t>Nicot</w:t>
      </w:r>
      <w:proofErr w:type="spellEnd"/>
      <w:r>
        <w:t xml:space="preserve"> przeciwko Francji - orzeczenie z 6 kwietnia 2017 r., połączone skargi nr 79885/12, 52471/13 i 52596/13. </w:t>
      </w:r>
    </w:p>
    <w:p w14:paraId="6A2F04C9" w14:textId="77777777" w:rsidR="00706630" w:rsidRDefault="00706630">
      <w:pPr>
        <w:jc w:val="both"/>
      </w:pPr>
    </w:p>
    <w:p w14:paraId="28D773E7" w14:textId="77777777" w:rsidR="00706630" w:rsidRDefault="008F055B">
      <w:pPr>
        <w:jc w:val="both"/>
      </w:pPr>
      <w:r>
        <w:t xml:space="preserve">Odnośnie sposobu dokonania oceny spełnienia przesłanki trwałego poczucia przynależności do płci, której ustalenia domaga się osoba wnosząca powództwo, według aktualnego stanu orzecznictwa, wiedzy naukowej oraz rekomendacji Rzecznika Praw Obywatelskich </w:t>
      </w:r>
      <w:r>
        <w:rPr>
          <w:b/>
          <w:bCs/>
        </w:rPr>
        <w:t>wskazane jest oparcie się na formalnej diagnozie, która stanowi jedyny wiarygodny dowód, że poczcie przynależności do danej płci jest trwałe i nie stanowi wyniku zaburzeń psychicznych</w:t>
      </w:r>
      <w:r>
        <w:t>. Zgodnie z zaleceniami Polskiego Towarzystwa Seksuologicznego diagnoza taka powinna być dokonana przez dwóch ekspertów:</w:t>
      </w:r>
    </w:p>
    <w:p w14:paraId="6C86396F" w14:textId="77777777" w:rsidR="00706630" w:rsidRDefault="008F055B">
      <w:pPr>
        <w:jc w:val="both"/>
      </w:pPr>
      <w:r>
        <w:t xml:space="preserve">1) lekarza ze specjalizacją z zakresu psychiatrii </w:t>
      </w:r>
      <w:r>
        <w:rPr>
          <w:u w:val="single"/>
        </w:rPr>
        <w:t>lub</w:t>
      </w:r>
      <w:r>
        <w:t xml:space="preserve"> seksuologii;  </w:t>
      </w:r>
    </w:p>
    <w:p w14:paraId="74565354" w14:textId="77777777" w:rsidR="00706630" w:rsidRDefault="008F055B">
      <w:pPr>
        <w:jc w:val="both"/>
      </w:pPr>
      <w:r>
        <w:t xml:space="preserve">2) psychologa, który: </w:t>
      </w:r>
    </w:p>
    <w:p w14:paraId="2EC7AF09" w14:textId="77777777" w:rsidR="00706630" w:rsidRDefault="008F055B">
      <w:pPr>
        <w:jc w:val="both"/>
      </w:pPr>
      <w:r>
        <w:t>- posiada certyfikat seksuologa klinicznego LUB</w:t>
      </w:r>
    </w:p>
    <w:p w14:paraId="3D92A6F0" w14:textId="77777777" w:rsidR="00706630" w:rsidRDefault="008F055B">
      <w:pPr>
        <w:jc w:val="both"/>
      </w:pPr>
      <w:r>
        <w:t xml:space="preserve">- ma specjalizację z zakresu psychologii klinicznej LUB </w:t>
      </w:r>
    </w:p>
    <w:p w14:paraId="3E1B27A5" w14:textId="77777777" w:rsidR="00706630" w:rsidRDefault="008F055B">
      <w:pPr>
        <w:jc w:val="both"/>
      </w:pPr>
      <w:r>
        <w:t xml:space="preserve">- ma specjalizację z zakresu </w:t>
      </w:r>
      <w:proofErr w:type="spellStart"/>
      <w:r>
        <w:t>psychoseksuologii</w:t>
      </w:r>
      <w:proofErr w:type="spellEnd"/>
      <w:r>
        <w:t>.</w:t>
      </w:r>
    </w:p>
    <w:p w14:paraId="32CCB258" w14:textId="77777777" w:rsidR="00706630" w:rsidRDefault="008F055B">
      <w:pPr>
        <w:jc w:val="both"/>
      </w:pPr>
      <w:r>
        <w:t xml:space="preserve">Powołane stanowisko Polskiego Towarzystwa Seksuologicznego zawiera również kryteria, jakimi specjaliści powinni się kierować przy stawianiu diagnozy. </w:t>
      </w:r>
    </w:p>
    <w:p w14:paraId="71E2A5CB" w14:textId="77777777" w:rsidR="00706630" w:rsidRDefault="00706630">
      <w:pPr>
        <w:jc w:val="both"/>
      </w:pPr>
    </w:p>
    <w:p w14:paraId="1EFF560F" w14:textId="77777777" w:rsidR="00706630" w:rsidRDefault="008F055B">
      <w:pPr>
        <w:jc w:val="both"/>
        <w:rPr>
          <w:b/>
          <w:bCs/>
        </w:rPr>
      </w:pPr>
      <w:commentRangeStart w:id="29"/>
      <w:r>
        <w:rPr>
          <w:b/>
          <w:bCs/>
        </w:rPr>
        <w:t xml:space="preserve">Dowód: </w:t>
      </w:r>
      <w:r>
        <w:rPr>
          <w:b/>
          <w:bCs/>
        </w:rPr>
        <w:tab/>
      </w:r>
      <w:r>
        <w:t>dokument zatytułowany „Zalecenia Polskiego Towarzystwa Seksuologicznego dotyczące opieki nad zdrowiem dorosłych osób transpłciowych – stanowisko panelu ekspertów“</w:t>
      </w:r>
      <w:r>
        <w:rPr>
          <w:b/>
          <w:bCs/>
        </w:rPr>
        <w:t>.</w:t>
      </w:r>
      <w:commentRangeEnd w:id="29"/>
      <w:r>
        <w:commentReference w:id="29"/>
      </w:r>
    </w:p>
    <w:p w14:paraId="449533EC" w14:textId="77777777" w:rsidR="00706630" w:rsidRDefault="00706630">
      <w:pPr>
        <w:jc w:val="both"/>
        <w:rPr>
          <w:b/>
          <w:bCs/>
        </w:rPr>
      </w:pPr>
    </w:p>
    <w:p w14:paraId="2AF5C099" w14:textId="77777777" w:rsidR="00706630" w:rsidRDefault="008F055B">
      <w:pPr>
        <w:jc w:val="both"/>
        <w:rPr>
          <w:b/>
          <w:bCs/>
        </w:rPr>
      </w:pPr>
      <w:r>
        <w:rPr>
          <w:b/>
          <w:bCs/>
        </w:rPr>
        <w:t xml:space="preserve">W świetle aktualnej wiedzy naukowej oraz wskazań płynących z praktyki sądowej i doktryny prawniczej nie jest zasadne kierowanie się przy ocenie innymi okolicznościami niż omówiona wyżej diagnoza - </w:t>
      </w:r>
      <w:r>
        <w:t xml:space="preserve">w szczególności nieistotne jest życie seksualne osoby wnoszącej powództwo, w tym jej orientacja seksualna (tak powołane wyżej stanowisko PTS oraz RPO), przejawianie określonych cech i zachowań utożsamianych z daną płcią w dzieciństwie i okresie dorastania, posiadanie dzieci bądź ich brak (co nie miało znaczenia w sprawach zakończonych uwzględnieniem powództwa, np. II CSK 371/18), przejście zabiegów chirurgicznych (jak wynika z powołanego wyżej orzecznictwa </w:t>
      </w:r>
      <w:proofErr w:type="spellStart"/>
      <w:r>
        <w:t>ETPCz</w:t>
      </w:r>
      <w:proofErr w:type="spellEnd"/>
      <w:r>
        <w:t xml:space="preserve">, stanowiska RPO), pozostawanie w trakcie substytucji hormonalnej (jak wynika z powołanego wyżej stanowiska PTS i stanowiska RPO), aktualny wygląd zewnętrzny (ekspresja płciowa; wynika to z powołanego wyżej stanowiska RPO oraz stanowiska PTS). </w:t>
      </w:r>
    </w:p>
    <w:p w14:paraId="30EA7B95" w14:textId="77777777" w:rsidR="00706630" w:rsidRDefault="00706630">
      <w:pPr>
        <w:jc w:val="both"/>
      </w:pPr>
    </w:p>
    <w:p w14:paraId="2E93E057" w14:textId="77777777" w:rsidR="00706630" w:rsidRDefault="008F055B">
      <w:pPr>
        <w:jc w:val="both"/>
        <w:rPr>
          <w:b/>
          <w:bCs/>
        </w:rPr>
      </w:pPr>
      <w:r>
        <w:rPr>
          <w:b/>
          <w:bCs/>
        </w:rPr>
        <w:t xml:space="preserve">Tym samym wykazanie przez osobę wnoszącą powództwo, że przeszła diagnozę zgodną z zaleceniami PTS i w jej rezultacie dwóch specjalistów uznało ją za osobę transpłciową, u której występuje trwała identyfikacja z płcią inną niż wpisana w akcie urodzenia, przesądza o zasadności powództwa i prowadzić musi do jego uwzględnienia. </w:t>
      </w:r>
    </w:p>
    <w:p w14:paraId="7A1241F1" w14:textId="77777777" w:rsidR="00706630" w:rsidRDefault="00706630">
      <w:pPr>
        <w:jc w:val="both"/>
      </w:pPr>
    </w:p>
    <w:p w14:paraId="2978C0AD" w14:textId="77777777" w:rsidR="00706630" w:rsidRDefault="008F055B">
      <w:pPr>
        <w:jc w:val="both"/>
        <w:rPr>
          <w:b/>
          <w:bCs/>
        </w:rPr>
      </w:pPr>
      <w:r>
        <w:rPr>
          <w:b/>
          <w:bCs/>
        </w:rPr>
        <w:t>II. Uzasadnienie faktyczne - wykazanie spełniania przesłanek do uwzględnienia powództwa</w:t>
      </w:r>
    </w:p>
    <w:p w14:paraId="188465B9" w14:textId="77777777" w:rsidR="00706630" w:rsidRDefault="00706630">
      <w:pPr>
        <w:jc w:val="both"/>
        <w:rPr>
          <w:b/>
          <w:bCs/>
        </w:rPr>
      </w:pPr>
    </w:p>
    <w:p w14:paraId="2A3F1884" w14:textId="77777777" w:rsidR="00706630" w:rsidRDefault="008F055B">
      <w:pPr>
        <w:jc w:val="both"/>
      </w:pPr>
      <w:r>
        <w:t>W niniejszej sprawie opisana wyżej przesłanka występowania trwałego poczucia przynależności do płci innej niż wpisana w akcie urodzenia została spełniona, czego dowodzą załączone za niniejszym pozwem dokumenty.</w:t>
      </w:r>
    </w:p>
    <w:p w14:paraId="519C3D2B" w14:textId="77777777" w:rsidR="00706630" w:rsidRDefault="00706630">
      <w:pPr>
        <w:jc w:val="both"/>
      </w:pPr>
    </w:p>
    <w:p w14:paraId="71E383D1" w14:textId="77777777" w:rsidR="00706630" w:rsidRDefault="008F055B">
      <w:pPr>
        <w:jc w:val="both"/>
      </w:pPr>
      <w:r>
        <w:t xml:space="preserve">Przede wszystkim w moim przypadku doszło do przeprowadzenia </w:t>
      </w:r>
      <w:commentRangeStart w:id="30"/>
      <w:r>
        <w:t>procesu diagnostycznego przez lekarza</w:t>
      </w:r>
      <w:commentRangeEnd w:id="30"/>
      <w:r>
        <w:commentReference w:id="30"/>
      </w:r>
      <w:r>
        <w:t xml:space="preserve"> specjalistę </w:t>
      </w:r>
      <w:commentRangeStart w:id="31"/>
      <w:r>
        <w:t>psychiatrę / seksuologa / psychiatrę-seksuologa</w:t>
      </w:r>
      <w:commentRangeEnd w:id="31"/>
      <w:r>
        <w:commentReference w:id="31"/>
      </w:r>
      <w:r>
        <w:t xml:space="preserve">. W toku tego procesu lekarz przeprowadził obszerny wywiad, w którym potwierdził występowanie u mnie </w:t>
      </w:r>
      <w:commentRangeStart w:id="32"/>
      <w:r>
        <w:t>uporczywej dysforii / niezgodności płciowej</w:t>
      </w:r>
      <w:commentRangeEnd w:id="32"/>
      <w:r>
        <w:commentReference w:id="32"/>
      </w:r>
      <w:r>
        <w:t xml:space="preserve">, wykluczył wtórne, tj. mające źródło nie w transpłciowości </w:t>
      </w:r>
      <w:r>
        <w:lastRenderedPageBreak/>
        <w:t xml:space="preserve">(transseksualizmie), ale w zaburzeniach psychicznych lub chorobach pochodzenie </w:t>
      </w:r>
      <w:commentRangeStart w:id="33"/>
      <w:r>
        <w:t>tej dysforii / tych objawów</w:t>
      </w:r>
      <w:commentRangeEnd w:id="33"/>
      <w:r>
        <w:commentReference w:id="33"/>
      </w:r>
      <w:r>
        <w:t xml:space="preserve"> oraz ocenił, że moja sytuacja psychiczna jest stabilna i umożliwia ocenę i postawienie rozpoznania oraz wdrożenie odpowiednich oddziaływań leczniczych. </w:t>
      </w:r>
      <w:commentRangeStart w:id="34"/>
      <w:r>
        <w:t xml:space="preserve">Ponadto lekarz przeprowadził </w:t>
      </w:r>
      <w:commentRangeStart w:id="35"/>
      <w:r>
        <w:t>badanie fizykalne i badanie kariotypu</w:t>
      </w:r>
      <w:commentRangeEnd w:id="35"/>
      <w:r>
        <w:commentReference w:id="35"/>
      </w:r>
      <w:r>
        <w:t xml:space="preserve">, które nie wykazały nieprawidłowości i pozwoliły na zdiagnozowanie </w:t>
      </w:r>
      <w:commentRangeStart w:id="36"/>
      <w:r>
        <w:t>transseksualizmu / niezgodności płciowej</w:t>
      </w:r>
      <w:commentRangeEnd w:id="36"/>
      <w:r>
        <w:commentReference w:id="36"/>
      </w:r>
      <w:r>
        <w:t xml:space="preserve">. </w:t>
      </w:r>
      <w:commentRangeStart w:id="37"/>
      <w:commentRangeEnd w:id="34"/>
      <w:r>
        <w:commentReference w:id="34"/>
      </w:r>
      <w:r>
        <w:t xml:space="preserve">Ponadto, w moim przypadku, lekarz wykonał nadobowiązkowe badania dodatkowe, tj. badania obrazowe ośrodkowego układu nerwowego, które również nie wykazały nieprawidłowości i umożliwiły postawienie diagnozy.   </w:t>
      </w:r>
      <w:commentRangeEnd w:id="37"/>
      <w:r>
        <w:commentReference w:id="37"/>
      </w:r>
    </w:p>
    <w:p w14:paraId="4044EA07" w14:textId="77777777" w:rsidR="00706630" w:rsidRDefault="00706630">
      <w:pPr>
        <w:jc w:val="both"/>
        <w:rPr>
          <w:b/>
          <w:bCs/>
        </w:rPr>
      </w:pPr>
    </w:p>
    <w:p w14:paraId="2ED2E72F" w14:textId="77777777" w:rsidR="00706630" w:rsidRDefault="008F055B">
      <w:pPr>
        <w:jc w:val="both"/>
        <w:rPr>
          <w:b/>
          <w:bCs/>
        </w:rPr>
      </w:pPr>
      <w:r>
        <w:rPr>
          <w:b/>
          <w:bCs/>
        </w:rPr>
        <w:t>Dowód:</w:t>
      </w:r>
      <w:r>
        <w:rPr>
          <w:b/>
          <w:bCs/>
        </w:rPr>
        <w:tab/>
      </w:r>
      <w:commentRangeStart w:id="38"/>
      <w:r>
        <w:t xml:space="preserve">opinia lekarza </w:t>
      </w:r>
      <w:commentRangeStart w:id="39"/>
      <w:r>
        <w:t>psychiatry/seksuologa</w:t>
      </w:r>
      <w:commentRangeEnd w:id="38"/>
      <w:commentRangeEnd w:id="39"/>
      <w:r>
        <w:commentReference w:id="39"/>
      </w:r>
      <w:r>
        <w:commentReference w:id="38"/>
      </w:r>
      <w:r>
        <w:t>.</w:t>
      </w:r>
    </w:p>
    <w:p w14:paraId="6BFBCB57" w14:textId="77777777" w:rsidR="00706630" w:rsidRDefault="00706630">
      <w:pPr>
        <w:jc w:val="both"/>
        <w:rPr>
          <w:b/>
          <w:bCs/>
        </w:rPr>
      </w:pPr>
    </w:p>
    <w:p w14:paraId="35B4BD92" w14:textId="77777777" w:rsidR="00706630" w:rsidRDefault="008F055B">
      <w:pPr>
        <w:jc w:val="both"/>
      </w:pPr>
      <w:r>
        <w:t xml:space="preserve">Ponadto w moim przypadku doszło także do przeprowadzenia odpowiedniego postępowania diagnostycznego przez drugiego specjalistę, a to </w:t>
      </w:r>
      <w:commentRangeStart w:id="40"/>
      <w:r>
        <w:t xml:space="preserve">psychologa-seksuologa / psychologa klinicznego / psychologa specjalistę z zakresu </w:t>
      </w:r>
      <w:proofErr w:type="spellStart"/>
      <w:r>
        <w:t>psychoseksuologii</w:t>
      </w:r>
      <w:commentRangeEnd w:id="40"/>
      <w:proofErr w:type="spellEnd"/>
      <w:r>
        <w:commentReference w:id="40"/>
      </w:r>
      <w:r>
        <w:t xml:space="preserve">, który przeprowadził podmiotowe badanie psychologiczne </w:t>
      </w:r>
      <w:commentRangeStart w:id="41"/>
      <w:r>
        <w:t>i diagnostykę opartą o specjalistyczne, standaryzowane narzędzia diagnozy psychologicznej</w:t>
      </w:r>
      <w:commentRangeEnd w:id="41"/>
      <w:r>
        <w:commentReference w:id="41"/>
      </w:r>
      <w:r>
        <w:t>, wskutek czego stwierdził, że występująca u mnie identyfikacja płciowa jest trwała i jest przejawem mojej tożsamości płciowej.</w:t>
      </w:r>
    </w:p>
    <w:p w14:paraId="71D95258" w14:textId="77777777" w:rsidR="00706630" w:rsidRDefault="00706630">
      <w:pPr>
        <w:jc w:val="both"/>
      </w:pPr>
    </w:p>
    <w:p w14:paraId="3938DEAC" w14:textId="77777777" w:rsidR="00706630" w:rsidRDefault="008F055B">
      <w:pPr>
        <w:jc w:val="both"/>
        <w:rPr>
          <w:b/>
          <w:bCs/>
        </w:rPr>
      </w:pPr>
      <w:r>
        <w:rPr>
          <w:b/>
          <w:bCs/>
        </w:rPr>
        <w:t>Dowód:</w:t>
      </w:r>
      <w:r>
        <w:rPr>
          <w:b/>
          <w:bCs/>
        </w:rPr>
        <w:tab/>
      </w:r>
      <w:r>
        <w:t xml:space="preserve">opinia </w:t>
      </w:r>
      <w:commentRangeStart w:id="42"/>
      <w:r>
        <w:t>psychologiczna / psychologiczno-seksuologiczna</w:t>
      </w:r>
      <w:commentRangeEnd w:id="42"/>
      <w:r>
        <w:commentReference w:id="42"/>
      </w:r>
      <w:r>
        <w:t xml:space="preserve">. </w:t>
      </w:r>
    </w:p>
    <w:p w14:paraId="55C34B1E" w14:textId="77777777" w:rsidR="00706630" w:rsidRDefault="00706630">
      <w:pPr>
        <w:jc w:val="both"/>
      </w:pPr>
    </w:p>
    <w:p w14:paraId="4025A78C" w14:textId="77777777" w:rsidR="00706630" w:rsidRDefault="008F055B">
      <w:pPr>
        <w:jc w:val="both"/>
      </w:pPr>
      <w:r>
        <w:t xml:space="preserve">Powyższe dokumenty w sposób niepozostawiający wątpliwości wykazują, że występująca u mnie identyfikacja z płcią inną niż ujawniona w kacie urodzenia jest trwała, nie wynika z zaburzeń ani chorób, lecz wyłącznie jest przejawem transpłciowości. Tym samym uzasadnione jest uwzględnienie niniejszego powództwa i ustalenie mojej płci zgodnie z żądaniem pozwu. </w:t>
      </w:r>
    </w:p>
    <w:p w14:paraId="7F99840A" w14:textId="77777777" w:rsidR="00706630" w:rsidRDefault="00706630">
      <w:pPr>
        <w:jc w:val="both"/>
      </w:pPr>
    </w:p>
    <w:p w14:paraId="3F6B8033" w14:textId="77777777" w:rsidR="00706630" w:rsidRDefault="008F055B">
      <w:pPr>
        <w:jc w:val="both"/>
      </w:pPr>
      <w:commentRangeStart w:id="43"/>
      <w:r>
        <w:t xml:space="preserve">Istnieją ponadto dodatkowe okoliczności przemawiające za uwzględnieniem niniejszego powództwa. </w:t>
      </w:r>
      <w:commentRangeEnd w:id="43"/>
      <w:r>
        <w:commentReference w:id="43"/>
      </w:r>
    </w:p>
    <w:p w14:paraId="1A21F514" w14:textId="77777777" w:rsidR="00706630" w:rsidRDefault="00706630">
      <w:pPr>
        <w:jc w:val="both"/>
      </w:pPr>
    </w:p>
    <w:p w14:paraId="23C3BDDC" w14:textId="77777777" w:rsidR="00706630" w:rsidRDefault="008F055B">
      <w:pPr>
        <w:jc w:val="both"/>
      </w:pPr>
      <w:commentRangeStart w:id="44"/>
      <w:r>
        <w:t>Jak wynika z załączonej za niniejszym pozwem dokumentacji medycznej poddaję się aktualnie od [liczba miesięcy] substytucji hormonalnej.</w:t>
      </w:r>
      <w:commentRangeEnd w:id="44"/>
      <w:r>
        <w:commentReference w:id="44"/>
      </w:r>
      <w:r>
        <w:t xml:space="preserve"> Oznacza to że przyjmuję hormony, które w sposób stopniowy </w:t>
      </w:r>
      <w:commentRangeStart w:id="45"/>
      <w:r>
        <w:t>maskulinizują / feminizują</w:t>
      </w:r>
      <w:commentRangeEnd w:id="45"/>
      <w:r>
        <w:commentReference w:id="45"/>
      </w:r>
      <w:r>
        <w:t xml:space="preserve"> moje ciało. </w:t>
      </w:r>
      <w:commentRangeStart w:id="46"/>
      <w:r>
        <w:t xml:space="preserve">Do chwili obecnej doprowadziło to do </w:t>
      </w:r>
      <w:r>
        <w:lastRenderedPageBreak/>
        <w:t xml:space="preserve">następujących zmian w moim organizmie: </w:t>
      </w:r>
    </w:p>
    <w:p w14:paraId="2757603D" w14:textId="77777777" w:rsidR="00706630" w:rsidRDefault="008F055B">
      <w:pPr>
        <w:jc w:val="both"/>
      </w:pPr>
      <w:r>
        <w:t>- [pierwsza zmiana],</w:t>
      </w:r>
    </w:p>
    <w:p w14:paraId="5E13CA4B" w14:textId="77777777" w:rsidR="00706630" w:rsidRDefault="008F055B">
      <w:pPr>
        <w:jc w:val="both"/>
      </w:pPr>
      <w:r>
        <w:t>- [druga zmiana],</w:t>
      </w:r>
    </w:p>
    <w:p w14:paraId="384479AF" w14:textId="77777777" w:rsidR="00706630" w:rsidRDefault="008F055B">
      <w:pPr>
        <w:jc w:val="both"/>
      </w:pPr>
      <w:r>
        <w:t xml:space="preserve">- ... </w:t>
      </w:r>
      <w:commentRangeEnd w:id="46"/>
      <w:r>
        <w:commentReference w:id="46"/>
      </w:r>
      <w:r>
        <w:t>.</w:t>
      </w:r>
    </w:p>
    <w:p w14:paraId="35FD11A1" w14:textId="77777777" w:rsidR="00706630" w:rsidRDefault="008F055B">
      <w:pPr>
        <w:jc w:val="both"/>
      </w:pPr>
      <w:r>
        <w:t xml:space="preserve">Wdrożenie substytucji hormonalnej oznacza ponadto, że przeprowadzono dodatkowe badania oprócz opisanych już wyżej. Wdrożenie takiej substytucji wymaga, oprócz przeprowadzenia badania podmiotowego (wywiadu) także przeprowadzenie badania fizykalnego (obejmującego ocenę właściwości fenotypowych ciała przez lekarza) oraz badań laboratoryjnych (w tym obejmujących oznaczenie poziomu hormonów przed wdrożeniem substytucji </w:t>
      </w:r>
      <w:proofErr w:type="spellStart"/>
      <w:r>
        <w:t>hormonalej</w:t>
      </w:r>
      <w:proofErr w:type="spellEnd"/>
      <w:r>
        <w:t xml:space="preserve">). </w:t>
      </w:r>
      <w:commentRangeStart w:id="47"/>
      <w:r>
        <w:t xml:space="preserve">Przeprowadzone zostało także badanie </w:t>
      </w:r>
      <w:commentRangeStart w:id="48"/>
      <w:r>
        <w:t>ginekologiczne / urologiczne</w:t>
      </w:r>
      <w:commentRangeEnd w:id="47"/>
      <w:commentRangeEnd w:id="48"/>
      <w:r>
        <w:commentReference w:id="47"/>
      </w:r>
      <w:r>
        <w:commentReference w:id="48"/>
      </w:r>
      <w:r>
        <w:t xml:space="preserve">. Prowadzone są także badania kontrolne obejmujące oznaczanie stężenia hormonów we krwi oraz morfologię krwi - wyniki tych badań wykazują, że pod względem hormonalnym mój organizm funkcjonuje z każdy dniem coraz bardziej w sposób właściwy dla płci, której ustalenia dochodzę niniejszym pozwem. </w:t>
      </w:r>
    </w:p>
    <w:p w14:paraId="489A2C46" w14:textId="77777777" w:rsidR="00706630" w:rsidRDefault="00706630">
      <w:pPr>
        <w:jc w:val="both"/>
      </w:pPr>
    </w:p>
    <w:p w14:paraId="5DA14AA7" w14:textId="77777777" w:rsidR="00706630" w:rsidRDefault="008F055B">
      <w:pPr>
        <w:jc w:val="both"/>
      </w:pPr>
      <w:commentRangeStart w:id="49"/>
      <w:r>
        <w:t>Załączona za pozwem dokumentacja medyczna wskazuje ponadto, że wykonany został w moim przypadku zabieg mastektomii</w:t>
      </w:r>
      <w:commentRangeEnd w:id="49"/>
      <w:r>
        <w:commentReference w:id="49"/>
      </w:r>
      <w:r>
        <w:t xml:space="preserve">.  Oznacza to, że doszło do chirurgicznego zabiegu w obrębie klatki piersiowej, dzięki któremu zyskała ona wygląd zewnętrzny właściwy dla płci, której ustalenia dochodzę niniejszym pozwem. </w:t>
      </w:r>
      <w:commentRangeStart w:id="50"/>
      <w:r>
        <w:t>Przejście przeze mnie tego zabiegu oznacza ponadto, że przeprowadzono dodatkowe badania oprócz opisanych już wyżej. Wykonanie zabiegu mastektomii wymaga ...</w:t>
      </w:r>
      <w:commentRangeEnd w:id="50"/>
      <w:r>
        <w:commentReference w:id="50"/>
      </w:r>
    </w:p>
    <w:p w14:paraId="0FB9BE9D" w14:textId="77777777" w:rsidR="00706630" w:rsidRDefault="00706630">
      <w:pPr>
        <w:jc w:val="both"/>
      </w:pPr>
    </w:p>
    <w:p w14:paraId="63D24D9F" w14:textId="77777777" w:rsidR="00706630" w:rsidRDefault="008F055B">
      <w:pPr>
        <w:jc w:val="both"/>
      </w:pPr>
      <w:commentRangeStart w:id="51"/>
      <w:r>
        <w:t>W życiu społecznym</w:t>
      </w:r>
      <w:commentRangeEnd w:id="51"/>
      <w:r>
        <w:commentReference w:id="51"/>
      </w:r>
      <w:r>
        <w:t xml:space="preserve"> na </w:t>
      </w:r>
      <w:commentRangeStart w:id="52"/>
      <w:r>
        <w:t>wielu / większości / niektórych</w:t>
      </w:r>
      <w:commentRangeEnd w:id="52"/>
      <w:r>
        <w:commentReference w:id="52"/>
      </w:r>
      <w:r>
        <w:t xml:space="preserve"> płaszczyznach funkcjonuję w płci, której ustalenia dochodzę w niniejszej sprawie. [tutaj opis tych płaszczyzn i naszego funkcjonowania w nich - na przykład:</w:t>
      </w:r>
    </w:p>
    <w:p w14:paraId="15F8BCA2" w14:textId="77777777" w:rsidR="00706630" w:rsidRDefault="008F055B">
      <w:pPr>
        <w:jc w:val="both"/>
      </w:pPr>
      <w:r>
        <w:rPr>
          <w:i/>
          <w:iCs/>
        </w:rPr>
        <w:t>Jestem osobą w trakcie studiów na uczelni wyższej. Wszyscy moi rówieśnicy znają mnie pod imieniem Paweł/Ania/Alex i zwracając się do mnie używają zaimków męskich / żeńskich. Część z nich nie zdaje sobie sprawy z faktu, że w moich dokumentach ujawniona jest płeć żeńska / męska. Ponadto moi rodzice także używają wobec mnie preferowanego imienia i nazywają swoim synem / swoją córką. Mój profil w mediach społecznościowych także zarejestrowany jest na dane właściwe dla płci, której ustalenia dochodzę niniejszym pozwem.</w:t>
      </w:r>
    </w:p>
    <w:p w14:paraId="02694D99" w14:textId="77777777" w:rsidR="00706630" w:rsidRDefault="008F055B">
      <w:pPr>
        <w:jc w:val="both"/>
        <w:rPr>
          <w:i/>
          <w:iCs/>
        </w:rPr>
      </w:pPr>
      <w:r>
        <w:rPr>
          <w:i/>
          <w:iCs/>
        </w:rPr>
        <w:t>DOWÓD: wydruk zrzutu ekranu z portalu Facebook.</w:t>
      </w:r>
    </w:p>
    <w:p w14:paraId="1CD2A9A5" w14:textId="77777777" w:rsidR="00706630" w:rsidRDefault="008F055B">
      <w:pPr>
        <w:jc w:val="both"/>
      </w:pPr>
      <w:r>
        <w:rPr>
          <w:i/>
          <w:iCs/>
        </w:rPr>
        <w:lastRenderedPageBreak/>
        <w:t>ALBO</w:t>
      </w:r>
    </w:p>
    <w:p w14:paraId="58C2E839" w14:textId="77777777" w:rsidR="00706630" w:rsidRDefault="008F055B">
      <w:pPr>
        <w:jc w:val="both"/>
      </w:pPr>
      <w:r>
        <w:rPr>
          <w:i/>
          <w:iCs/>
        </w:rPr>
        <w:t>W kontekście rodzinnym nie mam możliwości funkcjonować w płci, której ustalenia dochodzę niniejszym pozwem, Jednak funkcjonuję w niej w kontekście zawodowym. Moi współpracownicy zwracają się do mnie preferowanym imieniem i zaimkami.</w:t>
      </w:r>
    </w:p>
    <w:p w14:paraId="4853B5E9" w14:textId="77777777" w:rsidR="00706630" w:rsidRDefault="008F055B">
      <w:pPr>
        <w:jc w:val="both"/>
      </w:pPr>
      <w:r>
        <w:rPr>
          <w:i/>
          <w:iCs/>
        </w:rPr>
        <w:t xml:space="preserve">DOWÓD: zaświadczenie menadżera zespołu </w:t>
      </w:r>
      <w:proofErr w:type="spellStart"/>
      <w:r>
        <w:rPr>
          <w:i/>
          <w:iCs/>
        </w:rPr>
        <w:t>ws</w:t>
      </w:r>
      <w:proofErr w:type="spellEnd"/>
      <w:r>
        <w:rPr>
          <w:i/>
          <w:iCs/>
        </w:rPr>
        <w:t>. imienia używanego w stosunkach służbowych.</w:t>
      </w:r>
    </w:p>
    <w:p w14:paraId="4E76985D" w14:textId="77777777" w:rsidR="00706630" w:rsidRDefault="00706630">
      <w:pPr>
        <w:jc w:val="both"/>
      </w:pPr>
    </w:p>
    <w:p w14:paraId="36C01721" w14:textId="77777777" w:rsidR="00706630" w:rsidRDefault="008F055B">
      <w:pPr>
        <w:jc w:val="both"/>
      </w:pPr>
      <w:r>
        <w:t>Mogą oczywiście pojawić się inne dowody i opisać inne okoliczności - ważne jednak, aby na wstępie pozwu, tam, gdzie wymieniane są dowody, wypisać wszystko, co załączamy (zaświadczenie, opinie, wydruki, zdjęcia) i podać „tezę dowodową“ - np. dla wykazania faktu, że funkcjonuję w życiu społecznym w płci, której ustalenia dochodzę niniejszym pozwem. Dokumenty trzeba też wymienić na dole, w załącznikach.]</w:t>
      </w:r>
    </w:p>
    <w:p w14:paraId="024423AF" w14:textId="77777777" w:rsidR="00706630" w:rsidRDefault="00706630">
      <w:pPr>
        <w:jc w:val="both"/>
      </w:pPr>
    </w:p>
    <w:p w14:paraId="0B19AA1F" w14:textId="77777777" w:rsidR="00706630" w:rsidRDefault="008F055B">
      <w:pPr>
        <w:jc w:val="both"/>
      </w:pPr>
      <w:r>
        <w:t xml:space="preserve">Opisane wyżej okoliczności dowodzą jednoznacznie, że powództwo niniejsze jest zasadne, toteż wnoszę o jego uwzględnienie. </w:t>
      </w:r>
      <w:commentRangeStart w:id="53"/>
      <w:r>
        <w:t xml:space="preserve">Jednocześnie, jako że wszystkie istotne w sprawie okoliczności wynikają z dokumentów, zasadne jest rozpoznanie sprawy na posiedzeniu niejawnym, o ile pozwani uznają powództwo lub złożą odpowiedź na pozew nie domagając się przeprowadzenia rozprawy. </w:t>
      </w:r>
      <w:commentRangeEnd w:id="53"/>
      <w:r>
        <w:commentReference w:id="53"/>
      </w:r>
    </w:p>
    <w:p w14:paraId="72A02DEB" w14:textId="77777777" w:rsidR="00706630" w:rsidRDefault="00706630">
      <w:pPr>
        <w:jc w:val="both"/>
        <w:rPr>
          <w:b/>
          <w:bCs/>
        </w:rPr>
      </w:pPr>
    </w:p>
    <w:p w14:paraId="060E8C39" w14:textId="77777777" w:rsidR="00706630" w:rsidRDefault="008F055B">
      <w:pPr>
        <w:jc w:val="both"/>
        <w:rPr>
          <w:b/>
          <w:bCs/>
        </w:rPr>
      </w:pPr>
      <w:commentRangeStart w:id="54"/>
      <w:r>
        <w:rPr>
          <w:b/>
          <w:bCs/>
        </w:rPr>
        <w:t>III. Uzasadnienie wniosku o zwolnienie z kosztów sądowych</w:t>
      </w:r>
      <w:commentRangeEnd w:id="54"/>
      <w:r>
        <w:commentReference w:id="54"/>
      </w:r>
    </w:p>
    <w:p w14:paraId="772614A3" w14:textId="77777777" w:rsidR="00706630" w:rsidRDefault="00706630">
      <w:pPr>
        <w:jc w:val="both"/>
        <w:rPr>
          <w:b/>
          <w:bCs/>
        </w:rPr>
      </w:pPr>
    </w:p>
    <w:p w14:paraId="0AF29852" w14:textId="77777777" w:rsidR="00706630" w:rsidRDefault="008F055B">
      <w:pPr>
        <w:jc w:val="both"/>
      </w:pPr>
      <w:r>
        <w:t xml:space="preserve">Niniejszy pozew obejmuje wniosek o zwolnienie z kosztów sądowych. Jest to uzasadnione moją szczególną sytuacją materialną. </w:t>
      </w:r>
    </w:p>
    <w:p w14:paraId="17CA32DF" w14:textId="77777777" w:rsidR="00706630" w:rsidRDefault="00706630">
      <w:pPr>
        <w:jc w:val="both"/>
      </w:pPr>
    </w:p>
    <w:p w14:paraId="430E4783" w14:textId="2A8BC301" w:rsidR="00706630" w:rsidRDefault="008F055B">
      <w:pPr>
        <w:jc w:val="both"/>
      </w:pPr>
      <w:r>
        <w:t xml:space="preserve">[opis okoliczności uzasadniających zwolnienie; wskazówki: opisać swoje miesięczne dochody średnie lub napisać, że nie ma takich dochodów; opisać swoje miesięczne wydatki (czynsz za mieszkanie, czynsz administracyjny z zaliczkami na media, prąd, gaz, woda, Internet, telefon, telewizja, leki stosowane regularnie, wydatki związane ze szkołą lub studiami, wydatki związane z prowadzoną działalnością gospodarczą, wydatki ponoszone na dzieci, w tym alimenty, jeśli takie zasądzono; napisać, czy się ma jakieś nieruchomości na własność (nie liczy się mieszkanie rodziców, w którym pomieszkujemy - tylko to, co formalnie jest naszą własnością, nawet, jeśli jest obciążone hipoteką), jakieś cenne ruchomości o wartości powyżej 5000 zł (drogie samochody, </w:t>
      </w:r>
      <w:r>
        <w:lastRenderedPageBreak/>
        <w:t>specjalistyczny sprzęt komputerowy - oczywiście podkreślić od razu, że te rzeczy są nam potrzebne do pracy/studiów, np. mam drogi komputer, ale studiuję grafikę komputerową i zwyczajnie muszę taki mieć, żeby móc pracować w zaawansowanych programach graficznych; opisać wydatki ponoszone w związku ze spłacaniem kredytów i pożyczek; wpisać, jakie ma się oszczędności lub że nie ma się oszczędności - część tych danych znajdzie się także w formularzu „Oświadczenie o stanie rodzinnym, majątku, dochodach i źródłach utrzymania“. Przykład:</w:t>
      </w:r>
    </w:p>
    <w:p w14:paraId="15DA56C4" w14:textId="77777777" w:rsidR="00706630" w:rsidRDefault="00706630">
      <w:pPr>
        <w:jc w:val="both"/>
      </w:pPr>
    </w:p>
    <w:p w14:paraId="743F5F70" w14:textId="77777777" w:rsidR="00706630" w:rsidRDefault="008F055B">
      <w:pPr>
        <w:jc w:val="both"/>
      </w:pPr>
      <w:r>
        <w:rPr>
          <w:i/>
          <w:iCs/>
        </w:rPr>
        <w:t xml:space="preserve">Miesięcznie zarabiam „na rękę“ około 2 000 zł. Z tej kwoty opłacić muszę czynsz za mieszkanie wynajmowane wspólnie ze współlokatorem w kwocie 800 zł na osobę. Dodatkowe koszty związane z mieszkaniem to czynsz spółdzielni, prąd, gaz i woda - łącznie ok. 300 zł za osobę. Ponadto ponoszę wydatki związane ze spłatą kredytu na zakup sprzętu komputerowego w kwocie 200 zł miesięcznie, przy czym zakup tego sprzętu wartego ok. 5000 zł </w:t>
      </w:r>
      <w:r>
        <w:t xml:space="preserve"> </w:t>
      </w:r>
      <w:r>
        <w:rPr>
          <w:i/>
          <w:iCs/>
        </w:rPr>
        <w:t>był konieczny z uwagi na wykonywaną pracę grafika komputerowego.</w:t>
      </w:r>
      <w:r>
        <w:t xml:space="preserve"> </w:t>
      </w:r>
      <w:r>
        <w:rPr>
          <w:i/>
          <w:iCs/>
        </w:rPr>
        <w:t>Do pozostałych wydatków należą koszty leków stosowanych w przebiegu substytucji hormonalnej, na które miesięcznie wydaję ok. 200 zł.</w:t>
      </w:r>
      <w:r>
        <w:t xml:space="preserve"> </w:t>
      </w:r>
      <w:r>
        <w:rPr>
          <w:i/>
          <w:iCs/>
        </w:rPr>
        <w:t>Łącznie wydatki ponoszę w kwocie ok. 1500 zł miesięcznie, pozostałe 500 zł ledwie wystarcza mi na zaspokojenie innych podstawowych potrzeb życiowych, np. wyżywienie. Nie posiadam przy tym żadnych oszczędności.</w:t>
      </w:r>
    </w:p>
    <w:p w14:paraId="3E3D3B68" w14:textId="77777777" w:rsidR="00706630" w:rsidRDefault="00706630">
      <w:pPr>
        <w:jc w:val="both"/>
      </w:pPr>
    </w:p>
    <w:p w14:paraId="4E1CD807" w14:textId="77777777" w:rsidR="00706630" w:rsidRDefault="008F055B">
      <w:pPr>
        <w:jc w:val="both"/>
        <w:rPr>
          <w:i/>
          <w:iCs/>
        </w:rPr>
      </w:pPr>
      <w:commentRangeStart w:id="55"/>
      <w:r>
        <w:rPr>
          <w:i/>
          <w:iCs/>
        </w:rPr>
        <w:t xml:space="preserve">DOWÓD: </w:t>
      </w:r>
      <w:r>
        <w:rPr>
          <w:i/>
          <w:iCs/>
        </w:rPr>
        <w:tab/>
        <w:t>- umowa najmu,</w:t>
      </w:r>
    </w:p>
    <w:p w14:paraId="439856D0" w14:textId="77777777" w:rsidR="00706630" w:rsidRDefault="008F055B">
      <w:pPr>
        <w:ind w:left="1440"/>
        <w:jc w:val="both"/>
        <w:rPr>
          <w:i/>
          <w:iCs/>
        </w:rPr>
      </w:pPr>
      <w:r>
        <w:rPr>
          <w:i/>
          <w:iCs/>
        </w:rPr>
        <w:t>- wyciąg z rachunku bankowego za okres ostatnich 6 miesięcy,</w:t>
      </w:r>
    </w:p>
    <w:p w14:paraId="46475456" w14:textId="77777777" w:rsidR="00706630" w:rsidRDefault="008F055B">
      <w:pPr>
        <w:ind w:left="1440"/>
        <w:jc w:val="both"/>
        <w:rPr>
          <w:i/>
          <w:iCs/>
        </w:rPr>
      </w:pPr>
      <w:r>
        <w:rPr>
          <w:i/>
          <w:iCs/>
        </w:rPr>
        <w:t>- umowa o pracę,</w:t>
      </w:r>
    </w:p>
    <w:p w14:paraId="397B3ADD" w14:textId="77777777" w:rsidR="00706630" w:rsidRDefault="008F055B">
      <w:pPr>
        <w:ind w:left="1440"/>
        <w:jc w:val="both"/>
        <w:rPr>
          <w:i/>
          <w:iCs/>
        </w:rPr>
      </w:pPr>
      <w:r>
        <w:rPr>
          <w:i/>
          <w:iCs/>
        </w:rPr>
        <w:t>- recepta wystawiona przez lekarza,</w:t>
      </w:r>
    </w:p>
    <w:p w14:paraId="478DFF09" w14:textId="77777777" w:rsidR="00706630" w:rsidRDefault="008F055B">
      <w:pPr>
        <w:ind w:left="1440"/>
        <w:jc w:val="both"/>
        <w:rPr>
          <w:i/>
          <w:iCs/>
        </w:rPr>
      </w:pPr>
      <w:r>
        <w:rPr>
          <w:i/>
          <w:iCs/>
        </w:rPr>
        <w:t>- umowa kredytowa,</w:t>
      </w:r>
    </w:p>
    <w:p w14:paraId="2D7DD270" w14:textId="77777777" w:rsidR="00706630" w:rsidRDefault="008F055B">
      <w:pPr>
        <w:ind w:left="1440"/>
        <w:jc w:val="both"/>
        <w:rPr>
          <w:i/>
          <w:iCs/>
        </w:rPr>
      </w:pPr>
      <w:r>
        <w:rPr>
          <w:i/>
          <w:iCs/>
        </w:rPr>
        <w:t>- rachunek za prąd,</w:t>
      </w:r>
    </w:p>
    <w:p w14:paraId="4EFEE82E" w14:textId="77777777" w:rsidR="00706630" w:rsidRDefault="008F055B">
      <w:pPr>
        <w:ind w:left="1440"/>
        <w:jc w:val="both"/>
      </w:pPr>
      <w:r>
        <w:rPr>
          <w:i/>
          <w:iCs/>
        </w:rPr>
        <w:t>- rozliczenie roczne PIT-37 za ubiegły rok</w:t>
      </w:r>
      <w:commentRangeEnd w:id="55"/>
      <w:r>
        <w:commentReference w:id="55"/>
      </w:r>
      <w:r>
        <w:t>]</w:t>
      </w:r>
    </w:p>
    <w:p w14:paraId="241E1038" w14:textId="77777777" w:rsidR="00706630" w:rsidRDefault="00706630">
      <w:pPr>
        <w:jc w:val="both"/>
      </w:pPr>
    </w:p>
    <w:p w14:paraId="3060F036" w14:textId="77777777" w:rsidR="00706630" w:rsidRDefault="008F055B">
      <w:pPr>
        <w:jc w:val="both"/>
      </w:pPr>
      <w:r>
        <w:t xml:space="preserve">Jak wynika z opisanych wyżej okoliczności nie jestem w stanie ponieść kosztów sądowych. Warto podkreślić, iż niniejsze powództwo wytaczam z konieczności i do chwili obecnej poniesione zostały przeze mnie już wysokie koszty diagnozy oraz leczenia związanego z występującą niezgodnością płciową. Nie było więc możliwości, aby zebrać fundusze także na ten, prawny etap korekty płci, z kolei bez przejścia tego etapu nie jestem w stanie w pełni swobodnie funkcjonować </w:t>
      </w:r>
      <w:r>
        <w:lastRenderedPageBreak/>
        <w:t xml:space="preserve">społecznie w płci, której ustalenia dochodzę niniejszym pozwem, ani przejść dalszych interwencji medycznych, które usuną negatywne skutki niezgodności płciowej dla mojej psychiki. </w:t>
      </w:r>
    </w:p>
    <w:p w14:paraId="11EC267B" w14:textId="77777777" w:rsidR="00706630" w:rsidRDefault="00706630">
      <w:pPr>
        <w:jc w:val="both"/>
      </w:pPr>
    </w:p>
    <w:p w14:paraId="2B8CEE83" w14:textId="77777777" w:rsidR="00706630" w:rsidRDefault="008F055B">
      <w:pPr>
        <w:jc w:val="both"/>
        <w:rPr>
          <w:b/>
          <w:bCs/>
        </w:rPr>
      </w:pPr>
      <w:r>
        <w:rPr>
          <w:b/>
          <w:bCs/>
        </w:rPr>
        <w:t>IV. Uzasadnienie wniosku o ustanowienie pełnomocnika z urzędu</w:t>
      </w:r>
    </w:p>
    <w:p w14:paraId="58A6E969" w14:textId="77777777" w:rsidR="00706630" w:rsidRDefault="00706630">
      <w:pPr>
        <w:jc w:val="both"/>
        <w:rPr>
          <w:b/>
          <w:bCs/>
        </w:rPr>
      </w:pPr>
    </w:p>
    <w:p w14:paraId="16554879" w14:textId="77777777" w:rsidR="00706630" w:rsidRDefault="008F055B">
      <w:pPr>
        <w:jc w:val="both"/>
      </w:pPr>
      <w:r>
        <w:t>Niniejszy pozew obejmuje wniosek o ustanowienie dla mnie pełnomocnika z urzędu. Udział w sprawie profesjonalnego pełnomocnika będzie potrzebny z tego względu, że jestem osobą nieposiadającą jakiejkolwiek wiedzy i doświadczenia prawniczego. Nie wiem, jak występować przed sądem, jakie składać wnioski dowodowe, jakie pytania zadawać w trakcie przesłuchania świadków, jak bronić się przeciwko kontrargumentom strony przeciwnej. Postępowanie w niniejszej sprawie jest dla mnie bardzo emocjonalne i dotyczy bardzo intymnych kwestii z mojego życia, dlatego pojawiające się z tego powodu emocje mogą odebrać mi możliwość samodzielnego występowania przed sądem dla poparcia swojego stanowiska.</w:t>
      </w:r>
    </w:p>
    <w:p w14:paraId="60CA0FF0" w14:textId="77777777" w:rsidR="00706630" w:rsidRDefault="00706630">
      <w:pPr>
        <w:jc w:val="both"/>
      </w:pPr>
    </w:p>
    <w:p w14:paraId="42D25D0D" w14:textId="77777777" w:rsidR="00706630" w:rsidRDefault="008F055B">
      <w:pPr>
        <w:jc w:val="both"/>
      </w:pPr>
      <w:r>
        <w:t>Niniejsze pismo zostało sporządzone w oparciu o przygotowany wzór udostępniony w sieci Internet. Mój wkład w jego powstanie polegał wyłącznie na podaniu okoliczności faktycznych i podpisaniu się. Nie może to zatem stanowić podstawy do oddalenia wniosku.</w:t>
      </w:r>
    </w:p>
    <w:p w14:paraId="1B48A706" w14:textId="77777777" w:rsidR="00706630" w:rsidRDefault="00706630">
      <w:pPr>
        <w:jc w:val="both"/>
      </w:pPr>
    </w:p>
    <w:p w14:paraId="4D3C48DA" w14:textId="77777777" w:rsidR="00706630" w:rsidRDefault="008F055B">
      <w:pPr>
        <w:jc w:val="both"/>
      </w:pPr>
      <w:r>
        <w:t xml:space="preserve">Ponadto wniosek jest uzasadniony moją sytuacją materialną. </w:t>
      </w:r>
      <w:commentRangeStart w:id="56"/>
      <w:r>
        <w:t>Została ona opisana w pkt. III powyżej.</w:t>
      </w:r>
      <w:commentRangeEnd w:id="56"/>
      <w:r>
        <w:commentReference w:id="56"/>
      </w:r>
    </w:p>
    <w:p w14:paraId="1CC3AB77" w14:textId="77777777" w:rsidR="00706630" w:rsidRDefault="00706630">
      <w:pPr>
        <w:jc w:val="both"/>
        <w:rPr>
          <w:b/>
          <w:bCs/>
        </w:rPr>
      </w:pPr>
    </w:p>
    <w:p w14:paraId="1995A6A9" w14:textId="2E1E0163" w:rsidR="00706630" w:rsidRDefault="008F055B">
      <w:pPr>
        <w:jc w:val="both"/>
      </w:pPr>
      <w:r>
        <w:t xml:space="preserve">[opis okoliczności uzasadniających ustanowienie pełnomocnika z urzędu; wskazówki: opisać swoje miesięczne dochody średnie lub napisać, że nie ma takich dochodów; opisać swoje miesięczne wydatki (czynsz za mieszkanie, czynsz administracyjny z zaliczkami na media, prąd, gaz, woda, Internet, telefon, telewizja, leki stosowane regularnie, wydatki związane ze szkołą lub studiami, wydatki związane z prowadzoną działalnością gospodarczą, wydatki ponoszone na dzieci, w tym alimenty, jeśli takie zasądzono; napisać, czy się ma jakieś nieruchomości na własność (nie liczy się mieszkanie rodziców, w którym pomieszkujemy - tylko to, co formalnie jest naszą własnością, nawet, jeśli jest obciążone hipoteką), jakieś cenne ruchomości o wartości powyżej 5000 zł (drogie samochody, specjalistyczny sprzęt komputerowy - oczywiście podkreślić od razu, że te rzeczy są nam potrzebne do pracy/studiów, np. mam drogi komputer, ale studiuję </w:t>
      </w:r>
      <w:r>
        <w:lastRenderedPageBreak/>
        <w:t>grafikę komputerową i zwyczajnie muszę taki mieć, żeby móc pracować w zaawansowanych programach graficznych; opisać wydatki ponoszone w związku ze spłacaniem kredytów i pożyczek; wpisać, jakie ma się oszczędności lub że nie ma się oszczędności - część tych danych znajdzie się także w formularzu „Oświadczenie o stanie rodzinnym, majątku, dochodach i źródłach utrzymania“. Przykład:</w:t>
      </w:r>
    </w:p>
    <w:p w14:paraId="1D275E3D" w14:textId="77777777" w:rsidR="00706630" w:rsidRDefault="00706630">
      <w:pPr>
        <w:jc w:val="both"/>
      </w:pPr>
    </w:p>
    <w:p w14:paraId="0A571085" w14:textId="77777777" w:rsidR="00706630" w:rsidRDefault="008F055B">
      <w:pPr>
        <w:jc w:val="both"/>
      </w:pPr>
      <w:r>
        <w:rPr>
          <w:i/>
          <w:iCs/>
        </w:rPr>
        <w:t xml:space="preserve">Miesięcznie zarabiam „na rękę“ około 2 000 zł. Z tej kwoty opłacić muszę czynsz za mieszkanie wynajmowane wspólnie ze współlokatorem w kwocie 800 zł na osobę. Dodatkowe koszty związane z mieszkaniem to czynsz spółdzielni, prąd, gaz i woda - łącznie ok. 300 zł za osobę. Ponadto ponoszę wydatki związane ze spłatą kredytu na zakup sprzętu komputerowego w kwocie 200 zł miesięcznie, przy czym zakup tego sprzętu wartego ok. 5000 zł </w:t>
      </w:r>
      <w:r>
        <w:t xml:space="preserve"> </w:t>
      </w:r>
      <w:r>
        <w:rPr>
          <w:i/>
          <w:iCs/>
        </w:rPr>
        <w:t>był konieczny z uwagi na wykonywaną pracę grafika komputerowego.</w:t>
      </w:r>
      <w:r>
        <w:t xml:space="preserve"> </w:t>
      </w:r>
      <w:r>
        <w:rPr>
          <w:i/>
          <w:iCs/>
        </w:rPr>
        <w:t>Do pozostałych wydatków należą koszty leków stosowanych w przebiegu substytucji hormonalnej, na które miesięcznie wydaję ok. 200 zł.</w:t>
      </w:r>
      <w:r>
        <w:t xml:space="preserve"> </w:t>
      </w:r>
      <w:r>
        <w:rPr>
          <w:i/>
          <w:iCs/>
        </w:rPr>
        <w:t>Łącznie wydatki ponoszę w kwocie ok. 1500 zł miesięcznie, pozostałe 500 zł ledwie wystarcza mi na zaspokojenie innych podstawowych potrzeb życiowych, np. wyżywienie. Nie posiadam przy tym żadnych oszczędności.</w:t>
      </w:r>
    </w:p>
    <w:p w14:paraId="4921874C" w14:textId="77777777" w:rsidR="00706630" w:rsidRDefault="00706630">
      <w:pPr>
        <w:jc w:val="both"/>
      </w:pPr>
    </w:p>
    <w:p w14:paraId="2650454E" w14:textId="77777777" w:rsidR="00706630" w:rsidRDefault="008F055B">
      <w:pPr>
        <w:jc w:val="both"/>
        <w:rPr>
          <w:i/>
          <w:iCs/>
        </w:rPr>
      </w:pPr>
      <w:commentRangeStart w:id="57"/>
      <w:r>
        <w:rPr>
          <w:i/>
          <w:iCs/>
        </w:rPr>
        <w:t xml:space="preserve">DOWÓD: </w:t>
      </w:r>
      <w:r>
        <w:rPr>
          <w:i/>
          <w:iCs/>
        </w:rPr>
        <w:tab/>
        <w:t>- umowa najmu,</w:t>
      </w:r>
    </w:p>
    <w:p w14:paraId="707F7AE1" w14:textId="77777777" w:rsidR="00706630" w:rsidRDefault="008F055B">
      <w:pPr>
        <w:ind w:left="1440"/>
        <w:jc w:val="both"/>
        <w:rPr>
          <w:i/>
          <w:iCs/>
        </w:rPr>
      </w:pPr>
      <w:r>
        <w:rPr>
          <w:i/>
          <w:iCs/>
        </w:rPr>
        <w:t>- wyciąg z rachunku bankowego za okres ostatnich 6 miesięcy,</w:t>
      </w:r>
    </w:p>
    <w:p w14:paraId="6599F6C2" w14:textId="77777777" w:rsidR="00706630" w:rsidRDefault="008F055B">
      <w:pPr>
        <w:ind w:left="1440"/>
        <w:jc w:val="both"/>
        <w:rPr>
          <w:i/>
          <w:iCs/>
        </w:rPr>
      </w:pPr>
      <w:r>
        <w:rPr>
          <w:i/>
          <w:iCs/>
        </w:rPr>
        <w:t>- umowa o pracę,</w:t>
      </w:r>
    </w:p>
    <w:p w14:paraId="5E9C5567" w14:textId="77777777" w:rsidR="00706630" w:rsidRDefault="008F055B">
      <w:pPr>
        <w:ind w:left="1440"/>
        <w:jc w:val="both"/>
        <w:rPr>
          <w:i/>
          <w:iCs/>
        </w:rPr>
      </w:pPr>
      <w:r>
        <w:rPr>
          <w:i/>
          <w:iCs/>
        </w:rPr>
        <w:t>- recepta wystawiona przez lekarza,</w:t>
      </w:r>
    </w:p>
    <w:p w14:paraId="2E8543F5" w14:textId="77777777" w:rsidR="00706630" w:rsidRDefault="008F055B">
      <w:pPr>
        <w:ind w:left="1440"/>
        <w:jc w:val="both"/>
        <w:rPr>
          <w:i/>
          <w:iCs/>
        </w:rPr>
      </w:pPr>
      <w:r>
        <w:rPr>
          <w:i/>
          <w:iCs/>
        </w:rPr>
        <w:t>- umowa kredytowa,</w:t>
      </w:r>
    </w:p>
    <w:p w14:paraId="498CEB4A" w14:textId="77777777" w:rsidR="00706630" w:rsidRDefault="008F055B">
      <w:pPr>
        <w:ind w:left="1440"/>
        <w:jc w:val="both"/>
        <w:rPr>
          <w:i/>
          <w:iCs/>
        </w:rPr>
      </w:pPr>
      <w:r>
        <w:rPr>
          <w:i/>
          <w:iCs/>
        </w:rPr>
        <w:t>- rachunek za prąd,</w:t>
      </w:r>
    </w:p>
    <w:p w14:paraId="3E2B5531" w14:textId="77777777" w:rsidR="00706630" w:rsidRDefault="008F055B">
      <w:pPr>
        <w:ind w:left="1440"/>
        <w:jc w:val="both"/>
      </w:pPr>
      <w:r>
        <w:rPr>
          <w:i/>
          <w:iCs/>
        </w:rPr>
        <w:t>- rozliczenie roczne PIT-37 za ubiegły rok</w:t>
      </w:r>
      <w:commentRangeEnd w:id="57"/>
      <w:r>
        <w:commentReference w:id="57"/>
      </w:r>
      <w:r>
        <w:t>]</w:t>
      </w:r>
    </w:p>
    <w:p w14:paraId="1F701471" w14:textId="77777777" w:rsidR="00706630" w:rsidRDefault="00706630">
      <w:pPr>
        <w:jc w:val="both"/>
      </w:pPr>
    </w:p>
    <w:p w14:paraId="29CCEC26" w14:textId="47A7843F" w:rsidR="00706630" w:rsidRDefault="008F055B">
      <w:pPr>
        <w:jc w:val="both"/>
      </w:pPr>
      <w:r>
        <w:t xml:space="preserve">Jak wynika z opisanych wyżej okoliczności nie jestem w stanie ponieść kosztów skorzystania z pomocy prawnej udzielanej przez profesjonalnego pełnomocnika. Warto podkreślić, iż niniejsze powództwo wytaczam z konieczności i do chwili obecnej poniesione zostały przeze mnie już wysokie koszty diagnozy oraz leczenia związanego z występującą niezgodnością płciową. Nie było więc możliwości, aby zebrać fundusze także na ten, prawny etap korekty płci, z kolei bez przejścia tego etapu nie jestem w stanie w pełni swobodnie funkcjonować społecznie w płci, której </w:t>
      </w:r>
      <w:r>
        <w:lastRenderedPageBreak/>
        <w:t xml:space="preserve">ustalenia dochodzę niniejszym pozwem, ani przejść dalszych interwencji medycznych, które usuną negatywne skutki niezgodności płciowej dla mojej psychiki. </w:t>
      </w:r>
    </w:p>
    <w:p w14:paraId="358C3104" w14:textId="77777777" w:rsidR="00706630" w:rsidRDefault="00706630">
      <w:pPr>
        <w:jc w:val="both"/>
        <w:rPr>
          <w:b/>
          <w:bCs/>
        </w:rPr>
      </w:pPr>
    </w:p>
    <w:p w14:paraId="5E413DAB" w14:textId="77777777" w:rsidR="00706630" w:rsidRDefault="008F055B">
      <w:pPr>
        <w:jc w:val="both"/>
      </w:pPr>
      <w:r>
        <w:t>W tych okolicznościach wnoszę, jak na wstępie.</w:t>
      </w:r>
    </w:p>
    <w:p w14:paraId="07E7B373" w14:textId="77777777" w:rsidR="00706630" w:rsidRDefault="00706630">
      <w:pPr>
        <w:jc w:val="right"/>
      </w:pPr>
    </w:p>
    <w:p w14:paraId="5EDBEC96" w14:textId="77777777" w:rsidR="00706630" w:rsidRDefault="00706630">
      <w:pPr>
        <w:jc w:val="right"/>
      </w:pPr>
    </w:p>
    <w:p w14:paraId="36101DF8" w14:textId="77777777" w:rsidR="00706630" w:rsidRDefault="008F055B">
      <w:pPr>
        <w:jc w:val="right"/>
      </w:pPr>
      <w:r>
        <w:t>[podpis własnoręczny]</w:t>
      </w:r>
    </w:p>
    <w:p w14:paraId="235A8704" w14:textId="77777777" w:rsidR="00706630" w:rsidRDefault="008F055B">
      <w:pPr>
        <w:jc w:val="right"/>
      </w:pPr>
      <w:r>
        <w:t>[imię i nazwisko - wydrukowane lub drukowanymi literami]</w:t>
      </w:r>
    </w:p>
    <w:p w14:paraId="62FA68B6" w14:textId="77777777" w:rsidR="00706630" w:rsidRDefault="00706630"/>
    <w:p w14:paraId="3B8FFA2A" w14:textId="77777777" w:rsidR="00706630" w:rsidRDefault="008F055B">
      <w:r>
        <w:t>Załączniki:</w:t>
      </w:r>
    </w:p>
    <w:p w14:paraId="1D7CF441" w14:textId="77777777" w:rsidR="00706630" w:rsidRDefault="008F055B">
      <w:commentRangeStart w:id="58"/>
      <w:r>
        <w:t>1) 2 odpisy pozwu wraz z załącznikami</w:t>
      </w:r>
      <w:commentRangeEnd w:id="58"/>
      <w:r>
        <w:commentReference w:id="58"/>
      </w:r>
    </w:p>
    <w:p w14:paraId="5DB310AB" w14:textId="77777777" w:rsidR="00706630" w:rsidRDefault="008F055B">
      <w:commentRangeStart w:id="59"/>
      <w:r>
        <w:t>2) Dowód uiszczenia opłaty od pozwu / Oświadczenie o stanie rodzinnym, majątku, dochodach i źródłach utrzymania</w:t>
      </w:r>
      <w:commentRangeEnd w:id="59"/>
      <w:r>
        <w:commentReference w:id="59"/>
      </w:r>
    </w:p>
    <w:p w14:paraId="39934CA9" w14:textId="77777777" w:rsidR="00706630" w:rsidRDefault="008F055B">
      <w:r>
        <w:t>3) Odpis zupełny aktu urodzenia,</w:t>
      </w:r>
    </w:p>
    <w:p w14:paraId="62F0AF62" w14:textId="77777777" w:rsidR="00706630" w:rsidRDefault="008F055B">
      <w:commentRangeStart w:id="60"/>
      <w:r>
        <w:t xml:space="preserve">4) Opinia lekarza </w:t>
      </w:r>
      <w:commentRangeStart w:id="61"/>
      <w:r>
        <w:t>psychiatry/seksuologa</w:t>
      </w:r>
      <w:commentRangeEnd w:id="61"/>
      <w:r>
        <w:commentReference w:id="61"/>
      </w:r>
      <w:r>
        <w:t>,</w:t>
      </w:r>
    </w:p>
    <w:p w14:paraId="46852116" w14:textId="77777777" w:rsidR="00706630" w:rsidRDefault="008F055B">
      <w:r>
        <w:t>5) Opinia psychologiczna / seksuologiczno-psychologiczna</w:t>
      </w:r>
      <w:commentRangeEnd w:id="60"/>
      <w:r>
        <w:commentReference w:id="60"/>
      </w:r>
    </w:p>
    <w:p w14:paraId="7C5324B3" w14:textId="77777777" w:rsidR="00706630" w:rsidRDefault="008F055B">
      <w:commentRangeStart w:id="62"/>
      <w:r>
        <w:t>6) Dokumentacja medyczna</w:t>
      </w:r>
      <w:commentRangeEnd w:id="62"/>
      <w:r>
        <w:commentReference w:id="62"/>
      </w:r>
    </w:p>
    <w:p w14:paraId="1CB3F3D2" w14:textId="77777777" w:rsidR="00706630" w:rsidRDefault="008F055B">
      <w:commentRangeStart w:id="63"/>
      <w:r>
        <w:t>7) Dokument zatytułowany „Postępowania w sprawach o ustalenie płci“ wydanego przez Rzecznika Praw Obywatelskich“</w:t>
      </w:r>
      <w:commentRangeEnd w:id="63"/>
      <w:r>
        <w:commentReference w:id="63"/>
      </w:r>
    </w:p>
    <w:p w14:paraId="3E9D7E74" w14:textId="77777777" w:rsidR="00706630" w:rsidRDefault="008F055B">
      <w:commentRangeStart w:id="64"/>
      <w:r>
        <w:t>8) dokumentu zatytułowanego „Zalecenia Polskiego Towarzystwa Seksuologicznego dotyczące opieki nad zdrowiem dorosłych osób transpłciowych – stanowisko panelu ekspertów“</w:t>
      </w:r>
      <w:commentRangeEnd w:id="64"/>
      <w:r>
        <w:commentReference w:id="64"/>
      </w:r>
    </w:p>
    <w:p w14:paraId="3B0906B3" w14:textId="55D9412C" w:rsidR="00706630" w:rsidRDefault="008F055B">
      <w:commentRangeStart w:id="65"/>
      <w:r>
        <w:t>9) [ewentualnie inne załączane dokumenty]</w:t>
      </w:r>
      <w:commentRangeEnd w:id="65"/>
      <w:r>
        <w:commentReference w:id="65"/>
      </w:r>
    </w:p>
    <w:p w14:paraId="0AA6206F" w14:textId="34382BD9" w:rsidR="0054752E" w:rsidRDefault="0054752E">
      <w:r>
        <w:br w:type="page"/>
      </w:r>
    </w:p>
    <w:p w14:paraId="436301AC" w14:textId="77777777" w:rsidR="0054752E" w:rsidRDefault="0054752E" w:rsidP="0054752E">
      <w:pPr>
        <w:jc w:val="right"/>
      </w:pPr>
      <w:commentRangeStart w:id="66"/>
      <w:r>
        <w:lastRenderedPageBreak/>
        <w:t>Kraków, dnia 13 listopada 2020 roku</w:t>
      </w:r>
      <w:commentRangeEnd w:id="66"/>
      <w:r>
        <w:commentReference w:id="66"/>
      </w:r>
    </w:p>
    <w:p w14:paraId="48440D5C" w14:textId="77777777" w:rsidR="0054752E" w:rsidRDefault="0054752E" w:rsidP="0054752E">
      <w:pPr>
        <w:jc w:val="right"/>
        <w:rPr>
          <w:highlight w:val="yellow"/>
        </w:rPr>
      </w:pPr>
    </w:p>
    <w:p w14:paraId="75C14F25" w14:textId="77777777" w:rsidR="0054752E" w:rsidRDefault="0054752E" w:rsidP="0054752E">
      <w:pPr>
        <w:ind w:left="4819"/>
        <w:rPr>
          <w:b/>
          <w:bCs/>
        </w:rPr>
      </w:pPr>
      <w:commentRangeStart w:id="67"/>
      <w:r>
        <w:rPr>
          <w:b/>
          <w:bCs/>
        </w:rPr>
        <w:t>Sąd Okręgowy w Krakowie</w:t>
      </w:r>
    </w:p>
    <w:p w14:paraId="14063EA6" w14:textId="77777777" w:rsidR="0054752E" w:rsidRDefault="0054752E" w:rsidP="0054752E">
      <w:pPr>
        <w:ind w:left="4819"/>
        <w:rPr>
          <w:b/>
          <w:bCs/>
        </w:rPr>
      </w:pPr>
      <w:r>
        <w:rPr>
          <w:b/>
          <w:bCs/>
        </w:rPr>
        <w:t>I Wydział Cywilny</w:t>
      </w:r>
    </w:p>
    <w:p w14:paraId="4E9E11B0" w14:textId="77777777" w:rsidR="0054752E" w:rsidRDefault="0054752E" w:rsidP="0054752E">
      <w:pPr>
        <w:ind w:left="4819"/>
        <w:rPr>
          <w:b/>
          <w:bCs/>
        </w:rPr>
      </w:pPr>
      <w:r>
        <w:rPr>
          <w:b/>
          <w:bCs/>
        </w:rPr>
        <w:t>ul. Przy Rondzie 7, 31-547 Kraków</w:t>
      </w:r>
      <w:commentRangeEnd w:id="67"/>
      <w:r>
        <w:commentReference w:id="67"/>
      </w:r>
    </w:p>
    <w:p w14:paraId="21196D4C" w14:textId="77777777" w:rsidR="0054752E" w:rsidRDefault="0054752E" w:rsidP="0054752E">
      <w:pPr>
        <w:rPr>
          <w:b/>
          <w:bCs/>
        </w:rPr>
      </w:pPr>
    </w:p>
    <w:p w14:paraId="6782C6B6" w14:textId="77777777" w:rsidR="0054752E" w:rsidRDefault="0054752E" w:rsidP="0054752E">
      <w:pPr>
        <w:rPr>
          <w:b/>
          <w:bCs/>
        </w:rPr>
      </w:pPr>
      <w:r>
        <w:rPr>
          <w:b/>
          <w:bCs/>
        </w:rPr>
        <w:t>Strona powodowa:</w:t>
      </w:r>
      <w:r>
        <w:rPr>
          <w:b/>
          <w:bCs/>
        </w:rPr>
        <w:tab/>
        <w:t>[Imię i nazwisko], PESEL [numer],</w:t>
      </w:r>
    </w:p>
    <w:p w14:paraId="1F0E269C" w14:textId="77777777" w:rsidR="0054752E" w:rsidRDefault="0054752E" w:rsidP="0054752E">
      <w:pPr>
        <w:ind w:left="2160"/>
      </w:pPr>
      <w:r>
        <w:t>zam. [ulica, numer/numer, kod-pocztowy, miejscowość]</w:t>
      </w:r>
    </w:p>
    <w:p w14:paraId="7CEBF720" w14:textId="77777777" w:rsidR="0054752E" w:rsidRDefault="0054752E" w:rsidP="0054752E">
      <w:pPr>
        <w:rPr>
          <w:b/>
          <w:bCs/>
        </w:rPr>
      </w:pPr>
    </w:p>
    <w:p w14:paraId="03747945" w14:textId="77777777" w:rsidR="0054752E" w:rsidRDefault="0054752E" w:rsidP="0054752E">
      <w:pPr>
        <w:rPr>
          <w:b/>
          <w:bCs/>
        </w:rPr>
      </w:pPr>
      <w:r>
        <w:rPr>
          <w:b/>
          <w:bCs/>
        </w:rPr>
        <w:t>Strona pozwana:</w:t>
      </w:r>
      <w:r>
        <w:rPr>
          <w:b/>
          <w:bCs/>
        </w:rPr>
        <w:tab/>
      </w:r>
      <w:commentRangeStart w:id="68"/>
      <w:r>
        <w:rPr>
          <w:b/>
          <w:bCs/>
        </w:rPr>
        <w:t>1) [imię i nazwisko pierwszego rodzica]</w:t>
      </w:r>
    </w:p>
    <w:p w14:paraId="265CFC3F" w14:textId="77777777" w:rsidR="0054752E" w:rsidRDefault="0054752E" w:rsidP="0054752E">
      <w:pPr>
        <w:ind w:left="2160"/>
      </w:pPr>
      <w:r>
        <w:t>zam. [ulica, numer/numer, kod-pocztowy, miejscowość]</w:t>
      </w:r>
    </w:p>
    <w:p w14:paraId="5845CEDB" w14:textId="77777777" w:rsidR="0054752E" w:rsidRDefault="0054752E" w:rsidP="0054752E">
      <w:pPr>
        <w:ind w:left="2160"/>
      </w:pPr>
      <w:commentRangeStart w:id="69"/>
      <w:r>
        <w:t>adres poczty elektronicznej: [mail], numer telefonu: [numer]</w:t>
      </w:r>
      <w:commentRangeEnd w:id="69"/>
      <w:r>
        <w:commentReference w:id="69"/>
      </w:r>
    </w:p>
    <w:p w14:paraId="091D9CD3" w14:textId="77777777" w:rsidR="0054752E" w:rsidRDefault="0054752E" w:rsidP="0054752E">
      <w:pPr>
        <w:ind w:left="2160"/>
        <w:rPr>
          <w:b/>
          <w:bCs/>
        </w:rPr>
      </w:pPr>
      <w:r>
        <w:rPr>
          <w:b/>
          <w:bCs/>
        </w:rPr>
        <w:t>2) [imię i nazwisko drugiego rodzica]</w:t>
      </w:r>
    </w:p>
    <w:p w14:paraId="50160865" w14:textId="77777777" w:rsidR="0054752E" w:rsidRDefault="0054752E" w:rsidP="0054752E">
      <w:pPr>
        <w:ind w:left="2160"/>
      </w:pPr>
      <w:r>
        <w:t>zam. [ulica, numer/numer, kod-pocztowy, miejscowość]</w:t>
      </w:r>
      <w:commentRangeEnd w:id="68"/>
      <w:r>
        <w:commentReference w:id="68"/>
      </w:r>
    </w:p>
    <w:p w14:paraId="784CD7F0" w14:textId="77777777" w:rsidR="0054752E" w:rsidRDefault="0054752E" w:rsidP="0054752E">
      <w:pPr>
        <w:ind w:left="2160"/>
      </w:pPr>
      <w:commentRangeStart w:id="70"/>
      <w:r>
        <w:t>adres poczty elektronicznej: [mail], numer telefonu: [numer]</w:t>
      </w:r>
      <w:commentRangeEnd w:id="70"/>
      <w:r>
        <w:commentReference w:id="70"/>
      </w:r>
    </w:p>
    <w:p w14:paraId="37051CCE" w14:textId="77777777" w:rsidR="0054752E" w:rsidRDefault="0054752E" w:rsidP="0054752E">
      <w:pPr>
        <w:ind w:left="2160"/>
      </w:pPr>
    </w:p>
    <w:p w14:paraId="5A2EE62C" w14:textId="77777777" w:rsidR="0054752E" w:rsidRDefault="0054752E" w:rsidP="0054752E"/>
    <w:p w14:paraId="54410FEF" w14:textId="77777777" w:rsidR="0054752E" w:rsidRPr="00FD67EC" w:rsidRDefault="0054752E" w:rsidP="0054752E">
      <w:pPr>
        <w:jc w:val="center"/>
        <w:rPr>
          <w:b/>
          <w:bCs/>
        </w:rPr>
      </w:pPr>
      <w:r>
        <w:rPr>
          <w:b/>
          <w:bCs/>
        </w:rPr>
        <w:t>ODPOWIEDŹ NA POZEW</w:t>
      </w:r>
    </w:p>
    <w:p w14:paraId="5F0D1784" w14:textId="77777777" w:rsidR="0054752E" w:rsidRDefault="0054752E" w:rsidP="0054752E">
      <w:pPr>
        <w:rPr>
          <w:b/>
          <w:bCs/>
        </w:rPr>
      </w:pPr>
    </w:p>
    <w:p w14:paraId="144C1F0A" w14:textId="77777777" w:rsidR="0054752E" w:rsidRDefault="0054752E" w:rsidP="0054752E">
      <w:r>
        <w:t>Jako pozwana, w odpowiedzi na pozew w niniejszej sprawie oświadczam, że uznaję powództwo w całości i wnoszę o jego uwzględnienie przez Sąd w całości.</w:t>
      </w:r>
    </w:p>
    <w:p w14:paraId="474F6E51" w14:textId="77777777" w:rsidR="0054752E" w:rsidRDefault="0054752E" w:rsidP="0054752E"/>
    <w:p w14:paraId="4D47EF4B" w14:textId="77777777" w:rsidR="0054752E" w:rsidRDefault="0054752E" w:rsidP="0054752E">
      <w:r>
        <w:t>Jednocześnie przyznaję okoliczności faktyczne wskazane w treści pozwu i oświadczam, iż są one zgodne ze stanem faktycznym. Strona powodowa istotnie jest osobą transpłciową, toteż zasadne jest uwzględnienie powództwa i orzeczenie zgodnie z jego żądaniem.</w:t>
      </w:r>
    </w:p>
    <w:p w14:paraId="5BB3F03A" w14:textId="77777777" w:rsidR="0054752E" w:rsidRDefault="0054752E" w:rsidP="0054752E"/>
    <w:p w14:paraId="2113D510" w14:textId="77777777" w:rsidR="0054752E" w:rsidRDefault="0054752E" w:rsidP="0054752E">
      <w:r>
        <w:t xml:space="preserve">Nie zgłaszam żadnych dodatkowych wniosków dowodowych. </w:t>
      </w:r>
    </w:p>
    <w:p w14:paraId="10E1812F" w14:textId="77777777" w:rsidR="0054752E" w:rsidRDefault="0054752E" w:rsidP="0054752E"/>
    <w:p w14:paraId="3625AEA8" w14:textId="77777777" w:rsidR="0054752E" w:rsidRDefault="0054752E" w:rsidP="0054752E">
      <w:r>
        <w:t xml:space="preserve">Nie sprzeciwiam się przeprowadzeniu rozprawy bez mojego udziału, jak również rozpoznaniu sprawy na posiedzeniu niejawnym i wyłącznie w oparciu o dowody z dokumentów. Okoliczności faktyczne niniejszej sprawy nie budzą wątpliwości, zasadne jest więc uwzględnienie powództwa </w:t>
      </w:r>
      <w:r>
        <w:lastRenderedPageBreak/>
        <w:t xml:space="preserve">w oparciu o dokumenty przedłożone za pozwem. </w:t>
      </w:r>
    </w:p>
    <w:p w14:paraId="5EAA40EA" w14:textId="77777777" w:rsidR="0054752E" w:rsidRDefault="0054752E" w:rsidP="0054752E">
      <w:pPr>
        <w:jc w:val="right"/>
      </w:pPr>
    </w:p>
    <w:p w14:paraId="448941B3" w14:textId="77777777" w:rsidR="0054752E" w:rsidRDefault="0054752E" w:rsidP="0054752E">
      <w:pPr>
        <w:jc w:val="right"/>
      </w:pPr>
      <w:r>
        <w:t>[podpis własnoręczny]</w:t>
      </w:r>
    </w:p>
    <w:p w14:paraId="60AA510F" w14:textId="77777777" w:rsidR="0054752E" w:rsidRDefault="0054752E" w:rsidP="0054752E">
      <w:pPr>
        <w:jc w:val="right"/>
      </w:pPr>
      <w:r>
        <w:t>[imię i nazwisko - wydrukowane lub drukowanymi literami]</w:t>
      </w:r>
    </w:p>
    <w:p w14:paraId="00F48EE9" w14:textId="77777777" w:rsidR="0054752E" w:rsidRDefault="0054752E" w:rsidP="0054752E"/>
    <w:p w14:paraId="411B27AF" w14:textId="77777777" w:rsidR="0054752E" w:rsidRDefault="0054752E" w:rsidP="0054752E">
      <w:r>
        <w:t>Załączniki:</w:t>
      </w:r>
    </w:p>
    <w:p w14:paraId="49CE3067" w14:textId="77777777" w:rsidR="0054752E" w:rsidRDefault="0054752E" w:rsidP="0054752E">
      <w:commentRangeStart w:id="71"/>
      <w:r>
        <w:t>1) 2 odpisy pisma.</w:t>
      </w:r>
      <w:commentRangeEnd w:id="71"/>
      <w:r>
        <w:rPr>
          <w:rStyle w:val="Odwoaniedokomentarza"/>
        </w:rPr>
        <w:commentReference w:id="71"/>
      </w:r>
    </w:p>
    <w:p w14:paraId="0623BDD5" w14:textId="77777777" w:rsidR="0054752E" w:rsidRDefault="0054752E" w:rsidP="0054752E"/>
    <w:p w14:paraId="69F6FD5E" w14:textId="77777777" w:rsidR="0054752E" w:rsidRDefault="0054752E"/>
    <w:sectPr w:rsidR="0054752E">
      <w:endnotePr>
        <w:numFmt w:val="decimal"/>
      </w:endnotePr>
      <w:type w:val="continuous"/>
      <w:pgSz w:w="12240" w:h="15840"/>
      <w:pgMar w:top="1440" w:right="1440" w:bottom="1440" w:left="1440" w:header="0" w:footer="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eznany" w:date="2020-11-13T23:28:00Z" w:initials="PW">
    <w:p w14:paraId="6452E3B5" w14:textId="77777777" w:rsidR="00706630" w:rsidRDefault="008F055B">
      <w:pPr>
        <w:pStyle w:val="CommentText"/>
        <w:suppressAutoHyphens/>
      </w:pPr>
      <w:r>
        <w:t>1. Miejscowość sporządzenia pozwu - najczęściej Twoje miejsce zamieszkania.</w:t>
      </w:r>
    </w:p>
    <w:p w14:paraId="5AF6790F" w14:textId="77777777" w:rsidR="00706630" w:rsidRDefault="008F055B">
      <w:pPr>
        <w:pStyle w:val="CommentText"/>
        <w:suppressAutoHyphens/>
      </w:pPr>
      <w:r>
        <w:t>2. Data, w której sporządzono pozew.</w:t>
      </w:r>
    </w:p>
    <w:p w14:paraId="3C8F1A47" w14:textId="77777777" w:rsidR="00706630" w:rsidRDefault="008F055B">
      <w:pPr>
        <w:pStyle w:val="CommentText"/>
        <w:suppressAutoHyphens/>
      </w:pPr>
      <w:r>
        <w:t>Miejscowość i data nie mają większego znaczenia procesowego (w sądzie)</w:t>
      </w:r>
    </w:p>
  </w:comment>
  <w:comment w:id="1" w:author="Nieznany" w:date="2020-11-13T23:31:00Z" w:initials="PW">
    <w:p w14:paraId="58EFE9DC" w14:textId="77777777" w:rsidR="00706630" w:rsidRDefault="008F055B">
      <w:pPr>
        <w:pStyle w:val="CommentText"/>
        <w:suppressAutoHyphens/>
      </w:pPr>
      <w:r>
        <w:t xml:space="preserve">1. Pierwszą instancją jest sąd okręgowy, drugą sąd apelacyjny. Pozew zawsze kierujemy do sądu okręgowego. </w:t>
      </w:r>
    </w:p>
    <w:p w14:paraId="06EB957C" w14:textId="77777777" w:rsidR="00706630" w:rsidRDefault="008F055B">
      <w:pPr>
        <w:pStyle w:val="CommentText"/>
        <w:suppressAutoHyphens/>
      </w:pPr>
      <w:r>
        <w:t>2. Miejscowość: pozew trzeba skierować do sądu właściwego dla miejsca zamieszkania pozwanych. Bierzemy więc miejscowość, w której mieszkają rodzice, sprawdzamy, na „terytorium“ jakiego sądu okręgowego jest ta miejscowość i tam kierujemy pozew.</w:t>
      </w:r>
    </w:p>
    <w:p w14:paraId="16D2737E" w14:textId="77777777" w:rsidR="00706630" w:rsidRDefault="008F055B">
      <w:pPr>
        <w:pStyle w:val="CommentText"/>
        <w:suppressAutoHyphens/>
      </w:pPr>
      <w:r>
        <w:t>3. Wydziałem zazwyczaj będzie „I Cywilny“ - ale na stronie konkretnego sądu warto sprawdzić, czy nie ma większej ilości wydziałów cywilnych, a jeśli tak - czy nie mają przypisanej jakiejś właściwości; czasem może być np. tak, że część miejscowość jest przypisana do wydziału I, część do II, a część do XII - zależy, jak duży jest sąd. W razie wątpliwości - wydział cywilny z „najniższą“ liczbą (czyli najczęściej I)</w:t>
      </w:r>
    </w:p>
  </w:comment>
  <w:comment w:id="2" w:author="Nieznany" w:date="2020-11-14T01:41:00Z" w:initials="PW">
    <w:p w14:paraId="22A55A27" w14:textId="77777777" w:rsidR="00706630" w:rsidRDefault="008F055B">
      <w:pPr>
        <w:pStyle w:val="CommentText"/>
      </w:pPr>
      <w:r>
        <w:t xml:space="preserve">To nie jest konieczne, ale zalecam podanie. Po pierwsze, Sąd będzie mógł nas powiadomić, jak np. odwoła rozprawę. Po drugie, jeśli będzie biegły, to będzie mógł do nas zadzwonić celem umówienia wizyty / napisać maila, zamiast słać listy pocztą, co tylko przedłuża postępowanie. </w:t>
      </w:r>
    </w:p>
  </w:comment>
  <w:comment w:id="3" w:author="Nieznany" w:date="2020-11-13T23:44:00Z" w:initials="PW">
    <w:p w14:paraId="3C80588B" w14:textId="77777777" w:rsidR="00706630" w:rsidRDefault="008F055B">
      <w:pPr>
        <w:pStyle w:val="CommentText"/>
      </w:pPr>
      <w:r>
        <w:t>Pozywamy oboje rodziców. Wyjątki:</w:t>
      </w:r>
    </w:p>
    <w:p w14:paraId="22D1A630" w14:textId="77777777" w:rsidR="00706630" w:rsidRDefault="008F055B">
      <w:pPr>
        <w:pStyle w:val="CommentText"/>
      </w:pPr>
      <w:r>
        <w:t>1. Jeśli jedno z rodziców nie żyje - pozywamy tylko żyjącego rodzica - nie trzeba ustanawiać kuratora za drugiego rodzica! Jasno stwierdził to Sąd Najwyższy w wyroku do sygnatury: II CSK 371/18.</w:t>
      </w:r>
    </w:p>
    <w:p w14:paraId="5FE1432C" w14:textId="77777777" w:rsidR="00706630" w:rsidRDefault="008F055B">
      <w:pPr>
        <w:pStyle w:val="CommentText"/>
      </w:pPr>
      <w:r>
        <w:t>2. Jeśli oboje rodziców nie żyje - wskazujemy następująco:</w:t>
      </w:r>
    </w:p>
    <w:p w14:paraId="5FDAD09D" w14:textId="77777777" w:rsidR="00706630" w:rsidRDefault="00706630">
      <w:pPr>
        <w:pStyle w:val="CommentText"/>
      </w:pPr>
    </w:p>
    <w:p w14:paraId="68820ADF" w14:textId="77777777" w:rsidR="00706630" w:rsidRDefault="008F055B">
      <w:pPr>
        <w:pStyle w:val="CommentText"/>
      </w:pPr>
      <w:r>
        <w:t>Strona pozwana:</w:t>
      </w:r>
    </w:p>
    <w:p w14:paraId="5FE8062B" w14:textId="77777777" w:rsidR="00706630" w:rsidRDefault="00706630">
      <w:pPr>
        <w:pStyle w:val="CommentText"/>
      </w:pPr>
    </w:p>
    <w:p w14:paraId="634194CF" w14:textId="77777777" w:rsidR="00706630" w:rsidRDefault="008F055B">
      <w:pPr>
        <w:pStyle w:val="CommentText"/>
      </w:pPr>
      <w:r>
        <w:t>kurator dla zmarłych [imię i nazwisko pierwszego rodzica] i [imię i nazwisko drugiego rodzica]</w:t>
      </w:r>
    </w:p>
    <w:p w14:paraId="65F6A655" w14:textId="77777777" w:rsidR="00706630" w:rsidRDefault="00706630">
      <w:pPr>
        <w:pStyle w:val="CommentText"/>
      </w:pPr>
    </w:p>
    <w:p w14:paraId="4258029D" w14:textId="77777777" w:rsidR="00706630" w:rsidRDefault="008F055B">
      <w:pPr>
        <w:pStyle w:val="CommentText"/>
      </w:pPr>
      <w:r>
        <w:t>(bez adresu, rzecz jasna)</w:t>
      </w:r>
    </w:p>
    <w:p w14:paraId="456924EA" w14:textId="77777777" w:rsidR="00706630" w:rsidRDefault="00706630">
      <w:pPr>
        <w:pStyle w:val="CommentText"/>
      </w:pPr>
    </w:p>
    <w:p w14:paraId="6DBA03B7" w14:textId="77777777" w:rsidR="00706630" w:rsidRDefault="00706630">
      <w:pPr>
        <w:pStyle w:val="CommentText"/>
      </w:pPr>
    </w:p>
  </w:comment>
  <w:comment w:id="4" w:author="Nieznany" w:date="2020-11-14T01:30:00Z" w:initials="PW">
    <w:p w14:paraId="142D741A" w14:textId="77777777" w:rsidR="00706630" w:rsidRDefault="008F055B">
      <w:pPr>
        <w:pStyle w:val="CommentText"/>
      </w:pPr>
      <w:r>
        <w:t>Wykreślić niepasującą opcję (co do wniosku o zwolnienie patrz niżej).</w:t>
      </w:r>
    </w:p>
  </w:comment>
  <w:comment w:id="5" w:author="Nieznany" w:date="2020-11-14T00:05:00Z" w:initials="PW">
    <w:p w14:paraId="2ECBBD39" w14:textId="77777777" w:rsidR="00706630" w:rsidRDefault="008F055B">
      <w:pPr>
        <w:pStyle w:val="CommentText"/>
      </w:pPr>
      <w:r>
        <w:t>Przepis z Kodeksu postępowania cywilnego (k.p.c.), który stanowi, że „Powód może żądać ustalenia przez sąd istnienia lub nieistnienia stosunku prawnego lub prawa, gdy ma w tym interes prawny.“</w:t>
      </w:r>
    </w:p>
    <w:p w14:paraId="5926FAE3" w14:textId="77777777" w:rsidR="00706630" w:rsidRDefault="008F055B">
      <w:pPr>
        <w:pStyle w:val="CommentText"/>
      </w:pPr>
      <w:r>
        <w:t>Przez orzecznictwo Sądu Najwyższego uznany w latach 90. XX wieku za jedyną dopuszczalną obecnie w Polsce podstawę prawną dochodzenia uzgodnienia płci.</w:t>
      </w:r>
    </w:p>
  </w:comment>
  <w:comment w:id="6" w:author="Nieznany" w:date="2020-11-14T00:11:00Z" w:initials="PW">
    <w:p w14:paraId="4773C5BC" w14:textId="77777777" w:rsidR="00706630" w:rsidRDefault="008F055B">
      <w:pPr>
        <w:pStyle w:val="CommentText"/>
      </w:pPr>
      <w:r>
        <w:t>W tym miejscu (tzw. żądanie pozwu) należy zastosować końcówki gramatyczne zgodne z przypisaną przy urodzeniu płcią; jest to o tyle ważne, że Sąd właściwie przepisze to żądanie do wyroku, więc żeby żaden urzędnik nie sprawiał problemów na dalszym etapie, rozsądnie trzymać się przypisanej płci w tym miejscu (Paweł, syn. X, urodzony Y, jest płci żeńskiej jest jednoznaczne dla urzędnika - wie i nie może mieć wątpliwości, z jakiej płci na jaką poprawić oznaczenie w akcie urodzenia)</w:t>
      </w:r>
    </w:p>
  </w:comment>
  <w:comment w:id="7" w:author="Nieznany" w:date="2020-11-14T00:14:00Z" w:initials="PW">
    <w:p w14:paraId="3F758D05" w14:textId="77777777" w:rsidR="00706630" w:rsidRDefault="008F055B">
      <w:pPr>
        <w:pStyle w:val="CommentText"/>
      </w:pPr>
      <w:r>
        <w:t xml:space="preserve">Usunąć niepasującą opcję. </w:t>
      </w:r>
    </w:p>
  </w:comment>
  <w:comment w:id="8" w:author="Nieznany" w:date="2020-11-14T00:17:00Z" w:initials="PW">
    <w:p w14:paraId="1BAFDCD9" w14:textId="77777777" w:rsidR="00706630" w:rsidRDefault="008F055B">
      <w:pPr>
        <w:pStyle w:val="CommentText"/>
      </w:pPr>
      <w:r>
        <w:t>Zasadą procesu cywilnego w Polsce jest ponoszenie kosztów przez stronę „przegrywającą“ - proces ma w założeniu naturę „sporu“, gdzie jedna strona wygrywa, druga przegrywa. Jeśli rodzice są wspierający, nie o to nam chodzi - zawarcie takiego żądania jednoznacznie pokazuje Sądowi, że nie oczekujemy obciążania rodziców.</w:t>
      </w:r>
    </w:p>
    <w:p w14:paraId="44B8371D" w14:textId="77777777" w:rsidR="00706630" w:rsidRDefault="00706630">
      <w:pPr>
        <w:pStyle w:val="CommentText"/>
      </w:pPr>
    </w:p>
    <w:p w14:paraId="6A273BE8" w14:textId="77777777" w:rsidR="00706630" w:rsidRDefault="008F055B">
      <w:pPr>
        <w:pStyle w:val="CommentText"/>
      </w:pPr>
      <w:r>
        <w:t>Oczywiście, jeśli rodzice na dalszym etapie będą robić wszystko, żeby utrudnić proces, nie ma żadnych przeszkód wstać na rozprawie i poprosić Sąd, aby uwzględniając ich postawę zasądził na naszą rzecz koszty procesu - co Sąd może uczynić, lub nie.</w:t>
      </w:r>
    </w:p>
  </w:comment>
  <w:comment w:id="9" w:author="Nieznany" w:date="2020-11-22T23:53:00Z" w:initials="PW">
    <w:p w14:paraId="7E323474" w14:textId="77777777" w:rsidR="00706630" w:rsidRDefault="008F055B">
      <w:pPr>
        <w:pStyle w:val="CommentText"/>
      </w:pPr>
      <w:r>
        <w:t xml:space="preserve">Jeśli wnioskujemy o świadków lub są inne dowody, nie wynikające z dokumentów, to tę część należy usunąć. </w:t>
      </w:r>
    </w:p>
  </w:comment>
  <w:comment w:id="10" w:author="Nieznany" w:date="2020-11-14T00:20:00Z" w:initials="PW">
    <w:p w14:paraId="67134C09" w14:textId="77777777" w:rsidR="00706630" w:rsidRDefault="008F055B">
      <w:pPr>
        <w:pStyle w:val="CommentText"/>
      </w:pPr>
      <w:r>
        <w:t xml:space="preserve">Pierwszy zawarty tutaj wniosek stanowi prośbę do Sądu, żeby w ogóle nie przeprowadzał rozprawy - jeśli rodzice uznają powództwo lub jeśli złożą odpowiedź na pozew a Sąd uzna, że wszystko, co istotne, wynika z dokumentów, może wydać wyrok na posiedzeniu niejawnym i w ogóle nie będziemy musieli udać się do Sądu. Trzeba jednak uczciwie zaznaczyć, że Sądy mogą dość rzadko korzystać z tej możliwości, a nie będą w ogóle miały tej możliwości, jeśli rodzice nie złożą żadnej odpowiedzi na pozew lub zażądają w niej przeprowadzenia rozprawy. </w:t>
      </w:r>
    </w:p>
    <w:p w14:paraId="6A58E5E2" w14:textId="77777777" w:rsidR="00706630" w:rsidRDefault="00706630">
      <w:pPr>
        <w:pStyle w:val="CommentText"/>
      </w:pPr>
    </w:p>
    <w:p w14:paraId="6F780F87" w14:textId="77777777" w:rsidR="00706630" w:rsidRDefault="008F055B">
      <w:pPr>
        <w:pStyle w:val="CommentText"/>
      </w:pPr>
      <w:r>
        <w:t>Drugi wniosek oznacza, że Sąd - o ile nie wezwał nas ze wskazaniem, że stawiennictwo jest obowiązkowe - będzie mógł zasadniczo rozpoznać sprawę nawet bez naszego udziału. Zdarzać się to będzie raczej rzadko, ale czysto teoretycznie - może orzec na podstawie samych dokumentów.</w:t>
      </w:r>
    </w:p>
  </w:comment>
  <w:comment w:id="11" w:author="Nieznany" w:date="2020-11-14T16:14:00Z" w:initials="PW">
    <w:p w14:paraId="6BF8949E" w14:textId="77777777" w:rsidR="00706630" w:rsidRDefault="008F055B">
      <w:pPr>
        <w:pStyle w:val="CommentText"/>
      </w:pPr>
      <w:r>
        <w:t xml:space="preserve">Wniosek o wydanie można złożyć listownie, osobiście lub przez </w:t>
      </w:r>
      <w:proofErr w:type="spellStart"/>
      <w:r>
        <w:t>ePUAP</w:t>
      </w:r>
      <w:proofErr w:type="spellEnd"/>
      <w:r>
        <w:t xml:space="preserve"> i poprosić o wysłanie. Koszt to 33 zł. </w:t>
      </w:r>
    </w:p>
  </w:comment>
  <w:comment w:id="12" w:author="Nieznany" w:date="2020-11-14T00:23:00Z" w:initials="PW">
    <w:p w14:paraId="3A6A64DD" w14:textId="77777777" w:rsidR="00706630" w:rsidRDefault="008F055B">
      <w:pPr>
        <w:pStyle w:val="CommentText"/>
      </w:pPr>
      <w:r>
        <w:t>Usunąć niepasującą opcję.</w:t>
      </w:r>
    </w:p>
  </w:comment>
  <w:comment w:id="13" w:author="Nieznany" w:date="2020-11-14T14:06:00Z" w:initials="PW">
    <w:p w14:paraId="1EAC48AE" w14:textId="77777777" w:rsidR="00706630" w:rsidRDefault="008F055B">
      <w:pPr>
        <w:pStyle w:val="CommentText"/>
      </w:pPr>
      <w:r>
        <w:t xml:space="preserve">Jeśli dokument zatytułowano „zaświadczenie“ nie ma potrzeby tego zmieniać - określenie „opinia“ i tak pojawia się tu w potocznym rozumieniu, bo w sensie prawnym opinia to wyłącznie stanowisko powołanego przez Sąd w toku postępowania biegłego. </w:t>
      </w:r>
    </w:p>
  </w:comment>
  <w:comment w:id="14" w:author="Nieznany" w:date="2020-11-14T14:05:00Z" w:initials="PW">
    <w:p w14:paraId="526CFF3F" w14:textId="77777777" w:rsidR="00706630" w:rsidRDefault="008F055B">
      <w:pPr>
        <w:pStyle w:val="CommentText"/>
      </w:pPr>
      <w:r>
        <w:t xml:space="preserve">Usunąć niepasujące. </w:t>
      </w:r>
    </w:p>
  </w:comment>
  <w:comment w:id="15" w:author="Nieznany" w:date="2020-11-14T00:55:00Z" w:initials="PW">
    <w:p w14:paraId="3A88EB07" w14:textId="77777777" w:rsidR="00706630" w:rsidRDefault="008F055B">
      <w:pPr>
        <w:pStyle w:val="CommentText"/>
      </w:pPr>
      <w:r>
        <w:t>Usunąć niepasującą opcję.</w:t>
      </w:r>
    </w:p>
  </w:comment>
  <w:comment w:id="16" w:author="Nieznany" w:date="2020-11-14T00:55:00Z" w:initials="PW">
    <w:p w14:paraId="31AD4EE6" w14:textId="77777777" w:rsidR="00706630" w:rsidRDefault="008F055B">
      <w:pPr>
        <w:pStyle w:val="CommentText"/>
      </w:pPr>
      <w:r>
        <w:t>Usunąć niepasującą opcję.</w:t>
      </w:r>
    </w:p>
    <w:p w14:paraId="60B8A1D9" w14:textId="77777777" w:rsidR="00706630" w:rsidRDefault="008F055B">
      <w:pPr>
        <w:pStyle w:val="CommentText"/>
      </w:pPr>
      <w:r>
        <w:t>Wybrać taką, jaką umieszczono na dokumencie od psychiatry - najczęściej będzie to F64.0 Transseksualizm (taką nomenklaturą posługuje się obowiązująca obecnie klasyfikacja ICD-10). Możliwe są inne diagnozy spod znaku F64 - wystarczy przepisać ją z dokumentu od psychiatry. Od 2022 zamiast diagnozy „transseksualizm“ powinna być stosowania „niezgodność płciowa“ (wejdzie wtedy w życie nowa klasyfikacja, ICD-11).</w:t>
      </w:r>
    </w:p>
  </w:comment>
  <w:comment w:id="17" w:author="Nieznany" w:date="2020-11-14T00:55:00Z" w:initials="PW">
    <w:p w14:paraId="2625E8EF" w14:textId="77777777" w:rsidR="00706630" w:rsidRDefault="008F055B">
      <w:pPr>
        <w:pStyle w:val="CommentText"/>
      </w:pPr>
      <w:r>
        <w:t>Usunąć niepasującą opcję.</w:t>
      </w:r>
    </w:p>
  </w:comment>
  <w:comment w:id="18" w:author="Nieznany" w:date="2020-11-14T01:48:00Z" w:initials="PW">
    <w:p w14:paraId="1765F045" w14:textId="77777777" w:rsidR="00706630" w:rsidRDefault="008F055B">
      <w:pPr>
        <w:pStyle w:val="CommentText"/>
      </w:pPr>
      <w:r>
        <w:t xml:space="preserve">To absolutnie nie jest konieczne. Sugeruję załączenie tego z prostego powodu: przedłożymy Sądowi zbiór wskazówek postępowania, bardzo aktualny, a robimy to z przyczyn zupełnie zasadnych - niesprzyjający rodzice czasem kwestionują prawną dopuszczalność powództwa (tzn. sugerują, że polskie prawo nie pozwala na „zmianę płci“ w metrykach). Unikniemy przepychanek prawnych (nie wrzucając całej analizy w treść pozwu), a jednocześnie Sąd dostanie zbiór wskazówek, jak się za sprawę zabrać - nawet, jak pierwszy raz się z nią spotka. </w:t>
      </w:r>
    </w:p>
  </w:comment>
  <w:comment w:id="19" w:author="Nieznany" w:date="2020-11-14T13:31:00Z" w:initials="PW">
    <w:p w14:paraId="3CBF3992" w14:textId="77777777" w:rsidR="00706630" w:rsidRDefault="008F055B">
      <w:pPr>
        <w:pStyle w:val="CommentText"/>
      </w:pPr>
      <w:r>
        <w:t xml:space="preserve">To absolutnie nie jest konieczne. Sugeruję załączenie tego z prostego powodu: Sąd najczęściej nie będzie biegły w zakresie seksuologii, psychologii ani psychiatrii, może więc mieć wątpliwości, czy załączone za pozwem dokumenty są wystarczające do oceny trwałości poczucia przynależności do płci. Załączając ten dokument dajemy Sądowi obiektywne, bezstronne, eksperckie stanowisko, które bardzo jasno wskazuje, co jest potrzebne, by Sąd mógł z czystym sumieniem uznać żądanie pozwu za uzasadnione. </w:t>
      </w:r>
    </w:p>
  </w:comment>
  <w:comment w:id="21" w:author="Nieznany" w:date="2020-11-29T18:30:00Z" w:initials="PW">
    <w:p w14:paraId="0F1059DA" w14:textId="77777777" w:rsidR="00706630" w:rsidRDefault="008F055B">
      <w:pPr>
        <w:pStyle w:val="CommentText"/>
      </w:pPr>
      <w:r>
        <w:t xml:space="preserve">Wykreślamy, jeśli chcemy zaproponować konkretnego biegłego (z nazwiska). </w:t>
      </w:r>
    </w:p>
  </w:comment>
  <w:comment w:id="22" w:author="Nieznany" w:date="2020-11-29T18:30:00Z" w:initials="PW">
    <w:p w14:paraId="0153C270" w14:textId="77777777" w:rsidR="00706630" w:rsidRDefault="008F055B">
      <w:pPr>
        <w:pStyle w:val="CommentText"/>
      </w:pPr>
      <w:r>
        <w:t xml:space="preserve">Wykreślamy, jeśli nie chcemy proponować konkretnego biegłego (z nazwiska). </w:t>
      </w:r>
    </w:p>
  </w:comment>
  <w:comment w:id="20" w:author="Nieznany" w:date="2020-11-14T01:08:00Z" w:initials="PW">
    <w:p w14:paraId="0556E5AF" w14:textId="77777777" w:rsidR="00706630" w:rsidRDefault="008F055B">
      <w:pPr>
        <w:pStyle w:val="CommentText"/>
      </w:pPr>
      <w:r>
        <w:t>Coraz częściej sądy orzekają bez przeprowadzania dowodu z opinii biegłego - sugeruję więc, żeby tego wniosku nie składać w pozwie. ALE jeśli rodzice są niewspierający i/lub mamy informację, że Sąd, do którego wnosimy pozew, zawsze przeprowadza taki dowód, możemy przyspieszyć postępowanie i wnieść o dopuszczenie biegłego jeszcze przed pierwszą rozprawą.</w:t>
      </w:r>
    </w:p>
    <w:p w14:paraId="71B61761" w14:textId="77777777" w:rsidR="00706630" w:rsidRDefault="008F055B">
      <w:pPr>
        <w:pStyle w:val="CommentText"/>
      </w:pPr>
      <w:r>
        <w:t>UWAGA: trzeba się liczyć z koniecznością poniesienia kosztów opinii!</w:t>
      </w:r>
    </w:p>
    <w:p w14:paraId="71ABE166" w14:textId="77777777" w:rsidR="00706630" w:rsidRDefault="00706630">
      <w:pPr>
        <w:pStyle w:val="CommentText"/>
      </w:pPr>
    </w:p>
    <w:p w14:paraId="69F2FC11" w14:textId="77777777" w:rsidR="00706630" w:rsidRDefault="008F055B">
      <w:pPr>
        <w:pStyle w:val="CommentText"/>
      </w:pPr>
      <w:r>
        <w:t>Nie trzeba wskazywać biegłego/biegłej - ale jeśli mamy sprawdzoną informację, że ktoś jest przyjazny, to nie ma przeszkód, aby taki wniosek zawrzeć. Sąd nie musi go uwzględnić, a niesprzyjający rodzice na pewno będą chcieli kogoś innego, ale skoro już wnosimy o biegłego, to nic nas nie kosztuje wskazanie jakiegoś dobrego biegłego.</w:t>
      </w:r>
    </w:p>
    <w:p w14:paraId="29BCF550" w14:textId="77777777" w:rsidR="00706630" w:rsidRDefault="008F055B">
      <w:pPr>
        <w:pStyle w:val="CommentText"/>
      </w:pPr>
      <w:r>
        <w:t>Można też wskazać negatywnie: ..aby biegłym tym nie był/była ... (i ew. uzasadnienie)</w:t>
      </w:r>
    </w:p>
  </w:comment>
  <w:comment w:id="23" w:author="Nieznany" w:date="2020-11-14T01:10:00Z" w:initials="PW">
    <w:p w14:paraId="511BCF6F" w14:textId="77777777" w:rsidR="00706630" w:rsidRDefault="008F055B">
      <w:pPr>
        <w:pStyle w:val="CommentText"/>
      </w:pPr>
      <w:r>
        <w:t>Nie ma konieczności powoływania tego dowodu - jeśli jednak są okoliczności, które chcemy wykazać, a które nie wynikają z dokumentów, można o taki dowód wnieść.</w:t>
      </w:r>
    </w:p>
    <w:p w14:paraId="32F1B934" w14:textId="77777777" w:rsidR="00706630" w:rsidRDefault="008F055B">
      <w:pPr>
        <w:pStyle w:val="CommentText"/>
      </w:pPr>
      <w:r>
        <w:t>Jednak bez tego wniosku Sąd i tak pewnie przynajmniej informacyjnie wysłucha obecne strony (prawie na pewno stronę wnoszącą powództwo), tyle, że nie będzie to formalnie przesłuchaniem stron.</w:t>
      </w:r>
    </w:p>
    <w:p w14:paraId="7E5ADE99" w14:textId="77777777" w:rsidR="00706630" w:rsidRDefault="008F055B">
      <w:pPr>
        <w:pStyle w:val="CommentText"/>
      </w:pPr>
      <w:r>
        <w:t xml:space="preserve">Wersja „z ograniczeniem do przesłuchania strony powodowej“ jest do wykorzystania, jeśli my chcemy zeznawać, ale nasi rodzice niekoniecznie (albo mamy kuratora albo oni są niewspierający). </w:t>
      </w:r>
    </w:p>
  </w:comment>
  <w:comment w:id="24" w:author="Nieznany" w:date="2020-11-14T00:57:00Z" w:initials="PW">
    <w:p w14:paraId="7F1A8432" w14:textId="77777777" w:rsidR="00706630" w:rsidRDefault="008F055B">
      <w:pPr>
        <w:pStyle w:val="CommentText"/>
      </w:pPr>
      <w:r>
        <w:t>Można zgłosić dodatkowe dowody. Aby zrobić to poprawnie, trzeba:</w:t>
      </w:r>
    </w:p>
    <w:p w14:paraId="374E72AB" w14:textId="77777777" w:rsidR="00706630" w:rsidRDefault="008F055B">
      <w:pPr>
        <w:pStyle w:val="CommentText"/>
      </w:pPr>
      <w:r>
        <w:t>1) oznaczyć dowód (nazwa dokumentu lub kompletu dokumentów; przesłuchanie świadków; przesłuchanie stron; opinia biegłego)</w:t>
      </w:r>
    </w:p>
    <w:p w14:paraId="5791D160" w14:textId="77777777" w:rsidR="00706630" w:rsidRDefault="008F055B">
      <w:pPr>
        <w:pStyle w:val="CommentText"/>
      </w:pPr>
      <w:r>
        <w:t>2) wskazać fakty, które wykazuje ten dowód (dla wykazania tego, że ...)</w:t>
      </w:r>
    </w:p>
    <w:p w14:paraId="101A461D" w14:textId="77777777" w:rsidR="00706630" w:rsidRDefault="00706630">
      <w:pPr>
        <w:pStyle w:val="CommentText"/>
      </w:pPr>
    </w:p>
    <w:p w14:paraId="5B009223" w14:textId="77777777" w:rsidR="00706630" w:rsidRDefault="008F055B">
      <w:pPr>
        <w:pStyle w:val="CommentText"/>
      </w:pPr>
      <w:r>
        <w:t>Wskazówka:</w:t>
      </w:r>
    </w:p>
    <w:p w14:paraId="3FF32D1E" w14:textId="77777777" w:rsidR="00706630" w:rsidRDefault="008F055B">
      <w:pPr>
        <w:pStyle w:val="CommentText"/>
      </w:pPr>
      <w:r>
        <w:t>Nie zaleca się powoływania w pozwie innych dowodów niż dowody z dokumentów - w szczególności zeznania świadków mogą okropnie przedłużyć postępowanie.</w:t>
      </w:r>
    </w:p>
  </w:comment>
  <w:comment w:id="25" w:author="Nieznany" w:date="2020-11-14T01:20:00Z" w:initials="PW">
    <w:p w14:paraId="6F16C105" w14:textId="77777777" w:rsidR="00706630" w:rsidRDefault="008F055B">
      <w:pPr>
        <w:pStyle w:val="CommentText"/>
      </w:pPr>
      <w:r>
        <w:t xml:space="preserve">Warto skorzystać, jeśli naprawdę nie mamy pieniędzy na opłatę od pozwu i żeby zapłacić za ewentualną opinię. Może to przedłużyć postępowanie, ale ryzyko będzie mniejsze, jeśli zastosowane zostaną wskazówki podane dalej w uzasadnieniu. </w:t>
      </w:r>
    </w:p>
  </w:comment>
  <w:comment w:id="26" w:author="Nieznany" w:date="2020-11-29T18:34:00Z" w:initials="PW">
    <w:p w14:paraId="56F7D6F3" w14:textId="77777777" w:rsidR="00706630" w:rsidRDefault="008F055B">
      <w:pPr>
        <w:pStyle w:val="CommentText"/>
      </w:pPr>
      <w:r>
        <w:t xml:space="preserve">Jeśli chcemy, aby Sąd dał nam adwokata/radcę prawnego. Będzie to uzasadnione, jeżeli nie stać nas na wynajęcie go własnym kosztem, więc znowu - warto składać ten wniosek tylko wtedy, gdy naprawdę nie mamy pieniędzy na wynajęcie pełnomocnika. Może to przedłużyć postępowanie, ale ryzyko będzie mniejsze, jeśli zastosowane zostaną wskazówki podane dalej w uzasadnieniu. </w:t>
      </w:r>
    </w:p>
  </w:comment>
  <w:comment w:id="27" w:author="Nieznany" w:date="2020-11-14T01:31:00Z" w:initials="PW">
    <w:p w14:paraId="7CFE051C" w14:textId="77777777" w:rsidR="00706630" w:rsidRDefault="008F055B">
      <w:pPr>
        <w:pStyle w:val="CommentText"/>
      </w:pPr>
      <w:r>
        <w:t>Wymogiem formalnym pozwu jest wskazanie czy strony podjęły próbę mediacji lub innego pozasądowego sposobu rozwiązania sporu, a w przypadku gdy takich prób nie podjęto, wyjaśnienie przyczyn ich niepodjęcia.</w:t>
      </w:r>
    </w:p>
    <w:p w14:paraId="38170566" w14:textId="77777777" w:rsidR="00706630" w:rsidRDefault="008F055B">
      <w:pPr>
        <w:pStyle w:val="CommentText"/>
      </w:pPr>
      <w:r>
        <w:t xml:space="preserve">Oczywiście nie da się sprawy pozasądowo rozwiązać, ale warto to zdanie wpisać, żeby Sąd nie wpadł na pomysł wezwania do uzupełnienia braków formalnych, co przedłuży nam sprawę o kilka tygodni. </w:t>
      </w:r>
    </w:p>
  </w:comment>
  <w:comment w:id="28" w:author="Nieznany" w:date="2020-11-14T13:14:00Z" w:initials="PW">
    <w:p w14:paraId="6636E834" w14:textId="77777777" w:rsidR="00706630" w:rsidRDefault="008F055B">
      <w:pPr>
        <w:pStyle w:val="CommentText"/>
      </w:pPr>
      <w:r>
        <w:t>Jeśli zrezygnowaliśmy z załączania tego dokumentu, ten fragment należy usunąć.</w:t>
      </w:r>
    </w:p>
  </w:comment>
  <w:comment w:id="29" w:author="Nieznany" w:date="2020-11-14T13:42:00Z" w:initials="PW">
    <w:p w14:paraId="6376FE09" w14:textId="77777777" w:rsidR="00706630" w:rsidRDefault="008F055B">
      <w:pPr>
        <w:pStyle w:val="CommentText"/>
      </w:pPr>
      <w:r>
        <w:t xml:space="preserve">Jeśli go nie załączamy, usuwamy ten fragment. </w:t>
      </w:r>
    </w:p>
  </w:comment>
  <w:comment w:id="30" w:author="Nieznany" w:date="2020-11-14T14:00:00Z" w:initials="PW">
    <w:p w14:paraId="66FC95BB" w14:textId="77777777" w:rsidR="00706630" w:rsidRDefault="008F055B">
      <w:pPr>
        <w:pStyle w:val="CommentText"/>
      </w:pPr>
      <w:r>
        <w:t>Warto zwrócić uwagę, czy lekarz zawarł w swoim zaświadczeniu/opinii kryteria wskazane w stanowisku PTS i opisywane dalej. W idealnej sytuacji każde z opisanych w tym akapicie kryteriów będzie wprost wynikać z treści opinii (np. „Po przeprowadzeniu wywiadu, stwierdzam, że u XY występuje uporczywa dysforia płciowa, że nie ma ona źródła w innych zaburzeniach i chorobach lecz wyłącznie w transseksualizmie XY. Ocena sytuacji psychicznej XY pozwala na dokonanie oceny i postawienie rozpoznania F64.0 tj. transseksualizm i wdrożenie leczenia“)</w:t>
      </w:r>
    </w:p>
    <w:p w14:paraId="03090772" w14:textId="77777777" w:rsidR="00706630" w:rsidRDefault="008F055B">
      <w:pPr>
        <w:pStyle w:val="CommentText"/>
      </w:pPr>
      <w:r>
        <w:t xml:space="preserve">Jeśli nie będzie to wynikać wprost, ale lekarz przeprowadził diagnozę w sposób opisany niżej, możemy to oczywiście opisać. Sąd, mając wątpliwości, najwyżej sięgnie po biegłych. </w:t>
      </w:r>
    </w:p>
  </w:comment>
  <w:comment w:id="31" w:author="Nieznany" w:date="2020-11-14T13:53:00Z" w:initials="PW">
    <w:p w14:paraId="0C6F5218" w14:textId="77777777" w:rsidR="00706630" w:rsidRDefault="008F055B">
      <w:pPr>
        <w:pStyle w:val="CommentText"/>
      </w:pPr>
      <w:r>
        <w:t xml:space="preserve">Wykreślić niepasujące określenie. </w:t>
      </w:r>
    </w:p>
  </w:comment>
  <w:comment w:id="32" w:author="Nieznany" w:date="2020-11-14T13:55:00Z" w:initials="PW">
    <w:p w14:paraId="25AD269C" w14:textId="77777777" w:rsidR="00706630" w:rsidRDefault="008F055B">
      <w:pPr>
        <w:pStyle w:val="CommentText"/>
      </w:pPr>
      <w:r>
        <w:t>Wykreślić niepasujące określenie.</w:t>
      </w:r>
    </w:p>
  </w:comment>
  <w:comment w:id="33" w:author="Nieznany" w:date="2020-11-14T13:56:00Z" w:initials="PW">
    <w:p w14:paraId="7EAEE881" w14:textId="77777777" w:rsidR="00706630" w:rsidRDefault="008F055B">
      <w:pPr>
        <w:pStyle w:val="CommentText"/>
      </w:pPr>
      <w:r>
        <w:t>Wykreślić niepasujące określenie.</w:t>
      </w:r>
    </w:p>
  </w:comment>
  <w:comment w:id="35" w:author="Nieznany" w:date="2020-11-14T14:03:00Z" w:initials="PW">
    <w:p w14:paraId="171A9683" w14:textId="77777777" w:rsidR="00706630" w:rsidRDefault="008F055B">
      <w:pPr>
        <w:pStyle w:val="CommentText"/>
      </w:pPr>
      <w:r>
        <w:t xml:space="preserve">Jeśli tylko jedno z nich - usunąć niepasujące. </w:t>
      </w:r>
    </w:p>
  </w:comment>
  <w:comment w:id="36" w:author="Nieznany" w:date="2020-11-14T14:04:00Z" w:initials="PW">
    <w:p w14:paraId="720CE233" w14:textId="77777777" w:rsidR="00706630" w:rsidRDefault="008F055B">
      <w:pPr>
        <w:pStyle w:val="CommentText"/>
      </w:pPr>
      <w:r>
        <w:t xml:space="preserve">Zależnie od rozpoznania wpisanego w treści opinii. </w:t>
      </w:r>
    </w:p>
  </w:comment>
  <w:comment w:id="34" w:author="Nieznany" w:date="2020-11-14T14:03:00Z" w:initials="PW">
    <w:p w14:paraId="734EAAB9" w14:textId="77777777" w:rsidR="00706630" w:rsidRDefault="008F055B">
      <w:pPr>
        <w:pStyle w:val="CommentText"/>
      </w:pPr>
      <w:r>
        <w:t xml:space="preserve">O ile lekarz przeprowadzał badanie fizykalne i/lub badanie kariotypu. </w:t>
      </w:r>
    </w:p>
  </w:comment>
  <w:comment w:id="37" w:author="Nieznany" w:date="2020-11-14T14:04:00Z" w:initials="PW">
    <w:p w14:paraId="2BF86023" w14:textId="77777777" w:rsidR="00706630" w:rsidRDefault="008F055B">
      <w:pPr>
        <w:pStyle w:val="CommentText"/>
      </w:pPr>
      <w:r>
        <w:t xml:space="preserve">O ile lekarz przeprowadził takie badania i ich wyniki były takie, jak opisano - w przeciwnym razie zmienić odpowiednio lub usunąć fragment. </w:t>
      </w:r>
    </w:p>
  </w:comment>
  <w:comment w:id="39" w:author="Nieznany" w:date="2020-11-14T14:05:00Z" w:initials="PW">
    <w:p w14:paraId="728CEBF7" w14:textId="77777777" w:rsidR="00706630" w:rsidRDefault="008F055B">
      <w:pPr>
        <w:pStyle w:val="CommentText"/>
      </w:pPr>
      <w:r>
        <w:t>Wykreślić niepasujące.</w:t>
      </w:r>
    </w:p>
  </w:comment>
  <w:comment w:id="38" w:author="Nieznany" w:date="2020-11-14T14:07:00Z" w:initials="PW">
    <w:p w14:paraId="234546FD" w14:textId="77777777" w:rsidR="00706630" w:rsidRDefault="008F055B">
      <w:pPr>
        <w:pStyle w:val="CommentText"/>
      </w:pPr>
      <w:r>
        <w:t>Wykreślić niepasujące opcje.</w:t>
      </w:r>
    </w:p>
    <w:p w14:paraId="33C10CE3" w14:textId="77777777" w:rsidR="00706630" w:rsidRDefault="008F055B">
      <w:pPr>
        <w:pStyle w:val="CommentText"/>
      </w:pPr>
      <w:r>
        <w:t xml:space="preserve">Oczywiście może być opinia </w:t>
      </w:r>
      <w:proofErr w:type="spellStart"/>
      <w:r>
        <w:t>psychiatryczo</w:t>
      </w:r>
      <w:proofErr w:type="spellEnd"/>
      <w:r>
        <w:t xml:space="preserve">-seksuologiczna również. </w:t>
      </w:r>
    </w:p>
    <w:p w14:paraId="1018240E" w14:textId="77777777" w:rsidR="00706630" w:rsidRDefault="00706630">
      <w:pPr>
        <w:pStyle w:val="CommentText"/>
      </w:pPr>
    </w:p>
  </w:comment>
  <w:comment w:id="40" w:author="Nieznany" w:date="2020-11-14T14:09:00Z" w:initials="PW">
    <w:p w14:paraId="092BDA6C" w14:textId="77777777" w:rsidR="00706630" w:rsidRDefault="008F055B">
      <w:pPr>
        <w:pStyle w:val="CommentText"/>
      </w:pPr>
      <w:r>
        <w:t xml:space="preserve">Wykreślić niepasujące opcje. </w:t>
      </w:r>
    </w:p>
  </w:comment>
  <w:comment w:id="41" w:author="Nieznany" w:date="2020-11-14T14:23:00Z" w:initials="PW">
    <w:p w14:paraId="72671096" w14:textId="77777777" w:rsidR="00706630" w:rsidRDefault="008F055B">
      <w:pPr>
        <w:pStyle w:val="CommentText"/>
      </w:pPr>
      <w:r>
        <w:t>O ile były badania kwestionariuszowe, np. MMPI-2.</w:t>
      </w:r>
    </w:p>
  </w:comment>
  <w:comment w:id="42" w:author="Nieznany" w:date="2020-11-14T14:29:00Z" w:initials="PW">
    <w:p w14:paraId="76F442E6" w14:textId="77777777" w:rsidR="00706630" w:rsidRDefault="008F055B">
      <w:pPr>
        <w:pStyle w:val="CommentText"/>
      </w:pPr>
      <w:r>
        <w:t xml:space="preserve">Wykreślić niepasującą opcję. </w:t>
      </w:r>
    </w:p>
  </w:comment>
  <w:comment w:id="43" w:author="Nieznany" w:date="2020-11-14T14:36:00Z" w:initials="PW">
    <w:p w14:paraId="13B76DDD" w14:textId="77777777" w:rsidR="00706630" w:rsidRDefault="008F055B">
      <w:pPr>
        <w:pStyle w:val="CommentText"/>
      </w:pPr>
      <w:r>
        <w:t xml:space="preserve">O ile istnieje jedna z opisanych poniżej okoliczności lub chcemy dopisać cokolwiek innego, czego nie uwzględniono we wzorze. </w:t>
      </w:r>
    </w:p>
  </w:comment>
  <w:comment w:id="44" w:author="Nieznany" w:date="2020-11-14T14:42:00Z" w:initials="PW">
    <w:p w14:paraId="7EFE77F2" w14:textId="77777777" w:rsidR="00706630" w:rsidRDefault="008F055B">
      <w:pPr>
        <w:pStyle w:val="CommentText"/>
      </w:pPr>
      <w:r>
        <w:t xml:space="preserve">JEŻELI WDROŻONO HORMONOTERAPIĘ - w przeciwnym razie usuwamy cały ten akapit. </w:t>
      </w:r>
    </w:p>
  </w:comment>
  <w:comment w:id="45" w:author="Nieznany" w:date="2020-11-14T14:37:00Z" w:initials="PW">
    <w:p w14:paraId="034C75C1" w14:textId="77777777" w:rsidR="00706630" w:rsidRDefault="008F055B">
      <w:pPr>
        <w:pStyle w:val="CommentText"/>
      </w:pPr>
      <w:r>
        <w:t xml:space="preserve">Wykreślić niepasujące. </w:t>
      </w:r>
    </w:p>
  </w:comment>
  <w:comment w:id="46" w:author="Nieznany" w:date="2020-11-14T14:36:00Z" w:initials="PW">
    <w:p w14:paraId="274E23E3" w14:textId="77777777" w:rsidR="00706630" w:rsidRDefault="008F055B">
      <w:pPr>
        <w:pStyle w:val="CommentText"/>
      </w:pPr>
      <w:r>
        <w:t xml:space="preserve">Wypisać zaobserwowane zmiany. </w:t>
      </w:r>
    </w:p>
  </w:comment>
  <w:comment w:id="47" w:author="Nieznany" w:date="2020-11-14T14:40:00Z" w:initials="PW">
    <w:p w14:paraId="7BC38CD6" w14:textId="77777777" w:rsidR="00706630" w:rsidRDefault="008F055B">
      <w:pPr>
        <w:pStyle w:val="CommentText"/>
      </w:pPr>
      <w:r>
        <w:t>Jeżeli przeprowadzono.</w:t>
      </w:r>
    </w:p>
  </w:comment>
  <w:comment w:id="48" w:author="Nieznany" w:date="2020-11-14T14:40:00Z" w:initials="PW">
    <w:p w14:paraId="17FEE8A1" w14:textId="77777777" w:rsidR="00706630" w:rsidRDefault="008F055B">
      <w:pPr>
        <w:pStyle w:val="CommentText"/>
      </w:pPr>
      <w:r>
        <w:t>Wykreślić niepasujące.</w:t>
      </w:r>
    </w:p>
  </w:comment>
  <w:comment w:id="49" w:author="Nieznany" w:date="2020-11-14T14:44:00Z" w:initials="PW">
    <w:p w14:paraId="292F17C5" w14:textId="77777777" w:rsidR="00706630" w:rsidRDefault="008F055B">
      <w:pPr>
        <w:pStyle w:val="CommentText"/>
      </w:pPr>
      <w:r>
        <w:t xml:space="preserve">JEŻELI PRZEPROWADZONO MASTEKTOMIĘ - w przeciwnym razie, usuwamy cały akapit. </w:t>
      </w:r>
    </w:p>
  </w:comment>
  <w:comment w:id="50" w:author="Nieznany" w:date="2020-11-14T14:46:00Z" w:initials="PW">
    <w:p w14:paraId="0EAFABA6" w14:textId="77777777" w:rsidR="00706630" w:rsidRDefault="008F055B">
      <w:pPr>
        <w:pStyle w:val="CommentText"/>
      </w:pPr>
      <w:r>
        <w:t>Ten fragment pozostawiamy tylko wówczas, gdy wykonano mastektomię, ale nie wdrożono substytucji hormonalnej.</w:t>
      </w:r>
    </w:p>
    <w:p w14:paraId="0458B2EF" w14:textId="77777777" w:rsidR="00706630" w:rsidRDefault="00706630">
      <w:pPr>
        <w:pStyle w:val="CommentText"/>
      </w:pPr>
    </w:p>
    <w:p w14:paraId="59D53411" w14:textId="77777777" w:rsidR="00706630" w:rsidRDefault="008F055B">
      <w:pPr>
        <w:pStyle w:val="CommentText"/>
      </w:pPr>
      <w:r>
        <w:t xml:space="preserve">Wówczas w miejsce trzech kropek trzeba przekleić fragment poprzedniego akapitu dot. substytucji hormonalnej, od słów: “oprócz przeprowadzenia badania podmiotowego“ do słów „morfologię krwi“. </w:t>
      </w:r>
    </w:p>
  </w:comment>
  <w:comment w:id="51" w:author="Nieznany" w:date="2020-11-14T14:55:00Z" w:initials="PW">
    <w:p w14:paraId="633B67AF" w14:textId="77777777" w:rsidR="00706630" w:rsidRDefault="008F055B">
      <w:pPr>
        <w:pStyle w:val="CommentText"/>
      </w:pPr>
      <w:r>
        <w:t xml:space="preserve">JEŻELI FUNKCJONUJEMY SPOŁECZNIE PRZYNAJMNIEJ W NIEKTÓRYCH SYTUACJACH W PŁCI ZGODNEJ Z NASZĄ IDENTYFIKACJĄ - w przeciwnym razie usuwamy cały akapit. </w:t>
      </w:r>
    </w:p>
  </w:comment>
  <w:comment w:id="52" w:author="Nieznany" w:date="2020-11-14T14:53:00Z" w:initials="PW">
    <w:p w14:paraId="790599E9" w14:textId="77777777" w:rsidR="00706630" w:rsidRDefault="008F055B">
      <w:pPr>
        <w:pStyle w:val="CommentText"/>
      </w:pPr>
      <w:r>
        <w:t xml:space="preserve">Wykreślić niepasujące. </w:t>
      </w:r>
    </w:p>
  </w:comment>
  <w:comment w:id="53" w:author="Nieznany" w:date="2020-11-22T23:52:00Z" w:initials="PW">
    <w:p w14:paraId="66EE6AB7" w14:textId="77777777" w:rsidR="00706630" w:rsidRDefault="008F055B">
      <w:pPr>
        <w:pStyle w:val="CommentText"/>
      </w:pPr>
      <w:r>
        <w:t xml:space="preserve">Jeśli wnioskowaliśmy o świadków lub są inne dowody, nie wynikające z dokumentów, to tę część należy usunąć. </w:t>
      </w:r>
    </w:p>
  </w:comment>
  <w:comment w:id="54" w:author="Nieznany" w:date="2020-11-14T15:49:00Z" w:initials="PW">
    <w:p w14:paraId="6380DE0C" w14:textId="77777777" w:rsidR="00706630" w:rsidRDefault="008F055B">
      <w:pPr>
        <w:pStyle w:val="CommentText"/>
      </w:pPr>
      <w:r>
        <w:t xml:space="preserve">Jeżeli wniosek taki był składany. Jeśli nie, cała a część pozwu jest do usunięcia - pozostawiamy dopiero zdanie „W tych okolicznościach wnoszę, jak na wstępie“ i wszystko, co poniżej. </w:t>
      </w:r>
    </w:p>
  </w:comment>
  <w:comment w:id="55" w:author="Nieznany" w:date="2020-11-14T16:05:00Z" w:initials="PW">
    <w:p w14:paraId="61D35DF4" w14:textId="77777777" w:rsidR="00706630" w:rsidRDefault="008F055B">
      <w:pPr>
        <w:pStyle w:val="CommentText"/>
      </w:pPr>
      <w:r>
        <w:t xml:space="preserve">To oczywiście przykład. Zalecam jednak załączenie wyciągu z rachunku (można go wygenerować w bankowości elektronicznej) i zeznania podatkowego PIT za ostatni rok, za który było składane. Im więcej dokumentów, tym lepiej udowodnimy Sądowi naszą kiepską sytuację i tym większe szanse na zwolnienie od kosztów i mniejsze ryzyko wezwania o dodatkowe dokumenty. </w:t>
      </w:r>
    </w:p>
    <w:p w14:paraId="04C8538E" w14:textId="77777777" w:rsidR="00706630" w:rsidRDefault="00706630">
      <w:pPr>
        <w:pStyle w:val="CommentText"/>
      </w:pPr>
    </w:p>
    <w:p w14:paraId="143A1002" w14:textId="77777777" w:rsidR="00706630" w:rsidRDefault="008F055B">
      <w:pPr>
        <w:pStyle w:val="CommentText"/>
      </w:pPr>
      <w:r>
        <w:t xml:space="preserve">UWAGA: pamiętamy, że wszystkie wypisane tutaj dokumenty trzeba wpisać też na początku pozwu, tam, gdzie mowa o dowodach, dopisując „tezę dowodową“, np.: </w:t>
      </w:r>
      <w:r>
        <w:rPr>
          <w:i/>
          <w:iCs/>
        </w:rPr>
        <w:t>dla wykazania faktu, że nie jestem w stanie ponieść kosztów postępowania w niniejszej sprawie.</w:t>
      </w:r>
      <w:r>
        <w:t xml:space="preserve"> </w:t>
      </w:r>
    </w:p>
    <w:p w14:paraId="1284D0A8" w14:textId="77777777" w:rsidR="00706630" w:rsidRDefault="008F055B">
      <w:pPr>
        <w:pStyle w:val="CommentText"/>
      </w:pPr>
      <w:r>
        <w:t xml:space="preserve">Dokumenty wymieniamy też na dole, w załącznikach. </w:t>
      </w:r>
    </w:p>
  </w:comment>
  <w:comment w:id="56" w:author="Nieznany" w:date="2020-11-29T18:40:00Z" w:initials="PW">
    <w:p w14:paraId="0C456BCA" w14:textId="77777777" w:rsidR="00706630" w:rsidRDefault="008F055B">
      <w:pPr>
        <w:pStyle w:val="CommentText"/>
      </w:pPr>
      <w:r>
        <w:t xml:space="preserve">JEŻELI był składany wniosek o zwolnienie z kosztów sądowych i nasze uzasadnienie obejmuje pkt. III - wtedy tę część zostawiamy, to wszystko, co dalej, możemy wykreślić aż do zdania: </w:t>
      </w:r>
    </w:p>
    <w:p w14:paraId="5E44E50B" w14:textId="77777777" w:rsidR="00706630" w:rsidRDefault="00706630">
      <w:pPr>
        <w:pStyle w:val="CommentText"/>
      </w:pPr>
    </w:p>
    <w:p w14:paraId="1413CDD6" w14:textId="77777777" w:rsidR="00706630" w:rsidRDefault="008F055B">
      <w:pPr>
        <w:jc w:val="both"/>
      </w:pPr>
      <w:r>
        <w:t>W tych okolicznościach wnoszę, jak na wstępie.</w:t>
      </w:r>
    </w:p>
    <w:p w14:paraId="56CC415D" w14:textId="77777777" w:rsidR="00706630" w:rsidRDefault="00706630">
      <w:pPr>
        <w:jc w:val="both"/>
      </w:pPr>
    </w:p>
    <w:p w14:paraId="74F47695" w14:textId="77777777" w:rsidR="00706630" w:rsidRDefault="008F055B">
      <w:pPr>
        <w:pStyle w:val="CommentText"/>
      </w:pPr>
      <w:r>
        <w:t xml:space="preserve">JEŻELI nie było wniosku o zwolnienie, to zdanie wykreślamy, a piszemy dalszą część zgodnie z podanymi wskazówkami. </w:t>
      </w:r>
    </w:p>
  </w:comment>
  <w:comment w:id="57" w:author="Nieznany" w:date="2020-11-14T16:05:00Z" w:initials="PW">
    <w:p w14:paraId="61761E40" w14:textId="77777777" w:rsidR="00706630" w:rsidRDefault="008F055B">
      <w:pPr>
        <w:pStyle w:val="CommentText"/>
      </w:pPr>
      <w:r>
        <w:t xml:space="preserve">To oczywiście przykład. Zalecam jednak załączenie wyciągu z rachunku (można go wygenerować w bankowości elektronicznej) i zeznania podatkowego PIT za ostatni rok, za który było składane. Im więcej dokumentów, tym lepiej udowodnimy Sądowi naszą kiepską sytuację i tym większe szanse na zwolnienie od kosztów i mniejsze ryzyko wezwania o dodatkowe dokumenty. </w:t>
      </w:r>
    </w:p>
    <w:p w14:paraId="0B735B4A" w14:textId="77777777" w:rsidR="00706630" w:rsidRDefault="00706630">
      <w:pPr>
        <w:pStyle w:val="CommentText"/>
      </w:pPr>
    </w:p>
    <w:p w14:paraId="6381D7C9" w14:textId="77777777" w:rsidR="00706630" w:rsidRDefault="008F055B">
      <w:pPr>
        <w:pStyle w:val="CommentText"/>
      </w:pPr>
      <w:r>
        <w:t xml:space="preserve">UWAGA: pamiętamy, że wszystkie wypisane tutaj dokumenty trzeba wpisać też na początku pozwu, tam, gdzie mowa o dowodach, dopisując „tezę dowodową“, np.: </w:t>
      </w:r>
      <w:r>
        <w:rPr>
          <w:i/>
          <w:iCs/>
        </w:rPr>
        <w:t>dla wykazania faktu, że nie jestem w stanie ponieść kosztów postępowania w niniejszej sprawie.</w:t>
      </w:r>
      <w:r>
        <w:t xml:space="preserve"> </w:t>
      </w:r>
    </w:p>
    <w:p w14:paraId="074012D0" w14:textId="77777777" w:rsidR="00706630" w:rsidRDefault="008F055B">
      <w:pPr>
        <w:pStyle w:val="CommentText"/>
      </w:pPr>
      <w:r>
        <w:t xml:space="preserve">Dokumenty wymieniamy też na dole, w załącznikach. </w:t>
      </w:r>
    </w:p>
  </w:comment>
  <w:comment w:id="58" w:author="Nieznany" w:date="2020-11-14T01:39:00Z" w:initials="PW">
    <w:p w14:paraId="401E7268" w14:textId="77777777" w:rsidR="00706630" w:rsidRDefault="008F055B">
      <w:pPr>
        <w:pStyle w:val="CommentText"/>
      </w:pPr>
      <w:r>
        <w:t xml:space="preserve">Ewentualnie 1 odpis pozwu wraz z załącznikami - jeśli żyje tylko jeden rodzic lub jest jeden kurator zamiast rodziców. </w:t>
      </w:r>
    </w:p>
    <w:p w14:paraId="6B17C623" w14:textId="77777777" w:rsidR="00706630" w:rsidRDefault="00706630">
      <w:pPr>
        <w:pStyle w:val="CommentText"/>
      </w:pPr>
    </w:p>
    <w:p w14:paraId="0A191C10" w14:textId="77777777" w:rsidR="00706630" w:rsidRDefault="008F055B">
      <w:pPr>
        <w:pStyle w:val="CommentText"/>
      </w:pPr>
      <w:r>
        <w:t xml:space="preserve">UWAGA: odpis pozwu: oznacza to po prostu kopię pozwu i wszystkich załączników. Dla Sądu dajemy podpisany przez nas własnoręcznie pozew i dokumenty w oryginale (ew. kopiach poświadczonych za zgodność - zwykle tak będzie z dokumentacją medyczną). Robimy sobie w ten sposób jeden cały komplet, który przeznaczony jest dla Sądu. Ale rodzice też muszą dostać swój - </w:t>
      </w:r>
      <w:proofErr w:type="spellStart"/>
      <w:r>
        <w:t>więć</w:t>
      </w:r>
      <w:proofErr w:type="spellEnd"/>
      <w:r>
        <w:t xml:space="preserve"> taki komplet wrzucamy na kserokopiarkę i robimy jedną kopię dla pierwszego rodzica i drugą kopię dla drugiego rodzica; warto zrobić też trzecią kopię dla siebie.</w:t>
      </w:r>
    </w:p>
  </w:comment>
  <w:comment w:id="59" w:author="Nieznany" w:date="2020-11-14T01:39:00Z" w:initials="PW">
    <w:p w14:paraId="0056424C" w14:textId="77777777" w:rsidR="00706630" w:rsidRDefault="008F055B">
      <w:pPr>
        <w:pStyle w:val="CommentText"/>
      </w:pPr>
      <w:r>
        <w:t xml:space="preserve">Wykreślić niepasującą opcję: dowód opłaty, jeśli nie wnosimy o zwolnienie; oświadczenie, jeśli wnosiliśmy o zwolnienie. </w:t>
      </w:r>
    </w:p>
  </w:comment>
  <w:comment w:id="61" w:author="Nieznany" w:date="2020-11-14T14:05:00Z" w:initials="PW">
    <w:p w14:paraId="0839FEBB" w14:textId="77777777" w:rsidR="00706630" w:rsidRDefault="008F055B">
      <w:pPr>
        <w:pStyle w:val="CommentText"/>
      </w:pPr>
      <w:r>
        <w:t>Wykreślić niepasujące.</w:t>
      </w:r>
    </w:p>
  </w:comment>
  <w:comment w:id="60" w:author="Nieznany" w:date="2020-11-14T01:40:00Z" w:initials="PW">
    <w:p w14:paraId="33EE0A5A" w14:textId="77777777" w:rsidR="00706630" w:rsidRDefault="008F055B">
      <w:pPr>
        <w:pStyle w:val="CommentText"/>
      </w:pPr>
      <w:r>
        <w:t>Wykreślić niepasujące opcje.</w:t>
      </w:r>
    </w:p>
    <w:p w14:paraId="4E0FEC50" w14:textId="77777777" w:rsidR="00706630" w:rsidRDefault="008F055B">
      <w:pPr>
        <w:pStyle w:val="CommentText"/>
      </w:pPr>
      <w:r>
        <w:t xml:space="preserve">Oczywiście może być opinia </w:t>
      </w:r>
      <w:proofErr w:type="spellStart"/>
      <w:r>
        <w:t>psychiatryczo</w:t>
      </w:r>
      <w:proofErr w:type="spellEnd"/>
      <w:r>
        <w:t>-seksuologiczna i psychologiczna na przykład.</w:t>
      </w:r>
    </w:p>
  </w:comment>
  <w:comment w:id="62" w:author="Nieznany" w:date="2020-11-14T01:40:00Z" w:initials="PW">
    <w:p w14:paraId="53E98A8C" w14:textId="77777777" w:rsidR="00706630" w:rsidRDefault="008F055B">
      <w:pPr>
        <w:pStyle w:val="CommentText"/>
      </w:pPr>
      <w:r>
        <w:t xml:space="preserve">O ile załączamy jakąś. </w:t>
      </w:r>
    </w:p>
  </w:comment>
  <w:comment w:id="63" w:author="Nieznany" w:date="2020-11-14T01:51:00Z" w:initials="PW">
    <w:p w14:paraId="4174F7F9" w14:textId="77777777" w:rsidR="00706630" w:rsidRDefault="008F055B">
      <w:pPr>
        <w:pStyle w:val="CommentText"/>
      </w:pPr>
      <w:r>
        <w:t>O ile go załączamy.</w:t>
      </w:r>
    </w:p>
    <w:p w14:paraId="3F59E080" w14:textId="77777777" w:rsidR="00706630" w:rsidRDefault="008F055B">
      <w:pPr>
        <w:pStyle w:val="CommentText"/>
      </w:pPr>
      <w:r>
        <w:t xml:space="preserve">Dla oszczędności można wydrukować dwustronnie i po dwie strony na stronę (czyli 4 strony przewodnika = 1 kartka A4 co daje 13 kartek na całość). </w:t>
      </w:r>
    </w:p>
  </w:comment>
  <w:comment w:id="64" w:author="Nieznany" w:date="2020-11-14T13:34:00Z" w:initials="PW">
    <w:p w14:paraId="76066E8E" w14:textId="77777777" w:rsidR="00706630" w:rsidRDefault="008F055B">
      <w:pPr>
        <w:pStyle w:val="CommentText"/>
      </w:pPr>
      <w:r>
        <w:t>O ile go załączamy.</w:t>
      </w:r>
    </w:p>
    <w:p w14:paraId="6FCC388A" w14:textId="77777777" w:rsidR="00706630" w:rsidRDefault="008F055B">
      <w:pPr>
        <w:pStyle w:val="CommentText"/>
      </w:pPr>
      <w:r>
        <w:t xml:space="preserve">Dla oszczędności można wydrukować dwustronnie i po dwie strony na stronę (czyli 4 strony przewodnika = 1 kartka A4 co daje 2 kartki na całość). </w:t>
      </w:r>
    </w:p>
  </w:comment>
  <w:comment w:id="65" w:author="Nieznany" w:date="2020-11-14T01:40:00Z" w:initials="PW">
    <w:p w14:paraId="08A20930" w14:textId="77777777" w:rsidR="00706630" w:rsidRDefault="008F055B">
      <w:pPr>
        <w:pStyle w:val="CommentText"/>
      </w:pPr>
      <w:r>
        <w:t xml:space="preserve">Każdy dokument musi być wymieniony, więc jeśli załączamy coś więcej (np. zaświadczenie o zarobkach) to wymieniamy tutaj. </w:t>
      </w:r>
    </w:p>
  </w:comment>
  <w:comment w:id="66" w:author="Nieznany" w:date="2020-11-13T23:28:00Z" w:initials="PW">
    <w:p w14:paraId="243642C3" w14:textId="77777777" w:rsidR="0054752E" w:rsidRDefault="0054752E" w:rsidP="0054752E">
      <w:pPr>
        <w:pStyle w:val="CommentText"/>
        <w:suppressAutoHyphens/>
      </w:pPr>
      <w:r>
        <w:t>1. Miejscowość sporządzenia pisma - najczęściej Twoje miejsce zamieszkania.</w:t>
      </w:r>
    </w:p>
    <w:p w14:paraId="50ABF706" w14:textId="77777777" w:rsidR="0054752E" w:rsidRDefault="0054752E" w:rsidP="0054752E">
      <w:pPr>
        <w:pStyle w:val="CommentText"/>
        <w:suppressAutoHyphens/>
      </w:pPr>
      <w:r>
        <w:t>2. Data, w której sporządzono pismo.</w:t>
      </w:r>
    </w:p>
    <w:p w14:paraId="70308641" w14:textId="77777777" w:rsidR="0054752E" w:rsidRDefault="0054752E" w:rsidP="0054752E">
      <w:pPr>
        <w:pStyle w:val="CommentText"/>
        <w:suppressAutoHyphens/>
      </w:pPr>
      <w:r>
        <w:t>Miejscowość i data nie mają większego znaczenia procesowego (w sądzie)</w:t>
      </w:r>
    </w:p>
  </w:comment>
  <w:comment w:id="67" w:author="Nieznany" w:date="2020-11-13T23:31:00Z" w:initials="PW">
    <w:p w14:paraId="109B6D18" w14:textId="77777777" w:rsidR="0054752E" w:rsidRDefault="0054752E" w:rsidP="0054752E">
      <w:pPr>
        <w:pStyle w:val="CommentText"/>
        <w:suppressAutoHyphens/>
      </w:pPr>
      <w:r>
        <w:t xml:space="preserve">Wstawić prawidłowe dane adresowe sądu – będą na piśmie, które doręczono wraz z kopią pozwu. </w:t>
      </w:r>
    </w:p>
  </w:comment>
  <w:comment w:id="69" w:author="Nieznany" w:date="2020-11-14T01:41:00Z" w:initials="PW">
    <w:p w14:paraId="35B4E066" w14:textId="77777777" w:rsidR="0054752E" w:rsidRDefault="0054752E" w:rsidP="0054752E">
      <w:pPr>
        <w:pStyle w:val="CommentText"/>
      </w:pPr>
      <w:r>
        <w:t xml:space="preserve">To nie jest konieczne, ale zalecam podanie. Sąd będzie mógł nas powiadomić, jak np. odwoła rozprawę. </w:t>
      </w:r>
    </w:p>
    <w:p w14:paraId="7711891C" w14:textId="77777777" w:rsidR="0054752E" w:rsidRDefault="0054752E" w:rsidP="0054752E">
      <w:pPr>
        <w:pStyle w:val="CommentText"/>
      </w:pPr>
    </w:p>
  </w:comment>
  <w:comment w:id="68" w:author="Nieznany" w:date="2020-11-13T23:44:00Z" w:initials="PW">
    <w:p w14:paraId="76C5F220" w14:textId="77777777" w:rsidR="0054752E" w:rsidRDefault="0054752E" w:rsidP="0054752E">
      <w:pPr>
        <w:pStyle w:val="CommentText"/>
      </w:pPr>
      <w:r>
        <w:t>Opisać zgodnie z pismem sądu doręczonym wraz z kopią pozwu (będzie w piśmie: sprawa X przeciwko Y, Z).</w:t>
      </w:r>
    </w:p>
  </w:comment>
  <w:comment w:id="70" w:author="Nieznany" w:date="2020-11-14T01:41:00Z" w:initials="PW">
    <w:p w14:paraId="22E6B8AD" w14:textId="77777777" w:rsidR="0054752E" w:rsidRDefault="0054752E" w:rsidP="0054752E">
      <w:pPr>
        <w:pStyle w:val="CommentText"/>
      </w:pPr>
      <w:r>
        <w:t xml:space="preserve">To nie jest konieczne, ale zalecam podanie. Sąd będzie mógł nas powiadomić, jak np. odwoła rozprawę. </w:t>
      </w:r>
    </w:p>
    <w:p w14:paraId="084792DA" w14:textId="77777777" w:rsidR="0054752E" w:rsidRDefault="0054752E" w:rsidP="0054752E">
      <w:pPr>
        <w:pStyle w:val="CommentText"/>
      </w:pPr>
    </w:p>
  </w:comment>
  <w:comment w:id="71" w:author="Paweł Wuwer" w:date="2021-01-02T23:58:00Z" w:initials="PW">
    <w:p w14:paraId="3CD96C0B" w14:textId="77777777" w:rsidR="0054752E" w:rsidRDefault="0054752E" w:rsidP="0054752E">
      <w:pPr>
        <w:pStyle w:val="Tekstkomentarza"/>
      </w:pPr>
      <w:r>
        <w:rPr>
          <w:rStyle w:val="Odwoaniedokomentarza"/>
        </w:rPr>
        <w:annotationRef/>
      </w:r>
      <w:r>
        <w:t>Czyli dwie kopie tego pisma.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8F1A47" w15:done="0"/>
  <w15:commentEx w15:paraId="16D2737E" w15:done="0"/>
  <w15:commentEx w15:paraId="22A55A27" w15:done="0"/>
  <w15:commentEx w15:paraId="6DBA03B7" w15:done="0"/>
  <w15:commentEx w15:paraId="142D741A" w15:done="0"/>
  <w15:commentEx w15:paraId="5926FAE3" w15:done="0"/>
  <w15:commentEx w15:paraId="4773C5BC" w15:done="0"/>
  <w15:commentEx w15:paraId="3F758D05" w15:done="0"/>
  <w15:commentEx w15:paraId="6A273BE8" w15:done="0"/>
  <w15:commentEx w15:paraId="7E323474" w15:done="0"/>
  <w15:commentEx w15:paraId="6F780F87" w15:done="0"/>
  <w15:commentEx w15:paraId="6BF8949E" w15:done="0"/>
  <w15:commentEx w15:paraId="3A6A64DD" w15:done="0"/>
  <w15:commentEx w15:paraId="1EAC48AE" w15:done="0"/>
  <w15:commentEx w15:paraId="526CFF3F" w15:done="0"/>
  <w15:commentEx w15:paraId="3A88EB07" w15:done="0"/>
  <w15:commentEx w15:paraId="60B8A1D9" w15:done="0"/>
  <w15:commentEx w15:paraId="2625E8EF" w15:done="0"/>
  <w15:commentEx w15:paraId="1765F045" w15:done="0"/>
  <w15:commentEx w15:paraId="3CBF3992" w15:done="0"/>
  <w15:commentEx w15:paraId="0F1059DA" w15:done="0"/>
  <w15:commentEx w15:paraId="0153C270" w15:done="0"/>
  <w15:commentEx w15:paraId="29BCF550" w15:done="0"/>
  <w15:commentEx w15:paraId="7E5ADE99" w15:done="0"/>
  <w15:commentEx w15:paraId="3FF32D1E" w15:done="0"/>
  <w15:commentEx w15:paraId="6F16C105" w15:done="0"/>
  <w15:commentEx w15:paraId="56F7D6F3" w15:done="0"/>
  <w15:commentEx w15:paraId="38170566" w15:done="0"/>
  <w15:commentEx w15:paraId="6636E834" w15:done="0"/>
  <w15:commentEx w15:paraId="6376FE09" w15:done="0"/>
  <w15:commentEx w15:paraId="03090772" w15:done="0"/>
  <w15:commentEx w15:paraId="0C6F5218" w15:done="0"/>
  <w15:commentEx w15:paraId="25AD269C" w15:done="0"/>
  <w15:commentEx w15:paraId="7EAEE881" w15:done="0"/>
  <w15:commentEx w15:paraId="171A9683" w15:done="0"/>
  <w15:commentEx w15:paraId="720CE233" w15:done="0"/>
  <w15:commentEx w15:paraId="734EAAB9" w15:done="0"/>
  <w15:commentEx w15:paraId="2BF86023" w15:done="0"/>
  <w15:commentEx w15:paraId="728CEBF7" w15:done="0"/>
  <w15:commentEx w15:paraId="1018240E" w15:done="0"/>
  <w15:commentEx w15:paraId="092BDA6C" w15:done="0"/>
  <w15:commentEx w15:paraId="72671096" w15:done="0"/>
  <w15:commentEx w15:paraId="76F442E6" w15:done="0"/>
  <w15:commentEx w15:paraId="13B76DDD" w15:done="0"/>
  <w15:commentEx w15:paraId="7EFE77F2" w15:done="0"/>
  <w15:commentEx w15:paraId="034C75C1" w15:done="0"/>
  <w15:commentEx w15:paraId="274E23E3" w15:done="0"/>
  <w15:commentEx w15:paraId="7BC38CD6" w15:done="0"/>
  <w15:commentEx w15:paraId="17FEE8A1" w15:done="0"/>
  <w15:commentEx w15:paraId="292F17C5" w15:done="0"/>
  <w15:commentEx w15:paraId="59D53411" w15:done="0"/>
  <w15:commentEx w15:paraId="633B67AF" w15:done="0"/>
  <w15:commentEx w15:paraId="790599E9" w15:done="0"/>
  <w15:commentEx w15:paraId="66EE6AB7" w15:done="0"/>
  <w15:commentEx w15:paraId="6380DE0C" w15:done="0"/>
  <w15:commentEx w15:paraId="1284D0A8" w15:done="0"/>
  <w15:commentEx w15:paraId="74F47695" w15:done="0"/>
  <w15:commentEx w15:paraId="074012D0" w15:done="0"/>
  <w15:commentEx w15:paraId="0A191C10" w15:done="0"/>
  <w15:commentEx w15:paraId="0056424C" w15:done="0"/>
  <w15:commentEx w15:paraId="0839FEBB" w15:done="0"/>
  <w15:commentEx w15:paraId="4E0FEC50" w15:done="0"/>
  <w15:commentEx w15:paraId="53E98A8C" w15:done="0"/>
  <w15:commentEx w15:paraId="3F59E080" w15:done="0"/>
  <w15:commentEx w15:paraId="6FCC388A" w15:done="0"/>
  <w15:commentEx w15:paraId="08A20930" w15:done="0"/>
  <w15:commentEx w15:paraId="70308641" w15:done="0"/>
  <w15:commentEx w15:paraId="109B6D18" w15:done="0"/>
  <w15:commentEx w15:paraId="7711891C" w15:done="0"/>
  <w15:commentEx w15:paraId="76C5F220" w15:done="0"/>
  <w15:commentEx w15:paraId="084792DA" w15:done="0"/>
  <w15:commentEx w15:paraId="3CD96C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8709" w16cex:dateUtc="2021-01-02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8F1A47" w16cid:durableId="239B84CA"/>
  <w16cid:commentId w16cid:paraId="16D2737E" w16cid:durableId="239B84CB"/>
  <w16cid:commentId w16cid:paraId="22A55A27" w16cid:durableId="239B84CC"/>
  <w16cid:commentId w16cid:paraId="6DBA03B7" w16cid:durableId="239B84CD"/>
  <w16cid:commentId w16cid:paraId="142D741A" w16cid:durableId="239B84CE"/>
  <w16cid:commentId w16cid:paraId="5926FAE3" w16cid:durableId="239B84CF"/>
  <w16cid:commentId w16cid:paraId="4773C5BC" w16cid:durableId="239B84D0"/>
  <w16cid:commentId w16cid:paraId="3F758D05" w16cid:durableId="239B84D1"/>
  <w16cid:commentId w16cid:paraId="6A273BE8" w16cid:durableId="239B84D2"/>
  <w16cid:commentId w16cid:paraId="7E323474" w16cid:durableId="239B84D3"/>
  <w16cid:commentId w16cid:paraId="6F780F87" w16cid:durableId="239B84D4"/>
  <w16cid:commentId w16cid:paraId="6BF8949E" w16cid:durableId="239B84D5"/>
  <w16cid:commentId w16cid:paraId="3A6A64DD" w16cid:durableId="239B84D6"/>
  <w16cid:commentId w16cid:paraId="1EAC48AE" w16cid:durableId="239B84D7"/>
  <w16cid:commentId w16cid:paraId="526CFF3F" w16cid:durableId="239B84D8"/>
  <w16cid:commentId w16cid:paraId="3A88EB07" w16cid:durableId="239B84D9"/>
  <w16cid:commentId w16cid:paraId="60B8A1D9" w16cid:durableId="239B84DA"/>
  <w16cid:commentId w16cid:paraId="2625E8EF" w16cid:durableId="239B84DB"/>
  <w16cid:commentId w16cid:paraId="1765F045" w16cid:durableId="239B84DC"/>
  <w16cid:commentId w16cid:paraId="3CBF3992" w16cid:durableId="239B84DD"/>
  <w16cid:commentId w16cid:paraId="0F1059DA" w16cid:durableId="239B84DE"/>
  <w16cid:commentId w16cid:paraId="0153C270" w16cid:durableId="239B84DF"/>
  <w16cid:commentId w16cid:paraId="29BCF550" w16cid:durableId="239B84E0"/>
  <w16cid:commentId w16cid:paraId="7E5ADE99" w16cid:durableId="239B84E1"/>
  <w16cid:commentId w16cid:paraId="3FF32D1E" w16cid:durableId="239B84E2"/>
  <w16cid:commentId w16cid:paraId="6F16C105" w16cid:durableId="239B84E3"/>
  <w16cid:commentId w16cid:paraId="56F7D6F3" w16cid:durableId="239B84E4"/>
  <w16cid:commentId w16cid:paraId="38170566" w16cid:durableId="239B84E5"/>
  <w16cid:commentId w16cid:paraId="6636E834" w16cid:durableId="239B84E6"/>
  <w16cid:commentId w16cid:paraId="6376FE09" w16cid:durableId="239B84E7"/>
  <w16cid:commentId w16cid:paraId="03090772" w16cid:durableId="239B84E8"/>
  <w16cid:commentId w16cid:paraId="0C6F5218" w16cid:durableId="239B84E9"/>
  <w16cid:commentId w16cid:paraId="25AD269C" w16cid:durableId="239B84EA"/>
  <w16cid:commentId w16cid:paraId="7EAEE881" w16cid:durableId="239B84EB"/>
  <w16cid:commentId w16cid:paraId="171A9683" w16cid:durableId="239B84EC"/>
  <w16cid:commentId w16cid:paraId="720CE233" w16cid:durableId="239B84ED"/>
  <w16cid:commentId w16cid:paraId="734EAAB9" w16cid:durableId="239B84EE"/>
  <w16cid:commentId w16cid:paraId="2BF86023" w16cid:durableId="239B84EF"/>
  <w16cid:commentId w16cid:paraId="728CEBF7" w16cid:durableId="239B84F0"/>
  <w16cid:commentId w16cid:paraId="1018240E" w16cid:durableId="239B84F1"/>
  <w16cid:commentId w16cid:paraId="092BDA6C" w16cid:durableId="239B84F2"/>
  <w16cid:commentId w16cid:paraId="72671096" w16cid:durableId="239B84F3"/>
  <w16cid:commentId w16cid:paraId="76F442E6" w16cid:durableId="239B84F4"/>
  <w16cid:commentId w16cid:paraId="13B76DDD" w16cid:durableId="239B84F5"/>
  <w16cid:commentId w16cid:paraId="7EFE77F2" w16cid:durableId="239B84F6"/>
  <w16cid:commentId w16cid:paraId="034C75C1" w16cid:durableId="239B84F7"/>
  <w16cid:commentId w16cid:paraId="274E23E3" w16cid:durableId="239B84F8"/>
  <w16cid:commentId w16cid:paraId="7BC38CD6" w16cid:durableId="239B84F9"/>
  <w16cid:commentId w16cid:paraId="17FEE8A1" w16cid:durableId="239B84FA"/>
  <w16cid:commentId w16cid:paraId="292F17C5" w16cid:durableId="239B84FB"/>
  <w16cid:commentId w16cid:paraId="59D53411" w16cid:durableId="239B84FC"/>
  <w16cid:commentId w16cid:paraId="633B67AF" w16cid:durableId="239B84FD"/>
  <w16cid:commentId w16cid:paraId="790599E9" w16cid:durableId="239B84FE"/>
  <w16cid:commentId w16cid:paraId="66EE6AB7" w16cid:durableId="239B84FF"/>
  <w16cid:commentId w16cid:paraId="6380DE0C" w16cid:durableId="239B8500"/>
  <w16cid:commentId w16cid:paraId="1284D0A8" w16cid:durableId="239B8501"/>
  <w16cid:commentId w16cid:paraId="74F47695" w16cid:durableId="239B8502"/>
  <w16cid:commentId w16cid:paraId="074012D0" w16cid:durableId="239B8503"/>
  <w16cid:commentId w16cid:paraId="0A191C10" w16cid:durableId="239B8504"/>
  <w16cid:commentId w16cid:paraId="0056424C" w16cid:durableId="239B8505"/>
  <w16cid:commentId w16cid:paraId="0839FEBB" w16cid:durableId="239B8506"/>
  <w16cid:commentId w16cid:paraId="4E0FEC50" w16cid:durableId="239B8507"/>
  <w16cid:commentId w16cid:paraId="53E98A8C" w16cid:durableId="239B8508"/>
  <w16cid:commentId w16cid:paraId="3F59E080" w16cid:durableId="239B8509"/>
  <w16cid:commentId w16cid:paraId="6FCC388A" w16cid:durableId="239B850A"/>
  <w16cid:commentId w16cid:paraId="08A20930" w16cid:durableId="239B850B"/>
  <w16cid:commentId w16cid:paraId="70308641" w16cid:durableId="239B88BD"/>
  <w16cid:commentId w16cid:paraId="109B6D18" w16cid:durableId="239B88BC"/>
  <w16cid:commentId w16cid:paraId="7711891C" w16cid:durableId="239B8679"/>
  <w16cid:commentId w16cid:paraId="76C5F220" w16cid:durableId="239B88BB"/>
  <w16cid:commentId w16cid:paraId="084792DA" w16cid:durableId="239B867E"/>
  <w16cid:commentId w16cid:paraId="3CD96C0B" w16cid:durableId="239B87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yriad Pro">
    <w:altName w:val="Segoe UI"/>
    <w:charset w:val="00"/>
    <w:family w:val="auto"/>
    <w:pitch w:val="default"/>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3CD8"/>
    <w:multiLevelType w:val="hybridMultilevel"/>
    <w:tmpl w:val="E2848C12"/>
    <w:lvl w:ilvl="0" w:tplc="271A5926">
      <w:numFmt w:val="none"/>
      <w:lvlText w:val=""/>
      <w:lvlJc w:val="left"/>
      <w:pPr>
        <w:tabs>
          <w:tab w:val="num" w:pos="360"/>
        </w:tabs>
        <w:ind w:left="360" w:hanging="360"/>
      </w:pPr>
    </w:lvl>
    <w:lvl w:ilvl="1" w:tplc="61601514">
      <w:numFmt w:val="none"/>
      <w:lvlText w:val=""/>
      <w:lvlJc w:val="left"/>
      <w:pPr>
        <w:tabs>
          <w:tab w:val="num" w:pos="360"/>
        </w:tabs>
        <w:ind w:left="360" w:hanging="360"/>
      </w:pPr>
    </w:lvl>
    <w:lvl w:ilvl="2" w:tplc="22DEF3A4">
      <w:numFmt w:val="none"/>
      <w:lvlText w:val=""/>
      <w:lvlJc w:val="left"/>
      <w:pPr>
        <w:tabs>
          <w:tab w:val="num" w:pos="360"/>
        </w:tabs>
        <w:ind w:left="360" w:hanging="360"/>
      </w:pPr>
    </w:lvl>
    <w:lvl w:ilvl="3" w:tplc="8196BC92">
      <w:numFmt w:val="none"/>
      <w:lvlText w:val=""/>
      <w:lvlJc w:val="left"/>
      <w:pPr>
        <w:tabs>
          <w:tab w:val="num" w:pos="360"/>
        </w:tabs>
        <w:ind w:left="360" w:hanging="360"/>
      </w:pPr>
    </w:lvl>
    <w:lvl w:ilvl="4" w:tplc="E73EB6E6">
      <w:numFmt w:val="none"/>
      <w:lvlText w:val=""/>
      <w:lvlJc w:val="left"/>
      <w:pPr>
        <w:tabs>
          <w:tab w:val="num" w:pos="360"/>
        </w:tabs>
        <w:ind w:left="360" w:hanging="360"/>
      </w:pPr>
    </w:lvl>
    <w:lvl w:ilvl="5" w:tplc="3A1A6076">
      <w:numFmt w:val="none"/>
      <w:lvlText w:val=""/>
      <w:lvlJc w:val="left"/>
      <w:pPr>
        <w:tabs>
          <w:tab w:val="num" w:pos="360"/>
        </w:tabs>
        <w:ind w:left="360" w:hanging="360"/>
      </w:pPr>
    </w:lvl>
    <w:lvl w:ilvl="6" w:tplc="172EC86E">
      <w:numFmt w:val="none"/>
      <w:lvlText w:val=""/>
      <w:lvlJc w:val="left"/>
      <w:pPr>
        <w:tabs>
          <w:tab w:val="num" w:pos="360"/>
        </w:tabs>
        <w:ind w:left="360" w:hanging="360"/>
      </w:pPr>
    </w:lvl>
    <w:lvl w:ilvl="7" w:tplc="9BB286FC">
      <w:numFmt w:val="none"/>
      <w:lvlText w:val=""/>
      <w:lvlJc w:val="left"/>
      <w:pPr>
        <w:tabs>
          <w:tab w:val="num" w:pos="360"/>
        </w:tabs>
        <w:ind w:left="360" w:hanging="360"/>
      </w:pPr>
    </w:lvl>
    <w:lvl w:ilvl="8" w:tplc="FCBA218E">
      <w:numFmt w:val="none"/>
      <w:lvlText w:val=""/>
      <w:lvlJc w:val="left"/>
      <w:pPr>
        <w:tabs>
          <w:tab w:val="num" w:pos="360"/>
        </w:tabs>
        <w:ind w:left="360" w:hanging="360"/>
      </w:pPr>
    </w:lvl>
  </w:abstractNum>
  <w:abstractNum w:abstractNumId="1" w15:restartNumberingAfterBreak="0">
    <w:nsid w:val="5FC00EDB"/>
    <w:multiLevelType w:val="singleLevel"/>
    <w:tmpl w:val="5A4C6AAC"/>
    <w:name w:val="Bullet 2"/>
    <w:lvl w:ilvl="0">
      <w:start w:val="1"/>
      <w:numFmt w:val="decimal"/>
      <w:lvlText w:val="%1)"/>
      <w:lvlJc w:val="left"/>
      <w:pPr>
        <w:ind w:left="0" w:firstLine="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weł Wuwer">
    <w15:presenceInfo w15:providerId="Windows Live" w15:userId="0f52f7b15fd703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630"/>
    <w:rsid w:val="0054752E"/>
    <w:rsid w:val="00706630"/>
    <w:rsid w:val="008F05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DCE0"/>
  <w15:docId w15:val="{86D1B7D5-14F8-46DB-A431-10538301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kern w:val="1"/>
        <w:lang w:val="pl-PL" w:eastAsia="zh-CN" w:bidi="ar-SA"/>
      </w:rPr>
    </w:rPrDefault>
    <w:pPrDefault>
      <w:pPr>
        <w:widowControl w:val="0"/>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eastAsia="Times New Roman"/>
      <w:sz w:val="24"/>
      <w:szCs w:val="24"/>
    </w:rPr>
  </w:style>
  <w:style w:type="paragraph" w:styleId="Nagwek1">
    <w:name w:val="heading 1"/>
    <w:basedOn w:val="Normalny"/>
    <w:next w:val="Normalny"/>
    <w:qFormat/>
    <w:pPr>
      <w:keepNext/>
      <w:keepLines/>
      <w:spacing w:before="240" w:after="60"/>
      <w:outlineLvl w:val="0"/>
    </w:pPr>
    <w:rPr>
      <w:rFonts w:ascii="Arial" w:hAnsi="Arial" w:cs="Arial"/>
      <w:b/>
      <w:bCs/>
      <w:sz w:val="36"/>
      <w:szCs w:val="36"/>
    </w:rPr>
  </w:style>
  <w:style w:type="paragraph" w:styleId="Nagwek2">
    <w:name w:val="heading 2"/>
    <w:basedOn w:val="Nagwek1"/>
    <w:next w:val="Normalny"/>
    <w:qFormat/>
    <w:pPr>
      <w:outlineLvl w:val="1"/>
    </w:pPr>
    <w:rPr>
      <w:sz w:val="32"/>
      <w:szCs w:val="32"/>
    </w:rPr>
  </w:style>
  <w:style w:type="paragraph" w:styleId="Nagwek3">
    <w:name w:val="heading 3"/>
    <w:basedOn w:val="Nagwek2"/>
    <w:next w:val="Normalny"/>
    <w:qFormat/>
    <w:pPr>
      <w:outlineLvl w:val="2"/>
    </w:pPr>
    <w:rPr>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ommentText">
    <w:name w:val="Comment Text"/>
    <w:basedOn w:val="Normalny"/>
    <w:qFormat/>
    <w:pPr>
      <w:spacing w:line="240" w:lineRule="auto"/>
    </w:pPr>
    <w:rPr>
      <w:sz w:val="20"/>
      <w:szCs w:val="20"/>
    </w:rPr>
  </w:style>
  <w:style w:type="paragraph" w:customStyle="1" w:styleId="CommentSubject">
    <w:name w:val="Comment Subject"/>
    <w:basedOn w:val="CommentText"/>
    <w:next w:val="CommentText"/>
    <w:qFormat/>
    <w:rPr>
      <w:b/>
      <w:bCs/>
    </w:rPr>
  </w:style>
  <w:style w:type="paragraph" w:customStyle="1" w:styleId="Default">
    <w:name w:val="Default"/>
    <w:qFormat/>
    <w:pPr>
      <w:widowControl/>
      <w:pBdr>
        <w:top w:val="nil"/>
        <w:left w:val="nil"/>
        <w:bottom w:val="nil"/>
        <w:right w:val="nil"/>
        <w:between w:val="nil"/>
      </w:pBdr>
      <w:spacing w:line="240" w:lineRule="auto"/>
    </w:pPr>
    <w:rPr>
      <w:rFonts w:ascii="Myriad Pro" w:eastAsia="Myriad Pro" w:hAnsi="Myriad Pro" w:cs="Myriad Pro"/>
      <w:sz w:val="24"/>
      <w:szCs w:val="24"/>
    </w:rPr>
  </w:style>
  <w:style w:type="paragraph" w:customStyle="1" w:styleId="Pa7">
    <w:name w:val="Pa7"/>
    <w:basedOn w:val="Default"/>
    <w:next w:val="Default"/>
    <w:qFormat/>
    <w:pPr>
      <w:spacing w:line="201" w:lineRule="atLeast"/>
    </w:pPr>
  </w:style>
  <w:style w:type="paragraph" w:customStyle="1" w:styleId="Pa11">
    <w:name w:val="Pa11"/>
    <w:basedOn w:val="Default"/>
    <w:next w:val="Default"/>
    <w:qFormat/>
    <w:pPr>
      <w:spacing w:line="161" w:lineRule="atLeast"/>
    </w:pPr>
  </w:style>
  <w:style w:type="table" w:customStyle="1" w:styleId="Zwykatabela">
    <w:name w:val="Zwykła tabela"/>
    <w:uiPriority w:val="99"/>
    <w:semiHidden/>
    <w:unhideWhenUsed/>
    <w:tblPr>
      <w:tblStyleRowBandSize w:val="1"/>
      <w:tblStyleColBandSize w:val="1"/>
      <w:tblInd w:w="0" w:type="dxa"/>
      <w:tblCellMar>
        <w:top w:w="0" w:type="dxa"/>
        <w:left w:w="108" w:type="dxa"/>
        <w:bottom w:w="0" w:type="dxa"/>
        <w:right w:w="108" w:type="dxa"/>
      </w:tblCellMar>
    </w:tblPr>
  </w:style>
  <w:style w:type="paragraph" w:styleId="Tekstkomentarza">
    <w:name w:val="annotation text"/>
    <w:basedOn w:val="Normalny"/>
    <w:link w:val="TekstkomentarzaZnak"/>
    <w:uiPriority w:val="99"/>
    <w:pPr>
      <w:spacing w:line="240" w:lineRule="auto"/>
    </w:pPr>
    <w:rPr>
      <w:sz w:val="20"/>
      <w:szCs w:val="20"/>
    </w:rPr>
  </w:style>
  <w:style w:type="character" w:customStyle="1" w:styleId="TekstkomentarzaZnak">
    <w:name w:val="Tekst komentarza Znak"/>
    <w:basedOn w:val="Domylnaczcionkaakapitu"/>
    <w:link w:val="Tekstkomentarza"/>
    <w:uiPriority w:val="99"/>
    <w:rPr>
      <w:rFonts w:eastAsia="Times New Roman"/>
    </w:rPr>
  </w:style>
  <w:style w:type="character" w:styleId="Odwoaniedokomentarza">
    <w:name w:val="annotation reference"/>
    <w:basedOn w:val="Domylnaczcionkaakapitu"/>
    <w:uiPriority w:val="99"/>
    <w:rPr>
      <w:sz w:val="16"/>
      <w:szCs w:val="16"/>
    </w:rPr>
  </w:style>
  <w:style w:type="paragraph" w:styleId="Tekstdymka">
    <w:name w:val="Balloon Text"/>
    <w:basedOn w:val="Normalny"/>
    <w:link w:val="TekstdymkaZnak"/>
    <w:uiPriority w:val="99"/>
    <w:semiHidden/>
    <w:unhideWhenUsed/>
    <w:rsid w:val="008F055B"/>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F055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3821</Words>
  <Characters>22929</Characters>
  <Application>Microsoft Office Word</Application>
  <DocSecurity>0</DocSecurity>
  <Lines>191</Lines>
  <Paragraphs>53</Paragraphs>
  <ScaleCrop>false</ScaleCrop>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Paweł Wuwer</cp:lastModifiedBy>
  <cp:revision>11</cp:revision>
  <dcterms:created xsi:type="dcterms:W3CDTF">2020-11-13T22:27:00Z</dcterms:created>
  <dcterms:modified xsi:type="dcterms:W3CDTF">2021-01-02T23:04:00Z</dcterms:modified>
</cp:coreProperties>
</file>