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project scope is a crucial step in the development process, and it's great that you already have a clear vision for your horror survival game. Here's a template to help you structure your project scope: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Project Title: [Turn Undead]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Project Overview: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[Provide a brief overview of your horror survival game, emphasizing its key features, theme, and inspiration from Dead Space. Highlight that it's a 2D side-scrolling game developed in Unity, with design and animation sourced from the Unity Store.]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 Project Objectives: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Develop a 2D horror survival game inspired by Dead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Utilize Unity as the primary development tool.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Achieve a playtime of 6 hours for the full game and 1 hour 30 minutes for the demo.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Engage two team members, including a project manager and a developer.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Source design and animation assets from the Unity Store.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Deliverables: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Fully functional 2D horror survival game.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6-hour gameplay experience for the full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1-hour 30-minute demo showcasing key gameplay elements.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Unity project files organized and well-documented.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 Milestones: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**Concept and Design Phase (Month 1-2):**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Define game mechanics, features, and overall design.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Create a detailed project plan and schedule.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Acquire necessary licenses for Unity and Unity Store assets.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**Development Phase (Month 3-9):**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Set up the Unity project environment.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Implement core gameplay mechanics.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Integrate design and animation assets.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Conduct regular playtesting and iteration.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**Testing and Bug Fixing (Month 10-11):**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Identify and address any bugs or issues.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Optimize game performance.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Conduct extensive playtesting for both the full game and demo.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**Polishing and Finalizing (Month 12):**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Implement final adjustments based on playtest feedback.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Prepare marketing materials and promotional assets.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Finalize documentation for the project.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#### Roles and Responsibilities: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**Project Manager:**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Oversee the project timeline and deliverables.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Manage communication between team members.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Ensure adherence to the project plan.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**Developer:**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Implement game mechanics and features.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Integrate Unity Store assets into the project.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Address technical issues and bugs.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 Risks and Mitigation: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**Dependency on Unity Store assets:**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Mitigation: Research alternative assets and have a backup plan in case any assets become unavailable.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**Limited team size:**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Mitigation: Prioritize tasks and ensure effective communication to maximize productivity.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#### Budget: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Allocate budget for Unity licenses and potential additional assets.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#### Success Criteria: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Positive player feedback during playtesting.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Completion of the project within the 1-year timeline.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Achievement of the targeted playtime for both the full game and the demo.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project scope template provides a starting point for your horror survival game. Adapt and customize it based on your specific requirements and the unique aspects of your project.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