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0DF" w:rsidRDefault="00B04745">
      <w:r>
        <w:rPr>
          <w:noProof/>
        </w:rPr>
        <w:drawing>
          <wp:inline distT="0" distB="0" distL="0" distR="0" wp14:anchorId="42F68C06" wp14:editId="38A6941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DF"/>
    <w:rsid w:val="005020DF"/>
    <w:rsid w:val="00B0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A9DD0-4766-453D-A557-368D68C6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RAF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Boskovic</dc:creator>
  <cp:keywords/>
  <dc:description/>
  <cp:lastModifiedBy>Dusan Boskovic</cp:lastModifiedBy>
  <cp:revision>2</cp:revision>
  <dcterms:created xsi:type="dcterms:W3CDTF">2019-10-17T11:45:00Z</dcterms:created>
  <dcterms:modified xsi:type="dcterms:W3CDTF">2019-10-17T11:46:00Z</dcterms:modified>
</cp:coreProperties>
</file>