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1395278C" w:rsidR="00DA7561" w:rsidRDefault="00D33246" w:rsidP="00C55014">
      <w:pPr>
        <w:pStyle w:val="ListParagraph"/>
        <w:numPr>
          <w:ilvl w:val="1"/>
          <w:numId w:val="1"/>
        </w:numPr>
      </w:pPr>
      <w:r w:rsidRPr="00D33246">
        <w:t>changeType</w:t>
      </w:r>
      <w:r>
        <w:t>(type) – promena tipa na type</w:t>
      </w:r>
    </w:p>
    <w:p w14:paraId="5C1ACEC5" w14:textId="354E1354" w:rsidR="000B10EB" w:rsidRDefault="000B10EB" w:rsidP="00C55014">
      <w:pPr>
        <w:pStyle w:val="ListParagraph"/>
        <w:numPr>
          <w:ilvl w:val="1"/>
          <w:numId w:val="1"/>
        </w:numPr>
      </w:pPr>
      <w:r w:rsidRPr="00082EBA">
        <w:rPr>
          <w:b/>
          <w:bCs/>
        </w:rPr>
        <w:t>getAllPossibleMovementFields()</w:t>
      </w:r>
      <w:r>
        <w:t xml:space="preserve"> – vra</w:t>
      </w:r>
      <w:r>
        <w:rPr>
          <w:lang w:val="sr-Latn-RS"/>
        </w:rPr>
        <w:t>ća sva polja na koja može da skoči imaginarni pijun od trenutnog polja ukoliko je u pitanju polje za igrača</w:t>
      </w:r>
      <w:r w:rsidR="00DB712B">
        <w:rPr>
          <w:lang w:val="sr-Latn-RS"/>
        </w:rPr>
        <w:t>. Koristi se kod određivanja putanje od pijuna do cilja (protivničkog početnog polja).</w:t>
      </w:r>
      <w:r w:rsidR="00DF0264">
        <w:rPr>
          <w:lang w:val="sr-Latn-RS"/>
        </w:rPr>
        <w:t xml:space="preserve"> </w:t>
      </w:r>
      <w:r w:rsidR="00DF0264">
        <w:rPr>
          <w:lang w:val="sr-Latn-RS"/>
        </w:rPr>
        <w:t>Prednost korišćenja imaginarnog pijuna je ta sto su kod pijuna implementirane sve funkcije za validaciju poteza što nama i treba u ovom slučaju, da oponaša skakanje pravog pijuna do ciljnog polja.</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w:t>
      </w:r>
      <w:r w:rsidR="002F5C9A">
        <w:rPr>
          <w:lang w:val="sr-Latn-RS"/>
        </w:rPr>
        <w:lastRenderedPageBreak/>
        <w:t xml:space="preserve">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t>Funkcije:</w:t>
      </w:r>
    </w:p>
    <w:p w14:paraId="230BFDD7" w14:textId="2D6ECE3D" w:rsidR="00FB7234" w:rsidRDefault="00FB7234" w:rsidP="00FB7234">
      <w:pPr>
        <w:pStyle w:val="ListParagraph"/>
        <w:numPr>
          <w:ilvl w:val="1"/>
          <w:numId w:val="1"/>
        </w:numPr>
      </w:pPr>
      <w:r w:rsidRPr="00FB7234">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363204">
        <w:rPr>
          <w:b/>
          <w:bCs/>
        </w:rPr>
        <w:t>getFieldByRowAndColumn(</w:t>
      </w:r>
      <w:r w:rsidR="0004000B" w:rsidRPr="00363204">
        <w:rPr>
          <w:b/>
          <w:bCs/>
        </w:rPr>
        <w:t>row, column</w:t>
      </w:r>
      <w:r w:rsidRPr="00363204">
        <w:rPr>
          <w:b/>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3C0A6DB5"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771F8ED8" w14:textId="6E248318" w:rsidR="00823F43" w:rsidRPr="004A4612" w:rsidRDefault="00823F43" w:rsidP="00823F43">
      <w:pPr>
        <w:pStyle w:val="ListParagraph"/>
        <w:numPr>
          <w:ilvl w:val="1"/>
          <w:numId w:val="1"/>
        </w:numPr>
        <w:rPr>
          <w:color w:val="000000" w:themeColor="text1"/>
        </w:rPr>
      </w:pPr>
      <w:r>
        <w:rPr>
          <w:color w:val="000000" w:themeColor="text1"/>
        </w:rPr>
        <w:t>getPlayerByType(type) – vra</w:t>
      </w:r>
      <w:r>
        <w:rPr>
          <w:color w:val="000000" w:themeColor="text1"/>
          <w:lang w:val="sr-Latn-RS"/>
        </w:rPr>
        <w:t>ća igrača u zavisnosti od prosleđenog tipa</w:t>
      </w:r>
    </w:p>
    <w:p w14:paraId="09C61FAA" w14:textId="19F19F38" w:rsidR="004A4612" w:rsidRPr="00823F43" w:rsidRDefault="004A4612" w:rsidP="00823F43">
      <w:pPr>
        <w:pStyle w:val="ListParagraph"/>
        <w:numPr>
          <w:ilvl w:val="1"/>
          <w:numId w:val="1"/>
        </w:numPr>
        <w:rPr>
          <w:color w:val="000000" w:themeColor="text1"/>
        </w:rPr>
      </w:pPr>
      <w:r>
        <w:rPr>
          <w:color w:val="000000" w:themeColor="text1"/>
          <w:lang w:val="sr-Latn-RS"/>
        </w:rPr>
        <w:t xml:space="preserve">placeWallsInFields(fields, colors) </w:t>
      </w:r>
      <w:r>
        <w:rPr>
          <w:color w:val="000000" w:themeColor="text1"/>
        </w:rPr>
        <w:t>– postavlja zidove u datim poljima date boje</w:t>
      </w:r>
    </w:p>
    <w:p w14:paraId="254ACD57" w14:textId="0F485F9A" w:rsidR="00823F43" w:rsidRPr="00823F43" w:rsidRDefault="00823F43" w:rsidP="00823F43">
      <w:pPr>
        <w:pStyle w:val="ListParagraph"/>
        <w:numPr>
          <w:ilvl w:val="1"/>
          <w:numId w:val="1"/>
        </w:numPr>
        <w:rPr>
          <w:color w:val="000000" w:themeColor="text1"/>
        </w:rPr>
      </w:pPr>
      <w:r w:rsidRPr="00823F43">
        <w:rPr>
          <w:b/>
          <w:bCs/>
          <w:color w:val="000000" w:themeColor="text1"/>
          <w:lang w:val="sr-Latn-RS"/>
        </w:rPr>
        <w:t>playMoveInNewState(playerType, figureNumber, newX, newY)</w:t>
      </w:r>
      <w:r>
        <w:rPr>
          <w:color w:val="000000" w:themeColor="text1"/>
          <w:lang w:val="sr-Latn-RS"/>
        </w:rPr>
        <w:t xml:space="preserve"> – odigrava potez u novom stanju i vraća dato stanje</w:t>
      </w:r>
      <w:r w:rsidR="00DF0264">
        <w:rPr>
          <w:color w:val="000000" w:themeColor="text1"/>
          <w:lang w:val="sr-Latn-RS"/>
        </w:rPr>
        <w:t>.</w:t>
      </w:r>
    </w:p>
    <w:p w14:paraId="6397676F" w14:textId="6D1B8E1F" w:rsidR="00823F43" w:rsidRPr="0089027F" w:rsidRDefault="00823F43" w:rsidP="00823F43">
      <w:pPr>
        <w:pStyle w:val="ListParagraph"/>
        <w:numPr>
          <w:ilvl w:val="1"/>
          <w:numId w:val="1"/>
        </w:numPr>
        <w:rPr>
          <w:color w:val="000000" w:themeColor="text1"/>
        </w:rPr>
      </w:pPr>
      <w:r>
        <w:rPr>
          <w:b/>
          <w:bCs/>
          <w:color w:val="000000" w:themeColor="text1"/>
          <w:lang w:val="sr-Latn-RS"/>
        </w:rPr>
        <w:t>placeWallInNewState</w:t>
      </w:r>
      <w:r>
        <w:rPr>
          <w:b/>
          <w:bCs/>
          <w:color w:val="000000" w:themeColor="text1"/>
        </w:rPr>
        <w:t xml:space="preserve">(color, i, j) </w:t>
      </w:r>
      <w:r>
        <w:rPr>
          <w:color w:val="000000" w:themeColor="text1"/>
        </w:rPr>
        <w:t>– postavlja zid u novom stanju i vra</w:t>
      </w:r>
      <w:r>
        <w:rPr>
          <w:color w:val="000000" w:themeColor="text1"/>
          <w:lang w:val="sr-Latn-RS"/>
        </w:rPr>
        <w:t>ća dato staje</w:t>
      </w:r>
    </w:p>
    <w:p w14:paraId="5528294C" w14:textId="6B50C05C" w:rsidR="0089027F" w:rsidRDefault="0089027F" w:rsidP="00823F43">
      <w:pPr>
        <w:pStyle w:val="ListParagraph"/>
        <w:numPr>
          <w:ilvl w:val="1"/>
          <w:numId w:val="1"/>
        </w:numPr>
        <w:rPr>
          <w:color w:val="000000" w:themeColor="text1"/>
        </w:rPr>
      </w:pPr>
      <w:r>
        <w:rPr>
          <w:b/>
          <w:bCs/>
          <w:color w:val="000000" w:themeColor="text1"/>
          <w:lang w:val="sr-Latn-RS"/>
        </w:rPr>
        <w:t xml:space="preserve">isWallClosingPath() </w:t>
      </w:r>
      <w:r>
        <w:rPr>
          <w:color w:val="000000" w:themeColor="text1"/>
        </w:rPr>
        <w:t>– proverava da li u trenutnom stanju postoji zatvoreni pijun (pijun kojem je put do cilja blokiran)</w:t>
      </w:r>
      <w:r w:rsidR="00DB712B">
        <w:rPr>
          <w:color w:val="000000" w:themeColor="text1"/>
        </w:rPr>
        <w:t>. Vrši proveru da li postoji put za svokog od pijuna do oba cilja.</w:t>
      </w:r>
    </w:p>
    <w:p w14:paraId="72D47631" w14:textId="3F062DB8" w:rsidR="0089027F" w:rsidRPr="00B758C1" w:rsidRDefault="0089027F" w:rsidP="00823F43">
      <w:pPr>
        <w:pStyle w:val="ListParagraph"/>
        <w:numPr>
          <w:ilvl w:val="1"/>
          <w:numId w:val="1"/>
        </w:numPr>
        <w:rPr>
          <w:color w:val="000000" w:themeColor="text1"/>
        </w:rPr>
      </w:pPr>
      <w:r>
        <w:rPr>
          <w:b/>
          <w:bCs/>
          <w:color w:val="000000" w:themeColor="text1"/>
          <w:lang w:val="sr-Latn-RS"/>
        </w:rPr>
        <w:t xml:space="preserve">doesPathExistBetweenNodes(start, end) </w:t>
      </w:r>
      <w:r>
        <w:rPr>
          <w:color w:val="000000" w:themeColor="text1"/>
        </w:rPr>
        <w:t xml:space="preserve">– provera da li postoji put od startnog do ciljnog </w:t>
      </w:r>
      <w:r>
        <w:rPr>
          <w:color w:val="000000" w:themeColor="text1"/>
          <w:lang w:val="sr-Latn-RS"/>
        </w:rPr>
        <w:t>čvora</w:t>
      </w:r>
      <w:r w:rsidR="00DB712B">
        <w:rPr>
          <w:color w:val="000000" w:themeColor="text1"/>
          <w:lang w:val="sr-Latn-RS"/>
        </w:rPr>
        <w:t>. Implementiran A</w:t>
      </w:r>
      <w:r w:rsidR="00DB712B">
        <w:rPr>
          <w:color w:val="000000" w:themeColor="text1"/>
        </w:rPr>
        <w:t>*</w:t>
      </w:r>
      <w:r w:rsidR="00DB712B">
        <w:rPr>
          <w:color w:val="000000" w:themeColor="text1"/>
          <w:lang w:val="sr-Cyrl-RS"/>
        </w:rPr>
        <w:t xml:space="preserve"> </w:t>
      </w:r>
      <w:r w:rsidR="00DB712B">
        <w:rPr>
          <w:color w:val="000000" w:themeColor="text1"/>
          <w:lang w:val="sr-Latn-RS"/>
        </w:rPr>
        <w:t>algoritam.</w:t>
      </w:r>
    </w:p>
    <w:p w14:paraId="6B14C0A9" w14:textId="4D603155" w:rsidR="00B758C1" w:rsidRPr="0089027F" w:rsidRDefault="00B758C1" w:rsidP="00823F43">
      <w:pPr>
        <w:pStyle w:val="ListParagraph"/>
        <w:numPr>
          <w:ilvl w:val="1"/>
          <w:numId w:val="1"/>
        </w:numPr>
        <w:rPr>
          <w:color w:val="000000" w:themeColor="text1"/>
        </w:rPr>
      </w:pPr>
      <w:r w:rsidRPr="00B758C1">
        <w:rPr>
          <w:color w:val="000000" w:themeColor="text1"/>
        </w:rPr>
        <w:t>getGameWinner</w:t>
      </w:r>
      <w:r>
        <w:rPr>
          <w:color w:val="000000" w:themeColor="text1"/>
        </w:rPr>
        <w:t>() – vra</w:t>
      </w:r>
      <w:r>
        <w:rPr>
          <w:color w:val="000000" w:themeColor="text1"/>
          <w:lang w:val="sr-Latn-RS"/>
        </w:rPr>
        <w:t>ća pobednika trenutne igre</w:t>
      </w:r>
      <w:r>
        <w:rPr>
          <w:color w:val="000000" w:themeColor="text1"/>
          <w:lang w:val="sr-Cyrl-RS"/>
        </w:rPr>
        <w:t xml:space="preserve"> </w:t>
      </w:r>
      <w:r>
        <w:rPr>
          <w:color w:val="000000" w:themeColor="text1"/>
        </w:rPr>
        <w:t>ukoliko postoji ili None u suprotnom.</w:t>
      </w:r>
    </w:p>
    <w:p w14:paraId="556BACAB" w14:textId="6257C0DC" w:rsidR="0089027F" w:rsidRDefault="0089027F" w:rsidP="00823F43">
      <w:pPr>
        <w:pStyle w:val="ListParagraph"/>
        <w:numPr>
          <w:ilvl w:val="1"/>
          <w:numId w:val="1"/>
        </w:numPr>
        <w:rPr>
          <w:color w:val="000000" w:themeColor="text1"/>
        </w:rPr>
      </w:pPr>
      <w:r>
        <w:rPr>
          <w:color w:val="000000" w:themeColor="text1"/>
        </w:rPr>
        <w:t>calculateHeuristic(node, end) – osnovna heuristika potrebna za rad A* algoritma</w:t>
      </w:r>
    </w:p>
    <w:p w14:paraId="5B8EB49A" w14:textId="0A992F18" w:rsidR="00B758C1" w:rsidRPr="00B758C1" w:rsidRDefault="00B758C1" w:rsidP="00823F43">
      <w:pPr>
        <w:pStyle w:val="ListParagraph"/>
        <w:numPr>
          <w:ilvl w:val="1"/>
          <w:numId w:val="1"/>
        </w:numPr>
        <w:rPr>
          <w:color w:val="000000" w:themeColor="text1"/>
        </w:rPr>
      </w:pPr>
      <w:r w:rsidRPr="0098398F">
        <w:rPr>
          <w:b/>
          <w:color w:val="000000" w:themeColor="text1"/>
        </w:rPr>
        <w:t>calculateNextMoveMinMax(depth, alpha, beta, maximizingPlayer, figureNum)</w:t>
      </w:r>
      <w:r>
        <w:rPr>
          <w:color w:val="000000" w:themeColor="text1"/>
        </w:rPr>
        <w:t xml:space="preserve"> – pomo</w:t>
      </w:r>
      <w:r>
        <w:rPr>
          <w:color w:val="000000" w:themeColor="text1"/>
          <w:lang w:val="sr-Latn-RS"/>
        </w:rPr>
        <w:t>ću minimax algoritma određuje najbolji naredni potez do dubine depth. figureNum predstavlja redni broj figure.</w:t>
      </w:r>
    </w:p>
    <w:p w14:paraId="31B04F9C" w14:textId="4FF97A98" w:rsidR="00B758C1" w:rsidRDefault="00B758C1" w:rsidP="00823F43">
      <w:pPr>
        <w:pStyle w:val="ListParagraph"/>
        <w:numPr>
          <w:ilvl w:val="1"/>
          <w:numId w:val="1"/>
        </w:numPr>
        <w:rPr>
          <w:color w:val="000000" w:themeColor="text1"/>
        </w:rPr>
      </w:pPr>
      <w:r w:rsidRPr="0098398F">
        <w:rPr>
          <w:b/>
          <w:color w:val="000000" w:themeColor="text1"/>
        </w:rPr>
        <w:lastRenderedPageBreak/>
        <w:t>calculateMinMaxHeuristic(maximizingPlayer, winner)</w:t>
      </w:r>
      <w:r>
        <w:rPr>
          <w:color w:val="000000" w:themeColor="text1"/>
        </w:rPr>
        <w:t xml:space="preserve"> – osnovna heuristika za minimax</w:t>
      </w:r>
    </w:p>
    <w:p w14:paraId="30E0FEF9" w14:textId="0D7D97EA" w:rsidR="00B758C1" w:rsidRPr="00B758C1" w:rsidRDefault="00B758C1" w:rsidP="00823F43">
      <w:pPr>
        <w:pStyle w:val="ListParagraph"/>
        <w:numPr>
          <w:ilvl w:val="1"/>
          <w:numId w:val="1"/>
        </w:numPr>
        <w:rPr>
          <w:color w:val="000000" w:themeColor="text1"/>
        </w:rPr>
      </w:pPr>
      <w:r w:rsidRPr="0098398F">
        <w:rPr>
          <w:b/>
          <w:color w:val="000000" w:themeColor="text1"/>
        </w:rPr>
        <w:t>getPossibleWallPositions()</w:t>
      </w:r>
      <w:r>
        <w:rPr>
          <w:color w:val="000000" w:themeColor="text1"/>
        </w:rPr>
        <w:t xml:space="preserve"> – vra</w:t>
      </w:r>
      <w:r>
        <w:rPr>
          <w:color w:val="000000" w:themeColor="text1"/>
          <w:lang w:val="sr-Latn-RS"/>
        </w:rPr>
        <w:t>ća sve moguće pozicije zidova za naredna stanja</w:t>
      </w:r>
    </w:p>
    <w:p w14:paraId="2639AEFF" w14:textId="1BA90A8B" w:rsidR="00B758C1" w:rsidRPr="00823F43" w:rsidRDefault="00B758C1" w:rsidP="00823F43">
      <w:pPr>
        <w:pStyle w:val="ListParagraph"/>
        <w:numPr>
          <w:ilvl w:val="1"/>
          <w:numId w:val="1"/>
        </w:numPr>
        <w:rPr>
          <w:color w:val="000000" w:themeColor="text1"/>
        </w:rPr>
      </w:pPr>
      <w:r w:rsidRPr="00B758C1">
        <w:rPr>
          <w:color w:val="000000" w:themeColor="text1"/>
        </w:rPr>
        <w:t>getAllPossibleWallNextStates</w:t>
      </w:r>
      <w:r>
        <w:rPr>
          <w:color w:val="000000" w:themeColor="text1"/>
        </w:rPr>
        <w:t xml:space="preserve">() – </w:t>
      </w:r>
      <w:r>
        <w:rPr>
          <w:color w:val="000000" w:themeColor="text1"/>
          <w:lang w:val="sr-Latn-RS"/>
        </w:rPr>
        <w:t>vraća odigrana naredna stanja za sve moguće pozicije zidova i samu poziciju</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98398F" w:rsidRDefault="002B5DA9" w:rsidP="002B5DA9">
      <w:pPr>
        <w:pStyle w:val="ListParagraph"/>
        <w:numPr>
          <w:ilvl w:val="0"/>
          <w:numId w:val="2"/>
        </w:numPr>
        <w:rPr>
          <w:color w:val="000000" w:themeColor="text1"/>
        </w:rPr>
      </w:pPr>
      <w:r>
        <w:rPr>
          <w:color w:val="000000" w:themeColor="text1"/>
          <w:lang w:val="sr-Latn-RS"/>
        </w:rPr>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56C1931B" w14:textId="68B35219" w:rsidR="0098398F" w:rsidRPr="00FB5981" w:rsidRDefault="0098398F" w:rsidP="002B5DA9">
      <w:pPr>
        <w:pStyle w:val="ListParagraph"/>
        <w:numPr>
          <w:ilvl w:val="0"/>
          <w:numId w:val="2"/>
        </w:numPr>
        <w:rPr>
          <w:color w:val="000000" w:themeColor="text1"/>
        </w:rPr>
      </w:pPr>
      <w:r w:rsidRPr="0098398F">
        <w:rPr>
          <w:b/>
          <w:color w:val="000000" w:themeColor="text1"/>
          <w:lang w:val="sr-Latn-RS"/>
        </w:rPr>
        <w:t>movePawn(x, y)</w:t>
      </w:r>
      <w:r>
        <w:rPr>
          <w:color w:val="000000" w:themeColor="text1"/>
          <w:lang w:val="sr-Latn-RS"/>
        </w:rPr>
        <w:t xml:space="preserve"> – proverava sve validacije i ako su sve validacije ispravne pomeri pijuna na zadato polje</w:t>
      </w:r>
    </w:p>
    <w:p w14:paraId="76BDD6B0" w14:textId="2571390D" w:rsidR="00FB5981" w:rsidRPr="00DF0264"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w:t>
      </w:r>
      <w:bookmarkStart w:id="0" w:name="_GoBack"/>
      <w:bookmarkEnd w:id="0"/>
      <w:r>
        <w:rPr>
          <w:color w:val="000000" w:themeColor="text1"/>
          <w:lang w:val="sr-Latn-RS"/>
        </w:rPr>
        <w:t xml:space="preserve"> unetih kordinata x i y u odnosu na ivice table, da li je izabrana pozicija izvan granica table.</w:t>
      </w:r>
    </w:p>
    <w:p w14:paraId="55A17EAE" w14:textId="449726F7" w:rsidR="00DF0264" w:rsidRPr="00DF0264" w:rsidRDefault="00DF0264" w:rsidP="00DF0264">
      <w:pPr>
        <w:pStyle w:val="ListParagraph"/>
        <w:numPr>
          <w:ilvl w:val="0"/>
          <w:numId w:val="2"/>
        </w:numPr>
        <w:rPr>
          <w:color w:val="000000" w:themeColor="text1"/>
        </w:rPr>
      </w:pPr>
      <w:r>
        <w:rPr>
          <w:color w:val="000000" w:themeColor="text1"/>
          <w:lang w:val="sr-Latn-RS"/>
        </w:rPr>
        <w:t xml:space="preserve">validateMoveForOneFieldMove(x, y) – validacija da li je player uneo potez koji je dužine 1 i da li je to polje na koje želi da ode ciljno polje. </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57C2F6BF" w14:textId="77777777" w:rsidR="0089027F" w:rsidRDefault="00FB5981" w:rsidP="0089027F">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549F08D8" w14:textId="644F7832" w:rsidR="00FB5981" w:rsidRPr="0089027F" w:rsidRDefault="00FB5981" w:rsidP="0089027F">
      <w:pPr>
        <w:pStyle w:val="ListParagraph"/>
        <w:numPr>
          <w:ilvl w:val="0"/>
          <w:numId w:val="2"/>
        </w:numPr>
        <w:rPr>
          <w:color w:val="000000" w:themeColor="text1"/>
        </w:rPr>
      </w:pPr>
      <w:r w:rsidRPr="0089027F">
        <w:rPr>
          <w:b/>
          <w:bCs/>
          <w:color w:val="000000" w:themeColor="text1"/>
        </w:rPr>
        <w:t xml:space="preserve">diagonalMoveUpLeft(x, y) </w:t>
      </w:r>
      <w:r w:rsidRPr="0089027F">
        <w:rPr>
          <w:color w:val="000000" w:themeColor="text1"/>
        </w:rPr>
        <w:t xml:space="preserve">– </w:t>
      </w:r>
      <w:r w:rsidR="00502C94" w:rsidRPr="0089027F">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150" cy="971550"/>
                    </a:xfrm>
                    <a:prstGeom prst="rect">
                      <a:avLst/>
                    </a:prstGeom>
                  </pic:spPr>
                </pic:pic>
              </a:graphicData>
            </a:graphic>
          </wp:inline>
        </w:drawing>
      </w:r>
    </w:p>
    <w:p w14:paraId="351C3B18" w14:textId="2641E46B" w:rsidR="00FB5981" w:rsidRPr="00DF0264" w:rsidRDefault="00FB5981" w:rsidP="00FB5981">
      <w:pPr>
        <w:pStyle w:val="ListParagraph"/>
        <w:numPr>
          <w:ilvl w:val="0"/>
          <w:numId w:val="2"/>
        </w:numPr>
        <w:rPr>
          <w:color w:val="000000" w:themeColor="text1"/>
        </w:rPr>
      </w:pPr>
      <w:r w:rsidRPr="0098398F">
        <w:rPr>
          <w:bCs/>
          <w:color w:val="000000" w:themeColor="text1"/>
        </w:rPr>
        <w:t>validateMoveForOtherP</w:t>
      </w:r>
      <w:r w:rsidR="0085592F" w:rsidRPr="0098398F">
        <w:rPr>
          <w:bCs/>
          <w:color w:val="000000" w:themeColor="text1"/>
        </w:rPr>
        <w:t>awns</w:t>
      </w:r>
      <w:r w:rsidRPr="0098398F">
        <w:rPr>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7A7D9245" w14:textId="7A6DFE63" w:rsidR="00DF0264" w:rsidRPr="00DF0264" w:rsidRDefault="00DF0264" w:rsidP="00DF0264">
      <w:pPr>
        <w:pStyle w:val="ListParagraph"/>
        <w:numPr>
          <w:ilvl w:val="0"/>
          <w:numId w:val="2"/>
        </w:numPr>
        <w:rPr>
          <w:color w:val="000000" w:themeColor="text1"/>
        </w:rPr>
      </w:pPr>
      <w:r w:rsidRPr="005C2B83">
        <w:rPr>
          <w:bCs/>
          <w:color w:val="000000" w:themeColor="text1"/>
        </w:rPr>
        <w:t>validateMoveIfPawnOnNeighborField(x, y)</w:t>
      </w:r>
      <w:r>
        <w:rPr>
          <w:b/>
          <w:bCs/>
          <w:color w:val="000000" w:themeColor="text1"/>
        </w:rPr>
        <w:t xml:space="preserve"> </w:t>
      </w:r>
      <w:r>
        <w:rPr>
          <w:color w:val="000000" w:themeColor="text1"/>
        </w:rPr>
        <w:t xml:space="preserve">– vrši validaciju da li se pijun nalazi na polju izmedju sadašnjeg </w:t>
      </w:r>
      <w:r>
        <w:rPr>
          <w:color w:val="000000" w:themeColor="text1"/>
        </w:rPr>
        <w:t>i</w:t>
      </w:r>
      <w:r>
        <w:rPr>
          <w:color w:val="000000" w:themeColor="text1"/>
        </w:rPr>
        <w:t xml:space="preserve"> polja na koje želimo da odemo.</w:t>
      </w:r>
    </w:p>
    <w:p w14:paraId="36ABA47C" w14:textId="2988F8EE" w:rsidR="00AE7774" w:rsidRDefault="00AE7774" w:rsidP="00AE7774">
      <w:pPr>
        <w:pStyle w:val="ListParagraph"/>
        <w:numPr>
          <w:ilvl w:val="0"/>
          <w:numId w:val="2"/>
        </w:numPr>
        <w:rPr>
          <w:color w:val="000000" w:themeColor="text1"/>
        </w:rPr>
      </w:pPr>
      <w:r w:rsidRPr="0098398F">
        <w:rPr>
          <w:b/>
          <w:color w:val="000000" w:themeColor="text1"/>
        </w:rPr>
        <w:t>validateMove(x, y)</w:t>
      </w:r>
      <w:r>
        <w:rPr>
          <w:b/>
          <w:bCs/>
          <w:color w:val="000000" w:themeColor="text1"/>
        </w:rPr>
        <w:t xml:space="preserve"> </w:t>
      </w:r>
      <w:r>
        <w:rPr>
          <w:color w:val="000000" w:themeColor="text1"/>
        </w:rPr>
        <w:t xml:space="preserve">– provera da li je potez validan bez </w:t>
      </w:r>
      <w:r>
        <w:rPr>
          <w:color w:val="000000" w:themeColor="text1"/>
          <w:lang w:val="sr-Latn-RS"/>
        </w:rPr>
        <w:t>štampanja poruka</w:t>
      </w:r>
      <w:r>
        <w:rPr>
          <w:color w:val="000000" w:themeColor="text1"/>
        </w:rPr>
        <w:t>.</w:t>
      </w:r>
    </w:p>
    <w:p w14:paraId="06C29749" w14:textId="2F9202D2" w:rsidR="00AE7774" w:rsidRPr="00AE7774" w:rsidRDefault="00AE7774" w:rsidP="00AE7774">
      <w:pPr>
        <w:pStyle w:val="ListParagraph"/>
        <w:numPr>
          <w:ilvl w:val="0"/>
          <w:numId w:val="2"/>
        </w:numPr>
        <w:rPr>
          <w:color w:val="000000" w:themeColor="text1"/>
        </w:rPr>
      </w:pPr>
      <w:r w:rsidRPr="0089027F">
        <w:rPr>
          <w:b/>
          <w:bCs/>
          <w:color w:val="000000" w:themeColor="text1"/>
        </w:rPr>
        <w:t>getPossibleMoves()</w:t>
      </w:r>
      <w:r>
        <w:rPr>
          <w:b/>
          <w:bCs/>
          <w:color w:val="000000" w:themeColor="text1"/>
        </w:rPr>
        <w:t xml:space="preserve"> </w:t>
      </w:r>
      <w:r>
        <w:rPr>
          <w:color w:val="000000" w:themeColor="text1"/>
        </w:rPr>
        <w:t>– vra</w:t>
      </w:r>
      <w:r>
        <w:rPr>
          <w:color w:val="000000" w:themeColor="text1"/>
          <w:lang w:val="sr-Latn-RS"/>
        </w:rPr>
        <w:t xml:space="preserve">ća sve validne naredne poteze za datog pijuna </w:t>
      </w:r>
    </w:p>
    <w:p w14:paraId="0F82F667" w14:textId="3D4B881A" w:rsidR="00AE7774" w:rsidRPr="00AE7774" w:rsidRDefault="00AE7774" w:rsidP="00AE7774">
      <w:pPr>
        <w:pStyle w:val="ListParagraph"/>
        <w:numPr>
          <w:ilvl w:val="0"/>
          <w:numId w:val="2"/>
        </w:numPr>
        <w:rPr>
          <w:color w:val="000000" w:themeColor="text1"/>
        </w:rPr>
      </w:pPr>
      <w:r>
        <w:rPr>
          <w:b/>
          <w:bCs/>
          <w:color w:val="000000" w:themeColor="text1"/>
        </w:rPr>
        <w:t xml:space="preserve">getAllPossibleNextStates() </w:t>
      </w:r>
      <w:r>
        <w:rPr>
          <w:color w:val="000000" w:themeColor="text1"/>
        </w:rPr>
        <w:t>– vra</w:t>
      </w:r>
      <w:r>
        <w:rPr>
          <w:color w:val="000000" w:themeColor="text1"/>
          <w:lang w:val="sr-Latn-RS"/>
        </w:rPr>
        <w:t>ća sva moguća naredna stanja</w:t>
      </w:r>
      <w:r>
        <w:rPr>
          <w:color w:val="000000" w:themeColor="text1"/>
        </w:rPr>
        <w:t>(odigrane poteze) za datog pijuna</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lastRenderedPageBreak/>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496560">
        <w:rPr>
          <w:color w:val="000000" w:themeColor="text1"/>
        </w:rPr>
        <w:t>choosePawn()</w:t>
      </w:r>
      <w:r>
        <w:rPr>
          <w:color w:val="000000" w:themeColor="text1"/>
        </w:rPr>
        <w:t xml:space="preserve"> – zahteva unos rednog broja pijuna igra</w:t>
      </w:r>
      <w:r>
        <w:rPr>
          <w:color w:val="000000" w:themeColor="text1"/>
          <w:lang w:val="sr-Latn-RS"/>
        </w:rPr>
        <w:t>ča.</w:t>
      </w:r>
    </w:p>
    <w:p w14:paraId="0476C5B4" w14:textId="27140441" w:rsidR="005A0C0E"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45F3E936" w14:textId="4933D410" w:rsidR="00496560" w:rsidRPr="00C05A09" w:rsidRDefault="00496560" w:rsidP="00CC6AAD">
      <w:pPr>
        <w:pStyle w:val="ListParagraph"/>
        <w:numPr>
          <w:ilvl w:val="1"/>
          <w:numId w:val="1"/>
        </w:numPr>
        <w:rPr>
          <w:color w:val="000000" w:themeColor="text1"/>
        </w:rPr>
      </w:pPr>
      <w:r w:rsidRPr="000325A1">
        <w:rPr>
          <w:color w:val="000000" w:themeColor="text1"/>
        </w:rPr>
        <w:t>getFigureByNumber(</w:t>
      </w:r>
      <w:r w:rsidR="000325A1">
        <w:rPr>
          <w:color w:val="000000" w:themeColor="text1"/>
        </w:rPr>
        <w:t>num</w:t>
      </w:r>
      <w:r w:rsidRPr="000325A1">
        <w:rPr>
          <w:color w:val="000000" w:themeColor="text1"/>
        </w:rPr>
        <w:t>)</w:t>
      </w:r>
      <w:r>
        <w:rPr>
          <w:b/>
          <w:bCs/>
          <w:color w:val="000000" w:themeColor="text1"/>
        </w:rPr>
        <w:t xml:space="preserve"> </w:t>
      </w:r>
      <w:r>
        <w:rPr>
          <w:color w:val="000000" w:themeColor="text1"/>
        </w:rPr>
        <w:t>– vra</w:t>
      </w:r>
      <w:r>
        <w:rPr>
          <w:color w:val="000000" w:themeColor="text1"/>
          <w:lang w:val="sr-Latn-RS"/>
        </w:rPr>
        <w:t xml:space="preserve">ća </w:t>
      </w:r>
      <w:r w:rsidR="000325A1">
        <w:rPr>
          <w:color w:val="000000" w:themeColor="text1"/>
          <w:lang w:val="sr-Latn-RS"/>
        </w:rPr>
        <w:t>pijuna datog igrača sa rednim brojem num</w:t>
      </w:r>
    </w:p>
    <w:p w14:paraId="645B455F" w14:textId="3747738E" w:rsidR="00C05A09" w:rsidRPr="00C05A09" w:rsidRDefault="00C05A09" w:rsidP="00CC6AAD">
      <w:pPr>
        <w:pStyle w:val="ListParagraph"/>
        <w:numPr>
          <w:ilvl w:val="1"/>
          <w:numId w:val="1"/>
        </w:numPr>
        <w:rPr>
          <w:color w:val="000000" w:themeColor="text1"/>
        </w:rPr>
      </w:pPr>
      <w:r w:rsidRPr="00C05A09">
        <w:rPr>
          <w:color w:val="000000" w:themeColor="text1"/>
        </w:rPr>
        <w:t>computerPlay</w:t>
      </w:r>
      <w:r>
        <w:rPr>
          <w:color w:val="000000" w:themeColor="text1"/>
        </w:rPr>
        <w:t>() – potez za datog igra</w:t>
      </w:r>
      <w:r>
        <w:rPr>
          <w:color w:val="000000" w:themeColor="text1"/>
          <w:lang w:val="sr-Latn-RS"/>
        </w:rPr>
        <w:t>ča odigrava(određuje</w:t>
      </w:r>
      <w:r>
        <w:rPr>
          <w:color w:val="000000" w:themeColor="text1"/>
        </w:rPr>
        <w:t>)</w:t>
      </w:r>
      <w:r>
        <w:rPr>
          <w:color w:val="000000" w:themeColor="text1"/>
          <w:lang w:val="sr-Latn-RS"/>
        </w:rPr>
        <w:t xml:space="preserve"> kompjuter</w:t>
      </w:r>
    </w:p>
    <w:p w14:paraId="16C31844" w14:textId="02073AEA" w:rsidR="0024650C" w:rsidRPr="00BA4C77" w:rsidRDefault="00C05A09" w:rsidP="00BA4C77">
      <w:pPr>
        <w:pStyle w:val="ListParagraph"/>
        <w:numPr>
          <w:ilvl w:val="1"/>
          <w:numId w:val="1"/>
        </w:numPr>
        <w:rPr>
          <w:color w:val="000000" w:themeColor="text1"/>
        </w:rPr>
      </w:pPr>
      <w:r w:rsidRPr="00C05A09">
        <w:rPr>
          <w:color w:val="000000" w:themeColor="text1"/>
        </w:rPr>
        <w:t>humanPlay</w:t>
      </w:r>
      <w:r>
        <w:rPr>
          <w:color w:val="000000" w:themeColor="text1"/>
        </w:rPr>
        <w:t>() – potez za datog igra</w:t>
      </w:r>
      <w:r>
        <w:rPr>
          <w:color w:val="000000" w:themeColor="text1"/>
          <w:lang w:val="sr-Latn-RS"/>
        </w:rPr>
        <w:t>ča unosi čovek (sa tastature)</w:t>
      </w:r>
    </w:p>
    <w:sectPr w:rsidR="0024650C" w:rsidRPr="00BA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3C"/>
    <w:rsid w:val="0003176E"/>
    <w:rsid w:val="000325A1"/>
    <w:rsid w:val="0004000B"/>
    <w:rsid w:val="00062BE0"/>
    <w:rsid w:val="00082EBA"/>
    <w:rsid w:val="00083E93"/>
    <w:rsid w:val="00085937"/>
    <w:rsid w:val="00087369"/>
    <w:rsid w:val="00087C61"/>
    <w:rsid w:val="000B10EB"/>
    <w:rsid w:val="000F499E"/>
    <w:rsid w:val="00125DC3"/>
    <w:rsid w:val="001528E9"/>
    <w:rsid w:val="00170F9E"/>
    <w:rsid w:val="001B1F99"/>
    <w:rsid w:val="001B44DF"/>
    <w:rsid w:val="001C6AE8"/>
    <w:rsid w:val="001E6F1E"/>
    <w:rsid w:val="0024650C"/>
    <w:rsid w:val="002621CA"/>
    <w:rsid w:val="002675A7"/>
    <w:rsid w:val="00281DC7"/>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96560"/>
    <w:rsid w:val="004A4612"/>
    <w:rsid w:val="004E7A42"/>
    <w:rsid w:val="00502C94"/>
    <w:rsid w:val="00523A25"/>
    <w:rsid w:val="005A0C0E"/>
    <w:rsid w:val="005C0076"/>
    <w:rsid w:val="005C6EC3"/>
    <w:rsid w:val="005E471B"/>
    <w:rsid w:val="00642F01"/>
    <w:rsid w:val="00680EE6"/>
    <w:rsid w:val="00691D35"/>
    <w:rsid w:val="00711ED3"/>
    <w:rsid w:val="00725F1C"/>
    <w:rsid w:val="00740D9B"/>
    <w:rsid w:val="00741E83"/>
    <w:rsid w:val="00747008"/>
    <w:rsid w:val="0076640C"/>
    <w:rsid w:val="00770121"/>
    <w:rsid w:val="00775D4C"/>
    <w:rsid w:val="007D5D6C"/>
    <w:rsid w:val="00804832"/>
    <w:rsid w:val="0082254E"/>
    <w:rsid w:val="00823F43"/>
    <w:rsid w:val="0083633C"/>
    <w:rsid w:val="0085592F"/>
    <w:rsid w:val="0089027F"/>
    <w:rsid w:val="008D7AA9"/>
    <w:rsid w:val="009027A1"/>
    <w:rsid w:val="00937985"/>
    <w:rsid w:val="009645AE"/>
    <w:rsid w:val="0098398F"/>
    <w:rsid w:val="009864ED"/>
    <w:rsid w:val="009C4D0E"/>
    <w:rsid w:val="00A10A9F"/>
    <w:rsid w:val="00A172A2"/>
    <w:rsid w:val="00A222A8"/>
    <w:rsid w:val="00A77726"/>
    <w:rsid w:val="00AA41AB"/>
    <w:rsid w:val="00AA4C87"/>
    <w:rsid w:val="00AE7774"/>
    <w:rsid w:val="00B435C3"/>
    <w:rsid w:val="00B758C1"/>
    <w:rsid w:val="00B8146F"/>
    <w:rsid w:val="00B9005F"/>
    <w:rsid w:val="00BA4C77"/>
    <w:rsid w:val="00C05A09"/>
    <w:rsid w:val="00C55014"/>
    <w:rsid w:val="00CC6AAD"/>
    <w:rsid w:val="00CE4C67"/>
    <w:rsid w:val="00D01F89"/>
    <w:rsid w:val="00D02CA9"/>
    <w:rsid w:val="00D33246"/>
    <w:rsid w:val="00D470FB"/>
    <w:rsid w:val="00D74BE3"/>
    <w:rsid w:val="00D8167C"/>
    <w:rsid w:val="00D92867"/>
    <w:rsid w:val="00DA7561"/>
    <w:rsid w:val="00DB712B"/>
    <w:rsid w:val="00DF0264"/>
    <w:rsid w:val="00E61FAA"/>
    <w:rsid w:val="00E65989"/>
    <w:rsid w:val="00E81EF1"/>
    <w:rsid w:val="00E84DC0"/>
    <w:rsid w:val="00EA2268"/>
    <w:rsid w:val="00EC609A"/>
    <w:rsid w:val="00F247B0"/>
    <w:rsid w:val="00F3722D"/>
    <w:rsid w:val="00F373FB"/>
    <w:rsid w:val="00F61B40"/>
    <w:rsid w:val="00F65677"/>
    <w:rsid w:val="00F7404B"/>
    <w:rsid w:val="00FB5981"/>
    <w:rsid w:val="00FB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3101826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483277954">
      <w:bodyDiv w:val="1"/>
      <w:marLeft w:val="0"/>
      <w:marRight w:val="0"/>
      <w:marTop w:val="0"/>
      <w:marBottom w:val="0"/>
      <w:divBdr>
        <w:top w:val="none" w:sz="0" w:space="0" w:color="auto"/>
        <w:left w:val="none" w:sz="0" w:space="0" w:color="auto"/>
        <w:bottom w:val="none" w:sz="0" w:space="0" w:color="auto"/>
        <w:right w:val="none" w:sz="0" w:space="0" w:color="auto"/>
      </w:divBdr>
    </w:div>
    <w:div w:id="507017483">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959607856">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27504829">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293362379">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789665838">
      <w:bodyDiv w:val="1"/>
      <w:marLeft w:val="0"/>
      <w:marRight w:val="0"/>
      <w:marTop w:val="0"/>
      <w:marBottom w:val="0"/>
      <w:divBdr>
        <w:top w:val="none" w:sz="0" w:space="0" w:color="auto"/>
        <w:left w:val="none" w:sz="0" w:space="0" w:color="auto"/>
        <w:bottom w:val="none" w:sz="0" w:space="0" w:color="auto"/>
        <w:right w:val="none" w:sz="0" w:space="0" w:color="auto"/>
      </w:divBdr>
    </w:div>
    <w:div w:id="1850412898">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68795362">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Stefan</cp:lastModifiedBy>
  <cp:revision>108</cp:revision>
  <dcterms:created xsi:type="dcterms:W3CDTF">2021-12-12T20:47:00Z</dcterms:created>
  <dcterms:modified xsi:type="dcterms:W3CDTF">2022-01-06T00:36:00Z</dcterms:modified>
</cp:coreProperties>
</file>