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72"/>
          <w:szCs w:val="72"/>
        </w:rPr>
      </w:pPr>
      <w:r>
        <w:rPr>
          <w:sz w:val="72"/>
          <w:szCs w:val="72"/>
        </w:rPr>
        <w:t>AR Overdue Report</w:t>
      </w:r>
    </w:p>
    <w:p>
      <w:pPr>
        <w:pStyle w:val="Subtitle"/>
        <w:rPr/>
      </w:pPr>
      <w:r>
        <w:rPr/>
        <w:t>Documentation</w:t>
      </w:r>
    </w:p>
    <w:sdt>
      <w:sdtPr>
        <w:docPartObj>
          <w:docPartGallery w:val="Table of Contents"/>
          <w:docPartUnique w:val="true"/>
        </w:docPartObj>
      </w:sdtPr>
      <w:sdtContent>
        <w:p>
          <w:pPr>
            <w:pStyle w:val="TOCHeading"/>
            <w:rPr>
              <w:kern w:val="0"/>
              <w:szCs w:val="32"/>
              <w14:ligatures w14:val="none"/>
              <w14:numForm w14:val="default"/>
            </w:rPr>
          </w:pPr>
          <w:r>
            <w:rPr>
              <w:kern w:val="0"/>
              <w:szCs w:val="32"/>
              <w14:ligatures w14:val="none"/>
              <w14:numForm w14:val="default"/>
            </w:rPr>
            <w:t>Contents</w:t>
          </w:r>
        </w:p>
        <w:p>
          <w:pPr>
            <w:pStyle w:val="TOC1"/>
            <w:tabs>
              <w:tab w:val="clear" w:pos="720"/>
              <w:tab w:val="right" w:pos="10800" w:leader="dot"/>
            </w:tabs>
            <w:rPr/>
          </w:pPr>
          <w:r>
            <w:fldChar w:fldCharType="begin"/>
          </w:r>
          <w:r>
            <w:rPr>
              <w:rStyle w:val="IndexLink"/>
            </w:rPr>
            <w:instrText xml:space="preserve"> TOC \o "1-3" \h</w:instrText>
          </w:r>
          <w:r>
            <w:rPr>
              <w:rStyle w:val="IndexLink"/>
            </w:rPr>
            <w:fldChar w:fldCharType="separate"/>
          </w:r>
          <w:hyperlink w:anchor="__RefHeading___Toc2382_3424403694">
            <w:r>
              <w:rPr>
                <w:rStyle w:val="IndexLink"/>
              </w:rPr>
              <w:t>1. Workflow Overview</w:t>
              <w:tab/>
              <w:t>2</w:t>
            </w:r>
          </w:hyperlink>
        </w:p>
        <w:p>
          <w:pPr>
            <w:pStyle w:val="TOC1"/>
            <w:tabs>
              <w:tab w:val="clear" w:pos="720"/>
              <w:tab w:val="right" w:pos="10800" w:leader="dot"/>
            </w:tabs>
            <w:rPr/>
          </w:pPr>
          <w:hyperlink w:anchor="__RefHeading___Toc2384_3424403694">
            <w:r>
              <w:rPr>
                <w:rStyle w:val="IndexLink"/>
              </w:rPr>
              <w:t>2. Application Overview</w:t>
              <w:tab/>
              <w:t>2</w:t>
            </w:r>
          </w:hyperlink>
        </w:p>
        <w:p>
          <w:pPr>
            <w:pStyle w:val="TOC1"/>
            <w:tabs>
              <w:tab w:val="clear" w:pos="720"/>
              <w:tab w:val="right" w:pos="10800" w:leader="dot"/>
            </w:tabs>
            <w:rPr/>
          </w:pPr>
          <w:hyperlink w:anchor="__RefHeading___Toc2386_3424403694">
            <w:r>
              <w:rPr>
                <w:rStyle w:val="IndexLink"/>
              </w:rPr>
              <w:t>3. Installation</w:t>
              <w:tab/>
              <w:t>2</w:t>
            </w:r>
          </w:hyperlink>
        </w:p>
        <w:p>
          <w:pPr>
            <w:pStyle w:val="TOC1"/>
            <w:tabs>
              <w:tab w:val="clear" w:pos="720"/>
              <w:tab w:val="right" w:pos="10800" w:leader="dot"/>
            </w:tabs>
            <w:rPr/>
          </w:pPr>
          <w:hyperlink w:anchor="__RefHeading___Toc2388_3424403694">
            <w:r>
              <w:rPr>
                <w:rStyle w:val="IndexLink"/>
              </w:rPr>
              <w:t>4. Execution</w:t>
              <w:tab/>
              <w:t>2</w:t>
            </w:r>
          </w:hyperlink>
        </w:p>
        <w:p>
          <w:pPr>
            <w:pStyle w:val="TOC1"/>
            <w:tabs>
              <w:tab w:val="clear" w:pos="720"/>
              <w:tab w:val="right" w:pos="10800" w:leader="dot"/>
            </w:tabs>
            <w:rPr/>
          </w:pPr>
          <w:hyperlink w:anchor="__RefHeading___Toc2390_3424403694">
            <w:r>
              <w:rPr>
                <w:rStyle w:val="IndexLink"/>
              </w:rPr>
              <w:t>5. Directory and file structure</w:t>
              <w:tab/>
              <w:t>2</w:t>
            </w:r>
          </w:hyperlink>
        </w:p>
        <w:p>
          <w:pPr>
            <w:pStyle w:val="TOC1"/>
            <w:tabs>
              <w:tab w:val="clear" w:pos="720"/>
              <w:tab w:val="right" w:pos="10800" w:leader="dot"/>
            </w:tabs>
            <w:rPr/>
          </w:pPr>
          <w:hyperlink w:anchor="__RefHeading___Toc2392_3424403694">
            <w:r>
              <w:rPr>
                <w:rStyle w:val="IndexLink"/>
              </w:rPr>
              <w:t>6. Application design</w:t>
              <w:tab/>
              <w:t>3</w:t>
            </w:r>
          </w:hyperlink>
        </w:p>
        <w:p>
          <w:pPr>
            <w:pStyle w:val="TOC1"/>
            <w:tabs>
              <w:tab w:val="clear" w:pos="720"/>
              <w:tab w:val="right" w:pos="10800" w:leader="dot"/>
            </w:tabs>
            <w:rPr/>
          </w:pPr>
          <w:hyperlink w:anchor="__RefHeading___Toc2410_3424403694">
            <w:r>
              <w:rPr>
                <w:rStyle w:val="IndexLink"/>
              </w:rPr>
              <w:t>7. Program flow</w:t>
              <w:tab/>
              <w:t>4</w:t>
            </w:r>
          </w:hyperlink>
        </w:p>
        <w:p>
          <w:pPr>
            <w:pStyle w:val="TOC2"/>
            <w:tabs>
              <w:tab w:val="clear" w:pos="10790"/>
              <w:tab w:val="right" w:pos="10800" w:leader="dot"/>
            </w:tabs>
            <w:rPr/>
          </w:pPr>
          <w:hyperlink w:anchor="__RefHeading___Toc2041_170512067">
            <w:r>
              <w:rPr>
                <w:rStyle w:val="IndexLink"/>
              </w:rPr>
              <w:t>7.1 Initialization</w:t>
              <w:tab/>
              <w:t>4</w:t>
            </w:r>
          </w:hyperlink>
        </w:p>
        <w:p>
          <w:pPr>
            <w:pStyle w:val="TOC2"/>
            <w:tabs>
              <w:tab w:val="clear" w:pos="10790"/>
              <w:tab w:val="right" w:pos="10800" w:leader="dot"/>
            </w:tabs>
            <w:rPr/>
          </w:pPr>
          <w:hyperlink w:anchor="__RefHeading___Toc2043_170512067">
            <w:r>
              <w:rPr>
                <w:rStyle w:val="IndexLink"/>
              </w:rPr>
              <w:t>7.2 Fetching of user input</w:t>
              <w:tab/>
              <w:t>4</w:t>
            </w:r>
          </w:hyperlink>
        </w:p>
        <w:p>
          <w:pPr>
            <w:pStyle w:val="TOC2"/>
            <w:tabs>
              <w:tab w:val="clear" w:pos="10790"/>
              <w:tab w:val="right" w:pos="10800" w:leader="dot"/>
            </w:tabs>
            <w:rPr/>
          </w:pPr>
          <w:hyperlink w:anchor="__RefHeading___Toc2045_170512067">
            <w:r>
              <w:rPr>
                <w:rStyle w:val="IndexLink"/>
              </w:rPr>
              <w:t>7.3 Data processing</w:t>
              <w:tab/>
              <w:t>5</w:t>
            </w:r>
          </w:hyperlink>
        </w:p>
        <w:p>
          <w:pPr>
            <w:pStyle w:val="TOC2"/>
            <w:tabs>
              <w:tab w:val="clear" w:pos="10790"/>
              <w:tab w:val="right" w:pos="10800" w:leader="dot"/>
            </w:tabs>
            <w:rPr/>
          </w:pPr>
          <w:hyperlink w:anchor="__RefHeading___Toc2047_170512067">
            <w:r>
              <w:rPr>
                <w:rStyle w:val="IndexLink"/>
              </w:rPr>
              <w:t>7.4 Reporting</w:t>
              <w:tab/>
              <w:t>5</w:t>
            </w:r>
          </w:hyperlink>
        </w:p>
        <w:p>
          <w:pPr>
            <w:pStyle w:val="TOC2"/>
            <w:tabs>
              <w:tab w:val="clear" w:pos="10790"/>
              <w:tab w:val="right" w:pos="10800" w:leader="dot"/>
            </w:tabs>
            <w:rPr/>
          </w:pPr>
          <w:hyperlink w:anchor="__RefHeading___Toc2049_170512067">
            <w:r>
              <w:rPr>
                <w:rStyle w:val="IndexLink"/>
              </w:rPr>
              <w:t>7.5 Cleanup</w:t>
              <w:tab/>
              <w:t>5</w:t>
            </w:r>
          </w:hyperlink>
        </w:p>
        <w:p>
          <w:pPr>
            <w:pStyle w:val="TOC1"/>
            <w:tabs>
              <w:tab w:val="clear" w:pos="720"/>
              <w:tab w:val="right" w:pos="10800" w:leader="dot"/>
            </w:tabs>
            <w:rPr/>
          </w:pPr>
          <w:hyperlink w:anchor="__RefHeading___Toc2410_3424403694_Copy_1">
            <w:r>
              <w:rPr>
                <w:rStyle w:val="IndexLink"/>
              </w:rPr>
              <w:t>8. Modules and files</w:t>
              <w:tab/>
              <w:t>7</w:t>
            </w:r>
          </w:hyperlink>
        </w:p>
        <w:p>
          <w:pPr>
            <w:pStyle w:val="TOC2"/>
            <w:tabs>
              <w:tab w:val="clear" w:pos="10790"/>
              <w:tab w:val="right" w:pos="10800" w:leader="dot"/>
            </w:tabs>
            <w:rPr/>
          </w:pPr>
          <w:hyperlink w:anchor="__RefHeading___Toc2394_3424403694">
            <w:r>
              <w:rPr>
                <w:rStyle w:val="IndexLink"/>
              </w:rPr>
              <w:t>8.1 Module “app.py”</w:t>
              <w:tab/>
              <w:t>7</w:t>
            </w:r>
          </w:hyperlink>
        </w:p>
        <w:p>
          <w:pPr>
            <w:pStyle w:val="TOC2"/>
            <w:tabs>
              <w:tab w:val="clear" w:pos="10790"/>
              <w:tab w:val="right" w:pos="10800" w:leader="dot"/>
            </w:tabs>
            <w:rPr/>
          </w:pPr>
          <w:hyperlink w:anchor="__RefHeading___Toc2396_3424403694">
            <w:r>
              <w:rPr>
                <w:rStyle w:val="IndexLink"/>
              </w:rPr>
              <w:t>8.2 Module “controller.py”</w:t>
              <w:tab/>
              <w:t>7</w:t>
            </w:r>
          </w:hyperlink>
        </w:p>
        <w:p>
          <w:pPr>
            <w:pStyle w:val="TOC2"/>
            <w:tabs>
              <w:tab w:val="clear" w:pos="10790"/>
              <w:tab w:val="right" w:pos="10800" w:leader="dot"/>
            </w:tabs>
            <w:rPr/>
          </w:pPr>
          <w:hyperlink w:anchor="__RefHeading___Toc2398_3424403694">
            <w:r>
              <w:rPr>
                <w:rStyle w:val="IndexLink"/>
              </w:rPr>
              <w:t>8.3 Module “mails.py”</w:t>
              <w:tab/>
              <w:t>10</w:t>
            </w:r>
          </w:hyperlink>
        </w:p>
        <w:p>
          <w:pPr>
            <w:pStyle w:val="TOC2"/>
            <w:tabs>
              <w:tab w:val="clear" w:pos="10790"/>
              <w:tab w:val="right" w:pos="10800" w:leader="dot"/>
            </w:tabs>
            <w:rPr/>
          </w:pPr>
          <w:hyperlink w:anchor="__RefHeading___Toc2400_3424403694">
            <w:r>
              <w:rPr>
                <w:rStyle w:val="IndexLink"/>
              </w:rPr>
              <w:t>8.4 Module “report.py”</w:t>
              <w:tab/>
              <w:t>12</w:t>
            </w:r>
          </w:hyperlink>
        </w:p>
        <w:p>
          <w:pPr>
            <w:pStyle w:val="TOC2"/>
            <w:tabs>
              <w:tab w:val="clear" w:pos="10790"/>
              <w:tab w:val="right" w:pos="10800" w:leader="dot"/>
            </w:tabs>
            <w:rPr/>
          </w:pPr>
          <w:hyperlink w:anchor="__RefHeading___Toc2402_3424403694">
            <w:r>
              <w:rPr>
                <w:rStyle w:val="IndexLink"/>
              </w:rPr>
              <w:t>8.5 Module “processor”</w:t>
              <w:tab/>
              <w:t>13</w:t>
            </w:r>
          </w:hyperlink>
        </w:p>
        <w:p>
          <w:pPr>
            <w:pStyle w:val="TOC2"/>
            <w:tabs>
              <w:tab w:val="clear" w:pos="10790"/>
              <w:tab w:val="right" w:pos="10800" w:leader="dot"/>
            </w:tabs>
            <w:rPr/>
          </w:pPr>
          <w:hyperlink w:anchor="__RefHeading___Toc2404_3424403694">
            <w:r>
              <w:rPr>
                <w:rStyle w:val="IndexLink"/>
              </w:rPr>
              <w:t>8.6 File “app_config.yaml”</w:t>
              <w:tab/>
              <w:t>14</w:t>
            </w:r>
          </w:hyperlink>
        </w:p>
        <w:p>
          <w:pPr>
            <w:pStyle w:val="TOC2"/>
            <w:tabs>
              <w:tab w:val="clear" w:pos="10790"/>
              <w:tab w:val="right" w:pos="10800" w:leader="dot"/>
            </w:tabs>
            <w:rPr/>
          </w:pPr>
          <w:hyperlink w:anchor="__RefHeading___Toc2314_3581389391">
            <w:r>
              <w:rPr>
                <w:rStyle w:val="IndexLink"/>
              </w:rPr>
              <w:t>8.7 File “log_config.yaml”</w:t>
              <w:tab/>
              <w:t>15</w:t>
            </w:r>
          </w:hyperlink>
        </w:p>
        <w:p>
          <w:pPr>
            <w:pStyle w:val="TOC2"/>
            <w:tabs>
              <w:tab w:val="clear" w:pos="10790"/>
              <w:tab w:val="right" w:pos="10800" w:leader="dot"/>
            </w:tabs>
            <w:rPr/>
          </w:pPr>
          <w:hyperlink w:anchor="__RefHeading___Toc2408_3424403694">
            <w:r>
              <w:rPr>
                <w:rStyle w:val="IndexLink"/>
              </w:rPr>
              <w:t>8.8 File “rules.yaml”</w:t>
              <w:tab/>
              <w:t>16</w:t>
            </w:r>
          </w:hyperlink>
        </w:p>
        <w:p>
          <w:pPr>
            <w:pStyle w:val="TOC1"/>
            <w:tabs>
              <w:tab w:val="clear" w:pos="720"/>
              <w:tab w:val="right" w:pos="10800" w:leader="dot"/>
            </w:tabs>
            <w:rPr/>
          </w:pPr>
          <w:hyperlink w:anchor="__RefHeading___Toc2414_3424403694">
            <w:r>
              <w:rPr>
                <w:rStyle w:val="IndexLink"/>
              </w:rPr>
              <w:t>9. Revision</w:t>
              <w:tab/>
              <w:t>16</w:t>
            </w:r>
          </w:hyperlink>
          <w:r>
            <w:rPr>
              <w:rStyle w:val="IndexLink"/>
            </w:rPr>
            <w:fldChar w:fldCharType="end"/>
          </w:r>
        </w:p>
      </w:sdtContent>
    </w:sdt>
    <w:p>
      <w:pPr>
        <w:pStyle w:val="Heading1"/>
        <w:spacing w:before="0" w:after="240"/>
        <w:contextualSpacing/>
        <w:rPr/>
      </w:pPr>
      <w:bookmarkStart w:id="0" w:name="__RefHeading___Toc2382_3424403694"/>
      <w:bookmarkStart w:id="1" w:name="_Toc151624172"/>
      <w:bookmarkEnd w:id="0"/>
      <w:r>
        <w:rPr/>
        <w:t>1. Workflow Overview</w:t>
      </w:r>
      <w:bookmarkEnd w:id="1"/>
    </w:p>
    <w:p>
      <w:pPr>
        <w:pStyle w:val="Normal"/>
        <w:jc w:val="both"/>
        <w:rPr/>
      </w:pPr>
      <w:r>
        <w:rPr/>
        <w:t xml:space="preserve">The process of creating monthly reports from overdue customer postings is managed by the Accounts Receivables department. The accountant begins by logging into the SAP system and navigating to transaction code FBL5N. On the selection screen, the accountant enters the necessary parameters such as company code, customer account, key date, and any other relevant filters to focus specifically on overdue items, using criteria like document date, posting date, or due date. Once the parameters are set, the accountant exports the open items data directly from SAP FBL5N into an Excel worksheet. With the data now in Excel, the accountant proceeds to use filtering and various Excel functions to manipulate and format the data into the desired structure for the monthly report. This involves organizing the data to highlight overdue items effectively and ensuring the report meets the required format and standards for internal review and distribution. </w:t>
      </w:r>
    </w:p>
    <w:p>
      <w:pPr>
        <w:pStyle w:val="Heading1"/>
        <w:spacing w:before="363" w:after="238"/>
        <w:contextualSpacing/>
        <w:rPr/>
      </w:pPr>
      <w:bookmarkStart w:id="2" w:name="__RefHeading___Toc2384_3424403694"/>
      <w:bookmarkEnd w:id="2"/>
      <w:r>
        <w:rPr/>
        <w:t>2</w:t>
      </w:r>
      <w:bookmarkStart w:id="3" w:name="_Toc151624172_Copy_3"/>
      <w:r>
        <w:rPr/>
        <w:t>. Application Overview</w:t>
      </w:r>
      <w:bookmarkEnd w:id="3"/>
    </w:p>
    <w:p>
      <w:pPr>
        <w:pStyle w:val="Normal"/>
        <w:jc w:val="both"/>
        <w:rPr/>
      </w:pPr>
      <w:r>
        <w:rPr/>
        <w:t>The "AR Overdue Report" application automates the generation of the monthly overdue report, streamlining the process described previously. The accountant initiates report creation by sending an email with specific processing parameters to a designated email address, using a particular subject line that the server-side application recognizes as a request. Upon receiving the email, the application extracts the processing parameters from the email body. It then exports the relevant data from SAP FBL5N, parses and converts it into a DataFrame format. Once the data is converted, calculations and filtering are applied to refine the data. Finally, the processed data is written to an Excel worksheet, which is then formatted and pivoted according to the report requirements. The completed Excel worksheet is attached to a notification and sent back to the accountant for review.</w:t>
      </w:r>
    </w:p>
    <w:p>
      <w:pPr>
        <w:pStyle w:val="Heading1"/>
        <w:rPr/>
      </w:pPr>
      <w:bookmarkStart w:id="4" w:name="__RefHeading___Toc2386_3424403694"/>
      <w:bookmarkEnd w:id="4"/>
      <w:r>
        <w:rPr/>
        <w:t>3</w:t>
      </w:r>
      <w:bookmarkStart w:id="5" w:name="_Toc151624173"/>
      <w:r>
        <w:rPr/>
        <w:t>. Installation</w:t>
      </w:r>
      <w:bookmarkEnd w:id="5"/>
    </w:p>
    <w:p>
      <w:pPr>
        <w:pStyle w:val="Normal"/>
        <w:jc w:val="both"/>
        <w:rPr/>
      </w:pPr>
      <w:r>
        <w:rPr/>
        <w:t>To install the application, run the “install.bat” file located in the “</w:t>
      </w:r>
      <w:r>
        <w:rPr>
          <w:rStyle w:val="SourceText"/>
        </w:rPr>
        <w:t>app”</w:t>
      </w:r>
      <w:r>
        <w:rPr/>
        <w:t xml:space="preserve"> directory. Follow the on-screen instructions provided by the setup program to complete the installation process.</w:t>
      </w:r>
    </w:p>
    <w:p>
      <w:pPr>
        <w:pStyle w:val="Heading1"/>
        <w:rPr/>
      </w:pPr>
      <w:bookmarkStart w:id="6" w:name="__RefHeading___Toc2388_3424403694"/>
      <w:bookmarkEnd w:id="6"/>
      <w:r>
        <w:rPr/>
        <w:t>4</w:t>
      </w:r>
      <w:bookmarkStart w:id="7" w:name="_Toc151624174"/>
      <w:r>
        <w:rPr/>
        <w:t>. Execution</w:t>
      </w:r>
      <w:bookmarkEnd w:id="7"/>
    </w:p>
    <w:p>
      <w:pPr>
        <w:pStyle w:val="Normal"/>
        <w:jc w:val="both"/>
        <w:rPr/>
      </w:pPr>
      <w:r>
        <w:rPr/>
        <w:t>The application is started by running the “app.bat” file contained in the “app” directory. This batch file requires  a sender email address to be passed to the %email_id% parameter.</w:t>
      </w:r>
    </w:p>
    <w:p>
      <w:pPr>
        <w:pStyle w:val="Heading1"/>
        <w:rPr/>
      </w:pPr>
      <w:bookmarkStart w:id="8" w:name="__RefHeading___Toc2390_3424403694"/>
      <w:bookmarkEnd w:id="8"/>
      <w:r>
        <w:rPr/>
        <w:t>5</w:t>
      </w:r>
      <w:bookmarkStart w:id="9" w:name="_Toc151624175"/>
      <w:r>
        <w:rPr/>
        <w:t>. Directory and file structure</w:t>
      </w:r>
      <w:bookmarkEnd w:id="9"/>
    </w:p>
    <w:p>
      <w:pPr>
        <w:pStyle w:val="Normal"/>
        <w:spacing w:before="160" w:after="120"/>
        <w:rPr/>
      </w:pPr>
      <w:r>
        <w:rPr/>
        <w:t>The application is organized into the following directories and files:</w:t>
      </w:r>
    </w:p>
    <w:tbl>
      <w:tblPr>
        <w:tblStyle w:val="TableGrid"/>
        <w:tblW w:w="10675" w:type="dxa"/>
        <w:jc w:val="left"/>
        <w:tblInd w:w="115" w:type="dxa"/>
        <w:tblLayout w:type="fixed"/>
        <w:tblCellMar>
          <w:top w:w="0" w:type="dxa"/>
          <w:left w:w="108" w:type="dxa"/>
          <w:bottom w:w="0" w:type="dxa"/>
          <w:right w:w="108" w:type="dxa"/>
        </w:tblCellMar>
        <w:tblLook w:firstRow="1" w:noVBand="1" w:lastRow="0" w:firstColumn="1" w:lastColumn="0" w:noHBand="0" w:val="04a0"/>
      </w:tblPr>
      <w:tblGrid>
        <w:gridCol w:w="4125"/>
        <w:gridCol w:w="6549"/>
      </w:tblGrid>
      <w:tr>
        <w:trPr>
          <w:trHeight w:val="359" w:hRule="atLeast"/>
        </w:trPr>
        <w:tc>
          <w:tcPr>
            <w:tcW w:w="4125" w:type="dxa"/>
            <w:tcBorders/>
            <w:shd w:color="auto" w:fill="1F4E79" w:themeFill="accent1" w:themeFillShade="80" w:val="clear"/>
            <w:vAlign w:val="center"/>
          </w:tcPr>
          <w:p>
            <w:pPr>
              <w:pStyle w:val="Normal"/>
              <w:widowControl/>
              <w:suppressAutoHyphens w:val="true"/>
              <w:spacing w:lineRule="auto" w:line="240" w:before="0" w:after="0"/>
              <w:jc w:val="left"/>
              <w:rPr>
                <w:b/>
                <w:bCs/>
                <w:color w:themeColor="background1" w:val="FFFFFF"/>
              </w:rPr>
            </w:pPr>
            <w:r>
              <w:rPr>
                <w:rFonts w:eastAsia="Segoe UI" w:cs="" w:ascii="Arial" w:hAnsi="Arial"/>
                <w:b/>
                <w:bCs/>
                <w:color w:themeColor="background1" w:val="FFFFFF"/>
                <w:kern w:val="0"/>
                <w:sz w:val="22"/>
                <w:szCs w:val="22"/>
                <w:lang w:val="en-US" w:eastAsia="en-US" w:bidi="ar-SA"/>
              </w:rPr>
              <w:t>Name</w:t>
            </w:r>
          </w:p>
        </w:tc>
        <w:tc>
          <w:tcPr>
            <w:tcW w:w="6549" w:type="dxa"/>
            <w:tcBorders/>
            <w:shd w:color="auto" w:fill="1F4E79" w:themeFill="accent1" w:themeFillShade="80" w:val="clear"/>
            <w:vAlign w:val="center"/>
          </w:tcPr>
          <w:p>
            <w:pPr>
              <w:pStyle w:val="Normal"/>
              <w:widowControl/>
              <w:suppressAutoHyphens w:val="true"/>
              <w:spacing w:lineRule="auto" w:line="240" w:before="0" w:after="0"/>
              <w:jc w:val="left"/>
              <w:rPr>
                <w:b/>
                <w:bCs/>
                <w:color w:themeColor="background1" w:val="FFFFFF"/>
              </w:rPr>
            </w:pPr>
            <w:r>
              <w:rPr>
                <w:rFonts w:eastAsia="Segoe UI" w:cs="" w:ascii="Arial" w:hAnsi="Arial"/>
                <w:b/>
                <w:bCs/>
                <w:color w:themeColor="background1" w:val="FFFFFF"/>
                <w:kern w:val="0"/>
                <w:sz w:val="22"/>
                <w:szCs w:val="22"/>
                <w:lang w:val="en-US" w:eastAsia="en-US" w:bidi="ar-SA"/>
              </w:rPr>
              <w:t>Description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Root directory of the application.</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app/engine</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the application’s engine scripts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app/engine/controller.py</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Controls high-level operations of the application.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app/engine/dms.py</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Exports accounting data form SAP transaction UDM_DISPUTE.</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app/engine/fbl5n.py</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Exports accounting data form SAP transaction FBL5N.</w:t>
            </w:r>
          </w:p>
        </w:tc>
      </w:tr>
      <w:tr>
        <w:trPr/>
        <w:tc>
          <w:tcPr>
            <w:tcW w:w="4125"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app/engine/mails.py</w:t>
            </w:r>
          </w:p>
        </w:tc>
        <w:tc>
          <w:tcPr>
            <w:tcW w:w="6549"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Fetches, creates, and sends user emails.</w:t>
            </w:r>
          </w:p>
        </w:tc>
      </w:tr>
      <w:tr>
        <w:trPr/>
        <w:tc>
          <w:tcPr>
            <w:tcW w:w="4125"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app/engine/sap.py</w:t>
            </w:r>
          </w:p>
        </w:tc>
        <w:tc>
          <w:tcPr>
            <w:tcW w:w="6549"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color w:themeColor="text1" w:themeTint="bf" w:val="404040"/>
                <w:sz w:val="19"/>
                <w:szCs w:val="19"/>
              </w:rPr>
              <w:t>Connects to / disconnects form the SAP GUI Scripting engine.</w:t>
            </w:r>
          </w:p>
        </w:tc>
      </w:tr>
      <w:tr>
        <w:trPr/>
        <w:tc>
          <w:tcPr>
            <w:tcW w:w="4125"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app/engine/processor.py</w:t>
            </w:r>
          </w:p>
        </w:tc>
        <w:tc>
          <w:tcPr>
            <w:tcW w:w="6549"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color w:themeColor="text1" w:themeTint="bf" w:val="404040"/>
                <w:sz w:val="19"/>
                <w:szCs w:val="19"/>
              </w:rPr>
              <w:t>Performs data parsing and applies filters and calculations to the data.</w:t>
            </w:r>
          </w:p>
        </w:tc>
      </w:tr>
      <w:tr>
        <w:trPr/>
        <w:tc>
          <w:tcPr>
            <w:tcW w:w="4125"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app/engine/report.py</w:t>
            </w:r>
          </w:p>
        </w:tc>
        <w:tc>
          <w:tcPr>
            <w:tcW w:w="6549" w:type="dxa"/>
            <w:tcBorders>
              <w:top w:val="nil"/>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lang w:val="en-US" w:eastAsia="en-US" w:bidi="ar-SA"/>
              </w:rPr>
              <w:t>Creates excel reports.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app/env</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a local python environment.</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app/logs</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application runtime logs.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app/data/Austria_1072/customers.xlsx</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list of customer-related info mapped to customer accounts.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app/data/OBI_1001/rebuilds.xlsx</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list of open item IDs mapped to their business significance.</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app/notification</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templates for user notifications.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app/notification/template_error.html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Template for error-reporting notifications.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app/notification/template_completed.html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Template for success-reporting notifications.</w:t>
            </w:r>
          </w:p>
        </w:tc>
      </w:tr>
      <w:tr>
        <w:trPr>
          <w:trHeight w:val="288" w:hRule="atLeast"/>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app/temp</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temporary files.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app/app.py</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Program entry point of the application.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app/app.bat</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Batch file that runs the automation.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app/install.bat</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Installs the server part of the application.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app/app_config.yaml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configurable application settings.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app/log_config.yaml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configurable logging settings.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app/rules.yaml</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customer-specific data processing parameters.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app/requirements.txt</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Contains a list of site-packages and their versions.</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doc</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Root directory for project documentation.</w:t>
            </w:r>
          </w:p>
        </w:tc>
      </w:tr>
      <w:tr>
        <w:trPr/>
        <w:tc>
          <w:tcPr>
            <w:tcW w:w="4125"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doc/Documentation_v1.0.docx</w:t>
            </w:r>
          </w:p>
        </w:tc>
        <w:tc>
          <w:tcPr>
            <w:tcW w:w="6549" w:type="dxa"/>
            <w:tcBorders/>
          </w:tcPr>
          <w:p>
            <w:pPr>
              <w:pStyle w:val="Normal"/>
              <w:widowControl/>
              <w:suppressAutoHyphens w:val="true"/>
              <w:spacing w:lineRule="auto" w:line="240" w:before="0" w:after="0"/>
              <w:jc w:val="left"/>
              <w:rPr>
                <w:color w:themeColor="text1" w:themeTint="bf" w:val="404040"/>
                <w:sz w:val="19"/>
                <w:szCs w:val="19"/>
              </w:rPr>
            </w:pPr>
            <w:r>
              <w:rPr>
                <w:rFonts w:eastAsia="Segoe UI" w:cs="" w:ascii="Arial" w:hAnsi="Arial"/>
                <w:color w:themeColor="text1" w:themeTint="bf" w:val="404040"/>
                <w:kern w:val="0"/>
                <w:sz w:val="19"/>
                <w:szCs w:val="19"/>
                <w:lang w:val="en-US" w:eastAsia="en-US" w:bidi="ar-SA"/>
              </w:rPr>
              <w:t>Administrator and user manual.</w:t>
            </w:r>
          </w:p>
        </w:tc>
      </w:tr>
    </w:tbl>
    <w:p>
      <w:pPr>
        <w:pStyle w:val="Heading1"/>
        <w:rPr/>
      </w:pPr>
      <w:bookmarkStart w:id="10" w:name="__RefHeading___Toc2392_3424403694"/>
      <w:bookmarkEnd w:id="10"/>
      <w:r>
        <w:rPr/>
        <w:t>6</w:t>
      </w:r>
      <w:bookmarkStart w:id="11" w:name="_Toc151624176"/>
      <w:r>
        <w:rPr/>
        <w:t>. Application design</w:t>
      </w:r>
      <w:bookmarkEnd w:id="11"/>
    </w:p>
    <w:p>
      <w:pPr>
        <w:pStyle w:val="Normal"/>
        <w:spacing w:before="160" w:after="120"/>
        <w:jc w:val="both"/>
        <w:rPr/>
      </w:pPr>
      <w:r>
        <w:rPr/>
        <w:t>The application was developed using Python 3.9. While older versions (3.7–3.8) may also work, they have not been tested. The Python modules are organized in a horizontal three-tiered architecture, with each layer designed to be self-contained (see Fig. 1).</w:t>
      </w:r>
    </w:p>
    <w:p>
      <w:pPr>
        <w:pStyle w:val="Normal"/>
        <w:spacing w:before="0" w:after="120"/>
        <w:jc w:val="both"/>
        <w:rPr/>
      </w:pPr>
      <w:r>
        <w:rPr/>
        <w:t xml:space="preserve">The </w:t>
      </w:r>
      <w:r>
        <w:rPr>
          <w:rStyle w:val="Strong"/>
        </w:rPr>
        <w:t>top layer</w:t>
      </w:r>
      <w:r>
        <w:rPr/>
        <w:t xml:space="preserve"> consists of the "app.py" module, which serves as the program's entry point. This layer is responsible for initializing the application, driving the overall processing of business logic by invoking the controller layer, and performing final cleanup tasks. The application is launched by running the "app.bat" executable, which triggers the execution of the module’s code using the interpreter, stored in the local Python environment: "../app/engine/env/python/Scripts/python.exe".</w:t>
      </w:r>
    </w:p>
    <w:p>
      <w:pPr>
        <w:pStyle w:val="Normal"/>
        <w:spacing w:before="0" w:after="120"/>
        <w:jc w:val="both"/>
        <w:rPr/>
      </w:pPr>
      <w:r>
        <w:rPr/>
        <w:t xml:space="preserve">The </w:t>
      </w:r>
      <w:r>
        <w:rPr>
          <w:rStyle w:val="Strong"/>
        </w:rPr>
        <w:t>middle layer</w:t>
      </w:r>
      <w:r>
        <w:rPr/>
        <w:t xml:space="preserve"> is represented by the "controller.py" module. This layer contains the processing logic that models the established business processes. It also serves as a bridge between the high-level operations handled by the top layer and the low-level operations performed by the bottom layer.</w:t>
      </w:r>
    </w:p>
    <w:p>
      <w:pPr>
        <w:pStyle w:val="Normal"/>
        <w:spacing w:before="0" w:after="120"/>
        <w:jc w:val="both"/>
        <w:rPr/>
      </w:pPr>
      <w:r>
        <w:rPr/>
        <w:t xml:space="preserve">The </w:t>
      </w:r>
      <w:r>
        <w:rPr>
          <w:rStyle w:val="Strong"/>
        </w:rPr>
        <w:t>bottom layer</w:t>
      </w:r>
      <w:r>
        <w:rPr/>
        <w:t xml:space="preserve"> comprises the “sap.py”, “dms.py“, “fbl5n.py“, “processor.py“, “report.py“, and “mails.py“ modules. This layer is responsible for executing all low-level operations on emails, SAP transactions and data.</w:t>
      </w:r>
    </w:p>
    <w:p>
      <w:pPr>
        <w:pStyle w:val="BodyText"/>
        <w:spacing w:before="113" w:after="227"/>
        <w:jc w:val="both"/>
        <w:rPr>
          <w:b/>
          <w:bCs/>
        </w:rPr>
      </w:pPr>
      <w:r>
        <w:rPr/>
        <w:t>The main application configuration and logging parameters are stored in the "app_config.yaml" and "log_config.yaml" files, which are loaded during application initialization.</w:t>
      </w:r>
    </w:p>
    <w:p>
      <w:pPr>
        <w:pStyle w:val="Normal"/>
        <w:spacing w:before="283" w:after="363"/>
        <w:jc w:val="center"/>
        <w:rPr>
          <w:lang w:val="sk-SK"/>
        </w:rPr>
      </w:pPr>
      <w:r>
        <mc:AlternateContent>
          <mc:Choice Requires="wps">
            <w:drawing>
              <wp:anchor behindDoc="0" distT="1270" distB="0" distL="38100" distR="37465" simplePos="0" locked="0" layoutInCell="1" allowOverlap="1" relativeHeight="2" wp14:anchorId="44C838C5">
                <wp:simplePos x="0" y="0"/>
                <wp:positionH relativeFrom="column">
                  <wp:posOffset>730250</wp:posOffset>
                </wp:positionH>
                <wp:positionV relativeFrom="paragraph">
                  <wp:posOffset>3792220</wp:posOffset>
                </wp:positionV>
                <wp:extent cx="635" cy="179705"/>
                <wp:effectExtent l="38100" t="1270" r="37465" b="0"/>
                <wp:wrapNone/>
                <wp:docPr id="1" name="Straight Arrow Connector 2"/>
                <a:graphic xmlns:a="http://schemas.openxmlformats.org/drawingml/2006/main">
                  <a:graphicData uri="http://schemas.microsoft.com/office/word/2010/wordprocessingShape">
                    <wps:wsp>
                      <wps:cNvSpPr/>
                      <wps:spPr>
                        <a:xfrm>
                          <a:off x="0" y="0"/>
                          <a:ext cx="720" cy="179640"/>
                        </a:xfrm>
                        <a:prstGeom prst="straightConnector1">
                          <a:avLst/>
                        </a:prstGeom>
                        <a:noFill/>
                        <a:ln w="15875">
                          <a:solidFill>
                            <a:srgbClr val="ffffff"/>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2" path="m0,0l-2147483648,-2147483647e" stroked="t" o:allowincell="f" style="position:absolute;margin-left:57.5pt;margin-top:298.6pt;width:0pt;height:14.1pt;mso-wrap-style:none;v-text-anchor:middle" wp14:anchorId="44C838C5" type="_x0000_t32">
                <v:fill o:detectmouseclick="t" on="false"/>
                <v:stroke color="white" weight="15840" endarrow="block" endarrowwidth="medium" endarrowlength="medium" joinstyle="miter" endcap="flat"/>
                <w10:wrap type="none"/>
              </v:shape>
            </w:pict>
          </mc:Fallback>
        </mc:AlternateContent>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000" cy="47313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858000" cy="4731385"/>
                    </a:xfrm>
                    <a:prstGeom prst="rect">
                      <a:avLst/>
                    </a:prstGeom>
                  </pic:spPr>
                </pic:pic>
              </a:graphicData>
            </a:graphic>
          </wp:anchor>
        </w:drawing>
      </w:r>
      <w:r>
        <w:rPr>
          <w:b/>
          <w:bCs/>
        </w:rPr>
        <w:t>Fig. 1</w:t>
      </w:r>
      <w:r>
        <w:rPr/>
        <w:t xml:space="preserve">: </w:t>
      </w:r>
      <w:r>
        <w:rPr>
          <w:b/>
          <w:bCs/>
        </w:rPr>
        <w:t>The layered design of the application.</w:t>
      </w:r>
    </w:p>
    <w:p>
      <w:pPr>
        <w:pStyle w:val="Heading1"/>
        <w:spacing w:before="0" w:after="240"/>
        <w:contextualSpacing/>
        <w:rPr/>
      </w:pPr>
      <w:bookmarkStart w:id="12" w:name="__RefHeading___Toc2410_3424403694"/>
      <w:bookmarkEnd w:id="12"/>
      <w:r>
        <w:rPr/>
        <w:t>7</w:t>
      </w:r>
      <w:bookmarkStart w:id="13" w:name="_Toc151624185"/>
      <w:r>
        <w:rPr/>
        <w:t>. Program flow</w:t>
      </w:r>
      <w:bookmarkEnd w:id="13"/>
    </w:p>
    <w:p>
      <w:pPr>
        <w:pStyle w:val="Normal"/>
        <w:spacing w:before="0" w:after="240"/>
        <w:jc w:val="both"/>
        <w:rPr>
          <w:rFonts w:ascii="Segoe UI" w:hAnsi="Segoe UI"/>
          <w:color w:val="000000"/>
          <w:sz w:val="20"/>
          <w:szCs w:val="20"/>
        </w:rPr>
      </w:pPr>
      <w:r>
        <w:rPr>
          <w:color w:val="000000"/>
          <w:sz w:val="20"/>
          <w:szCs w:val="20"/>
          <w:highlight w:val="white"/>
        </w:rPr>
        <w:t>The main() function is defined as the program's entry point. It takes a dictionary of arguments (“message_id”: value) as input</w:t>
      </w:r>
      <w:r>
        <w:rPr>
          <w:color w:val="000000"/>
          <w:sz w:val="20"/>
          <w:szCs w:val="20"/>
        </w:rPr>
        <w:t xml:space="preserve">. The </w:t>
      </w:r>
      <w:r>
        <w:rPr>
          <w:color w:val="000000"/>
          <w:sz w:val="20"/>
          <w:szCs w:val="20"/>
          <w:highlight w:val="white"/>
        </w:rPr>
        <w:t xml:space="preserve">“message_id“ is the </w:t>
      </w:r>
      <w:r>
        <w:rPr>
          <w:color w:val="000000"/>
          <w:sz w:val="20"/>
          <w:szCs w:val="20"/>
        </w:rPr>
        <w:t>ID of the user request message containing the PDF attachment to convert to Excel.</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4" w:name="__RefHeading___Toc2041_170512067"/>
      <w:bookmarkEnd w:id="14"/>
      <w:r>
        <w:rPr/>
        <w:t>7</w:t>
      </w:r>
      <w:r>
        <w:rPr/>
        <w:t>.1 Initialization</w:t>
      </w:r>
    </w:p>
    <w:p>
      <w:pPr>
        <w:pStyle w:val="Normal"/>
        <w:numPr>
          <w:ilvl w:val="0"/>
          <w:numId w:val="13"/>
        </w:numPr>
        <w:spacing w:before="57" w:after="0"/>
        <w:jc w:val="both"/>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starts by importing necessary modules and calling the</w:t>
      </w:r>
      <w:r>
        <w:rPr>
          <w:rFonts w:eastAsia="Segoe UI" w:cs="" w:cstheme="minorBidi" w:eastAsiaTheme="minorHAnsi"/>
          <w:i/>
          <w:iCs/>
          <w:color w:val="000000"/>
          <w:kern w:val="0"/>
          <w:sz w:val="20"/>
          <w:szCs w:val="20"/>
          <w:lang w:val="en-US" w:eastAsia="en-US" w:bidi="ar-SA"/>
        </w:rPr>
        <w:t xml:space="preserve"> main()</w:t>
      </w:r>
      <w:r>
        <w:rPr>
          <w:rFonts w:eastAsia="Segoe UI" w:cs="" w:cstheme="minorBidi" w:eastAsiaTheme="minorHAnsi"/>
          <w:color w:val="000000"/>
          <w:kern w:val="0"/>
          <w:sz w:val="20"/>
          <w:szCs w:val="20"/>
          <w:lang w:val="en-US" w:eastAsia="en-US" w:bidi="ar-SA"/>
        </w:rPr>
        <w:t xml:space="preserve"> function.</w:t>
      </w:r>
    </w:p>
    <w:p>
      <w:pPr>
        <w:pStyle w:val="Normal"/>
        <w:numPr>
          <w:ilvl w:val="0"/>
          <w:numId w:val="13"/>
        </w:numPr>
        <w:spacing w:before="57" w:after="0"/>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then initializes paths to application directories and paths required during runtime.</w:t>
      </w:r>
    </w:p>
    <w:p>
      <w:pPr>
        <w:pStyle w:val="Normal"/>
        <w:numPr>
          <w:ilvl w:val="0"/>
          <w:numId w:val="13"/>
        </w:numPr>
        <w:spacing w:before="57" w:after="0"/>
        <w:jc w:val="both"/>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 xml:space="preserve">The logging system is configured with the necessary information, such as the application name, version, and current date. If any error occurs during the initialization, the program terminates (return code 1). </w:t>
      </w:r>
    </w:p>
    <w:p>
      <w:pPr>
        <w:pStyle w:val="Normal"/>
        <w:numPr>
          <w:ilvl w:val="0"/>
          <w:numId w:val="13"/>
        </w:numPr>
        <w:spacing w:before="57" w:after="0"/>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attempts to load the application configuration and processing rules from YAML files. If the initialization phase fails, an error message is logged, and the program exits with a return code of 2.</w:t>
      </w:r>
    </w:p>
    <w:p>
      <w:pPr>
        <w:pStyle w:val="Normal"/>
        <w:numPr>
          <w:ilvl w:val="0"/>
          <w:numId w:val="13"/>
        </w:numPr>
        <w:spacing w:before="57" w:after="170"/>
        <w:rPr/>
      </w:pPr>
      <w:r>
        <w:rPr>
          <w:rFonts w:eastAsia="Segoe UI" w:cs="" w:cstheme="minorBidi" w:eastAsiaTheme="minorHAnsi"/>
          <w:color w:val="000000"/>
          <w:kern w:val="0"/>
          <w:sz w:val="20"/>
          <w:szCs w:val="20"/>
          <w:lang w:val="en-US" w:eastAsia="en-US" w:bidi="ar-SA"/>
        </w:rPr>
        <w:t>If the initialization is successful, the program proceeds to fetch user input.</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5" w:name="__RefHeading___Toc2043_170512067"/>
      <w:bookmarkEnd w:id="15"/>
      <w:r>
        <w:rPr/>
        <w:t>7</w:t>
      </w:r>
      <w:r>
        <w:rPr/>
        <w:t>.2 Fetching of user input</w:t>
      </w:r>
    </w:p>
    <w:p>
      <w:pPr>
        <w:pStyle w:val="Normal"/>
        <w:numPr>
          <w:ilvl w:val="0"/>
          <w:numId w:val="14"/>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 xml:space="preserve">User input is fetched by calling the </w:t>
      </w:r>
      <w:r>
        <w:rPr>
          <w:rFonts w:eastAsia="Segoe UI" w:cs="" w:cstheme="minorBidi" w:eastAsiaTheme="minorHAnsi"/>
          <w:i/>
          <w:iCs/>
          <w:color w:val="000000"/>
          <w:kern w:val="0"/>
          <w:sz w:val="20"/>
          <w:szCs w:val="20"/>
          <w:lang w:val="en-US" w:eastAsia="en-US" w:bidi="ar-SA"/>
        </w:rPr>
        <w:t>fetch_user_input()</w:t>
      </w:r>
      <w:r>
        <w:rPr>
          <w:rFonts w:eastAsia="Segoe UI" w:cs="" w:cstheme="minorBidi" w:eastAsiaTheme="minorHAnsi"/>
          <w:color w:val="000000"/>
          <w:kern w:val="0"/>
          <w:sz w:val="20"/>
          <w:szCs w:val="20"/>
          <w:lang w:val="en-US" w:eastAsia="en-US" w:bidi="ar-SA"/>
        </w:rPr>
        <w:t xml:space="preserve"> function, which retrieves the user's email message based on the provided email ID.</w:t>
      </w:r>
    </w:p>
    <w:p>
      <w:pPr>
        <w:pStyle w:val="Normal"/>
        <w:numPr>
          <w:ilvl w:val="0"/>
          <w:numId w:val="14"/>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If fetching user input fails or if the user input contains an error message indicating a failure in fetching the email message, an error is logged, the program closes the connection to SAP, and exits with a return code of 2.</w:t>
      </w:r>
    </w:p>
    <w:p>
      <w:pPr>
        <w:pStyle w:val="Normal"/>
        <w:numPr>
          <w:ilvl w:val="0"/>
          <w:numId w:val="14"/>
        </w:numPr>
        <w:spacing w:before="159" w:after="113"/>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If user input is successfully fetched, the program proceeds to the processing phase.</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6" w:name="__RefHeading___Toc2045_170512067"/>
      <w:bookmarkEnd w:id="16"/>
      <w:r>
        <w:rPr/>
        <w:t>7</w:t>
      </w:r>
      <w:r>
        <w:rPr/>
        <w:t>.3 Data processing</w:t>
      </w:r>
    </w:p>
    <w:p>
      <w:pPr>
        <w:pStyle w:val="Normal"/>
        <w:numPr>
          <w:ilvl w:val="0"/>
          <w:numId w:val="15"/>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 xml:space="preserve">The program calls the </w:t>
      </w:r>
      <w:r>
        <w:rPr>
          <w:rFonts w:eastAsia="Segoe UI" w:cs="" w:cstheme="minorBidi" w:eastAsiaTheme="minorHAnsi"/>
          <w:i/>
          <w:iCs/>
          <w:color w:val="000000"/>
          <w:kern w:val="0"/>
          <w:sz w:val="20"/>
          <w:szCs w:val="20"/>
          <w:lang w:val="en-US" w:eastAsia="en-US" w:bidi="ar-SA"/>
        </w:rPr>
        <w:t>controller.fetch_fbl5n_data()</w:t>
      </w:r>
      <w:r>
        <w:rPr>
          <w:rFonts w:eastAsia="Segoe UI" w:cs="" w:cstheme="minorBidi" w:eastAsiaTheme="minorHAnsi"/>
          <w:color w:val="000000"/>
          <w:kern w:val="0"/>
          <w:sz w:val="20"/>
          <w:szCs w:val="20"/>
          <w:lang w:val="en-US" w:eastAsia="en-US" w:bidi="ar-SA"/>
        </w:rPr>
        <w:t xml:space="preserve"> function to export the accounting data from the transaction FBL5N.</w:t>
      </w:r>
    </w:p>
    <w:p>
      <w:pPr>
        <w:pStyle w:val="Normal"/>
        <w:numPr>
          <w:ilvl w:val="0"/>
          <w:numId w:val="15"/>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 xml:space="preserve">The program calls the </w:t>
      </w:r>
      <w:r>
        <w:rPr>
          <w:rFonts w:eastAsia="Segoe UI" w:cs="" w:cstheme="minorBidi" w:eastAsiaTheme="minorHAnsi"/>
          <w:i/>
          <w:iCs/>
          <w:color w:val="000000"/>
          <w:kern w:val="0"/>
          <w:sz w:val="20"/>
          <w:szCs w:val="20"/>
          <w:lang w:val="en-US" w:eastAsia="en-US" w:bidi="ar-SA"/>
        </w:rPr>
        <w:t>controller.fetch_dms_data()</w:t>
      </w:r>
      <w:r>
        <w:rPr>
          <w:rFonts w:eastAsia="Segoe UI" w:cs="" w:cstheme="minorBidi" w:eastAsiaTheme="minorHAnsi"/>
          <w:color w:val="000000"/>
          <w:kern w:val="0"/>
          <w:sz w:val="20"/>
          <w:szCs w:val="20"/>
          <w:lang w:val="en-US" w:eastAsia="en-US" w:bidi="ar-SA"/>
        </w:rPr>
        <w:t xml:space="preserve"> function to export the disputed data form the transaction UDM_DISPUTE.</w:t>
      </w:r>
    </w:p>
    <w:p>
      <w:pPr>
        <w:pStyle w:val="Normal"/>
        <w:numPr>
          <w:ilvl w:val="0"/>
          <w:numId w:val="15"/>
        </w:numPr>
        <w:rPr>
          <w:rFonts w:ascii="Segoe UI" w:hAnsi="Segoe UI" w:eastAsia="Segoe UI" w:cs="" w:cstheme="minorBidi" w:eastAsia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calls the evaluate_data() that wrapt data parsing, conversion, combination of the converted FBL5N and DMS data into a single table which is then evaluated according to the specific processing rules contained in the “rules.yaml” file.</w:t>
      </w:r>
    </w:p>
    <w:p>
      <w:pPr>
        <w:pStyle w:val="Normal"/>
        <w:numPr>
          <w:ilvl w:val="0"/>
          <w:numId w:val="15"/>
        </w:numPr>
        <w:jc w:val="both"/>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If the processing phase fails, an error message is logged, temporary files are deleted, connection to SAP is closed and the program exits with a return code of 3.</w:t>
      </w:r>
    </w:p>
    <w:p>
      <w:pPr>
        <w:pStyle w:val="Normal"/>
        <w:numPr>
          <w:ilvl w:val="0"/>
          <w:numId w:val="15"/>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If the processing is successful, the program proceeds to the reporting phase.</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7" w:name="__RefHeading___Toc2047_170512067"/>
      <w:bookmarkEnd w:id="17"/>
      <w:r>
        <w:rPr/>
        <w:t>7</w:t>
      </w:r>
      <w:r>
        <w:rPr/>
        <w:t>.4 Reporting</w:t>
      </w:r>
    </w:p>
    <w:p>
      <w:pPr>
        <w:pStyle w:val="Normal"/>
        <w:numPr>
          <w:ilvl w:val="0"/>
          <w:numId w:val="16"/>
        </w:numPr>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The program generates an Excel report and sends a notification to the accountant with the report workbook attached.</w:t>
      </w:r>
    </w:p>
    <w:p>
      <w:pPr>
        <w:pStyle w:val="Normal"/>
        <w:numPr>
          <w:ilvl w:val="0"/>
          <w:numId w:val="16"/>
        </w:numPr>
        <w:rPr/>
      </w:pPr>
      <w:r>
        <w:rPr>
          <w:rFonts w:eastAsia="Segoe UI" w:cs="" w:cstheme="minorBidi" w:eastAsiaTheme="minorHAnsi"/>
          <w:color w:val="000000"/>
          <w:kern w:val="0"/>
          <w:sz w:val="20"/>
          <w:szCs w:val="20"/>
          <w:lang w:val="en-US" w:eastAsia="en-US" w:bidi="ar-SA"/>
        </w:rPr>
        <w:t>If sending the notification fails, an error message is logged, and the program exits with a return code of 4.</w:t>
      </w:r>
    </w:p>
    <w:p>
      <w:pPr>
        <w:pStyle w:val="Heading2"/>
        <w:rPr>
          <w:rFonts w:ascii="Segoe UI" w:hAnsi="Segoe UI" w:eastAsia="" w:cs="" w:cstheme="majorBidi" w:eastAsiaTheme="majorEastAsia"/>
          <w:b/>
          <w:bCs/>
          <w:color w:themeColor="accent1" w:themeShade="80" w:val="1F4E79"/>
          <w:kern w:val="0"/>
          <w:sz w:val="24"/>
          <w:szCs w:val="24"/>
          <w:lang w:val="en-US" w:eastAsia="en-US" w:bidi="ar-SA"/>
        </w:rPr>
      </w:pPr>
      <w:bookmarkStart w:id="18" w:name="__RefHeading___Toc2049_170512067"/>
      <w:bookmarkEnd w:id="18"/>
      <w:r>
        <w:rPr/>
        <w:t>7</w:t>
      </w:r>
      <w:r>
        <w:rPr/>
        <w:t>.5 Cleanup</w:t>
      </w:r>
    </w:p>
    <w:p>
      <w:pPr>
        <w:pStyle w:val="Normal"/>
        <w:numPr>
          <w:ilvl w:val="0"/>
          <w:numId w:val="17"/>
        </w:numPr>
        <w:rPr/>
      </w:pPr>
      <w:r>
        <w:rPr>
          <w:rFonts w:eastAsia="Segoe UI" w:cs="" w:cstheme="minorBidi" w:eastAsiaTheme="minorHAnsi"/>
          <w:color w:val="000000"/>
          <w:kern w:val="0"/>
          <w:sz w:val="20"/>
          <w:szCs w:val="20"/>
          <w:lang w:val="en-US" w:eastAsia="en-US" w:bidi="ar-SA"/>
        </w:rPr>
        <w:t>Finally, the program performs cleanup by deleting temporary files, closes connection to SAP, logs the system shutdown, shuts down the logging system, and exits with a return code of 0.</w:t>
      </w:r>
    </w:p>
    <w:p>
      <w:pPr>
        <w:pStyle w:val="Normal"/>
        <w:rPr>
          <w:rFonts w:eastAsia="Segoe UI" w:cs="" w:cstheme="minorBidi" w:eastAsia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r>
    </w:p>
    <w:p>
      <w:pPr>
        <w:pStyle w:val="Normal"/>
        <w:rPr>
          <w:rFonts w:eastAsia="Segoe UI" w:cs="" w:cstheme="minorBidi" w:eastAsia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r>
      <w:r>
        <w:br w:type="page"/>
      </w:r>
    </w:p>
    <w:p>
      <w:pPr>
        <w:pStyle w:val="Normal"/>
        <w:spacing w:before="0" w:after="238"/>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20565" cy="821245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520565" cy="8212455"/>
                    </a:xfrm>
                    <a:prstGeom prst="rect">
                      <a:avLst/>
                    </a:prstGeom>
                  </pic:spPr>
                </pic:pic>
              </a:graphicData>
            </a:graphic>
          </wp:anchor>
        </w:drawing>
      </w:r>
      <w:r>
        <w:rPr>
          <w:b/>
          <w:bCs/>
        </w:rPr>
        <w:t>Fig. 2:</w:t>
      </w:r>
      <w:r>
        <w:rPr/>
        <w:t xml:space="preserve"> </w:t>
      </w:r>
      <w:r>
        <w:rPr>
          <w:b/>
          <w:bCs/>
        </w:rPr>
        <w:t>Program flow from the perspective of the top layer.</w:t>
      </w:r>
      <w:r>
        <w:br w:type="page"/>
      </w:r>
    </w:p>
    <w:p>
      <w:pPr>
        <w:pStyle w:val="Heading1"/>
        <w:spacing w:before="0" w:after="240"/>
        <w:contextualSpacing/>
        <w:rPr>
          <w:rFonts w:ascii="Segoe UI Light" w:hAnsi="Segoe UI Light" w:eastAsia="" w:cs="" w:asciiTheme="majorHAnsi" w:cstheme="majorBidi" w:eastAsiaTheme="majorEastAsia" w:hAnsiTheme="majorHAnsi"/>
          <w:color w:themeColor="background2" w:themeShade="40" w:val="3B3838"/>
          <w:kern w:val="2"/>
          <w:sz w:val="52"/>
          <w:szCs w:val="52"/>
          <w:lang w:val="en-US" w:eastAsia="en-US" w:bidi="ar-SA"/>
          <w14:ligatures w14:val="standard"/>
          <w14:numForm w14:val="oldStyle"/>
        </w:rPr>
      </w:pPr>
      <w:bookmarkStart w:id="19" w:name="__RefHeading___Toc2410_3424403694_Copy_1"/>
      <w:bookmarkEnd w:id="19"/>
      <w:r>
        <w:rPr>
          <w:rFonts w:eastAsia="" w:cs="" w:cstheme="majorBidi" w:eastAsiaTheme="majorEastAsia"/>
          <w:color w:themeColor="background2" w:themeShade="40" w:val="3B3838"/>
          <w:kern w:val="2"/>
          <w:sz w:val="52"/>
          <w:szCs w:val="52"/>
          <w:lang w:val="en-US" w:eastAsia="en-US" w:bidi="ar-SA"/>
          <w14:ligatures w14:val="standard"/>
          <w14:numForm w14:val="oldStyle"/>
        </w:rPr>
        <w:t>8</w:t>
      </w:r>
      <w:bookmarkStart w:id="20" w:name="_Toc151624185_Copy_1"/>
      <w:r>
        <w:rPr>
          <w:rFonts w:eastAsia="" w:cs="" w:cstheme="majorBidi" w:eastAsiaTheme="majorEastAsia"/>
          <w:color w:themeColor="background2" w:themeShade="40" w:val="3B3838"/>
          <w:kern w:val="2"/>
          <w:sz w:val="52"/>
          <w:szCs w:val="52"/>
          <w:lang w:val="en-US" w:eastAsia="en-US" w:bidi="ar-SA"/>
          <w14:ligatures w14:val="standard"/>
          <w14:numForm w14:val="oldStyle"/>
        </w:rPr>
        <w:t xml:space="preserve">. </w:t>
      </w:r>
      <w:bookmarkEnd w:id="20"/>
      <w:r>
        <w:rPr>
          <w:rFonts w:eastAsia="" w:cs="" w:cstheme="majorBidi" w:eastAsiaTheme="majorEastAsia"/>
          <w:color w:themeColor="background2" w:themeShade="40" w:val="3B3838"/>
          <w:kern w:val="2"/>
          <w:sz w:val="52"/>
          <w:szCs w:val="52"/>
          <w:lang w:val="en-US" w:eastAsia="en-US" w:bidi="ar-SA"/>
          <w14:ligatures w14:val="standard"/>
          <w14:numForm w14:val="oldStyle"/>
        </w:rPr>
        <w:t>Modules and files</w:t>
      </w:r>
    </w:p>
    <w:p>
      <w:pPr>
        <w:pStyle w:val="Heading2"/>
        <w:spacing w:before="113" w:after="0"/>
        <w:rPr>
          <w:rFonts w:ascii="Segoe UI" w:hAnsi="Segoe UI"/>
        </w:rPr>
      </w:pPr>
      <w:bookmarkStart w:id="21" w:name="__RefHeading___Toc2394_3424403694"/>
      <w:bookmarkEnd w:id="21"/>
      <w:r>
        <w:rPr>
          <w:b/>
          <w:bCs/>
          <w:sz w:val="24"/>
          <w:szCs w:val="24"/>
        </w:rPr>
        <w:t>8</w:t>
      </w:r>
      <w:bookmarkStart w:id="22" w:name="_Toc151624177"/>
      <w:r>
        <w:rPr>
          <w:b/>
          <w:bCs/>
          <w:sz w:val="24"/>
          <w:szCs w:val="24"/>
        </w:rPr>
        <w:t>.1 Module “app.py”</w:t>
      </w:r>
      <w:bookmarkEnd w:id="22"/>
    </w:p>
    <w:p>
      <w:pPr>
        <w:pStyle w:val="Normal"/>
        <w:spacing w:before="0" w:after="113"/>
        <w:jc w:val="both"/>
        <w:rPr/>
      </w:pPr>
      <w:r>
        <w:rPr/>
        <w:t>The module contains the “main()” procedure that represents the entry point of the program:</w:t>
      </w:r>
    </w:p>
    <w:p>
      <w:pPr>
        <w:pStyle w:val="Normal"/>
        <w:spacing w:before="0" w:after="0"/>
        <w:rPr>
          <w:sz w:val="20"/>
          <w:szCs w:val="20"/>
        </w:rPr>
      </w:pPr>
      <w:r>
        <w:rPr>
          <w:sz w:val="20"/>
          <w:szCs w:val="20"/>
        </w:rPr>
        <w:t>def</w:t>
      </w:r>
      <w:r>
        <w:rPr>
          <w:b/>
          <w:bCs/>
          <w:sz w:val="20"/>
          <w:szCs w:val="20"/>
        </w:rPr>
        <w:t xml:space="preserve"> main</w:t>
      </w:r>
      <w:r>
        <w:rPr>
          <w:sz w:val="20"/>
          <w:szCs w:val="20"/>
        </w:rPr>
        <w:t>( **</w:t>
      </w:r>
      <w:r>
        <w:rPr>
          <w:b/>
          <w:bCs/>
          <w:sz w:val="20"/>
          <w:szCs w:val="20"/>
        </w:rPr>
        <w:t>args</w:t>
      </w:r>
      <w:r>
        <w:rPr>
          <w:i/>
          <w:iCs/>
          <w:sz w:val="20"/>
          <w:szCs w:val="20"/>
        </w:rPr>
        <w:t xml:space="preserve"> </w:t>
      </w:r>
      <w:r>
        <w:rPr>
          <w:sz w:val="20"/>
          <w:szCs w:val="20"/>
        </w:rPr>
        <w:t xml:space="preserve">) -&gt; </w:t>
      </w:r>
      <w:r>
        <w:rPr>
          <w:i/>
          <w:iCs/>
          <w:sz w:val="20"/>
          <w:szCs w:val="20"/>
        </w:rPr>
        <w:t>int</w:t>
      </w:r>
      <w:r>
        <w:rPr>
          <w:sz w:val="20"/>
          <w:szCs w:val="20"/>
        </w:rPr>
        <w:t>:</w:t>
      </w:r>
    </w:p>
    <w:p>
      <w:pPr>
        <w:pStyle w:val="Normal"/>
        <w:spacing w:before="0" w:after="0"/>
        <w:ind w:firstLine="720"/>
        <w:rPr>
          <w:b/>
          <w:bCs/>
          <w:sz w:val="20"/>
          <w:szCs w:val="20"/>
        </w:rPr>
      </w:pPr>
      <w:r>
        <w:rPr>
          <w:b/>
          <w:bCs/>
          <w:sz w:val="20"/>
          <w:szCs w:val="20"/>
        </w:rPr>
        <w:t>Description:</w:t>
      </w:r>
    </w:p>
    <w:p>
      <w:pPr>
        <w:pStyle w:val="Normal"/>
        <w:spacing w:before="0" w:after="0"/>
        <w:ind w:firstLine="993"/>
        <w:rPr>
          <w:sz w:val="20"/>
          <w:szCs w:val="20"/>
        </w:rPr>
      </w:pPr>
      <w:r>
        <w:rPr>
          <w:sz w:val="20"/>
          <w:szCs w:val="20"/>
        </w:rPr>
        <w:t>Controls the overall execution of the program.</w:t>
      </w:r>
    </w:p>
    <w:p>
      <w:pPr>
        <w:pStyle w:val="Normal"/>
        <w:spacing w:before="0" w:after="0"/>
        <w:ind w:firstLine="720"/>
        <w:rPr>
          <w:sz w:val="20"/>
          <w:szCs w:val="20"/>
        </w:rPr>
      </w:pPr>
      <w:r>
        <w:rPr>
          <w:b/>
          <w:bCs/>
          <w:sz w:val="20"/>
          <w:szCs w:val="20"/>
        </w:rPr>
        <w:t>Parameters:</w:t>
      </w:r>
    </w:p>
    <w:p>
      <w:pPr>
        <w:pStyle w:val="Normal"/>
        <w:spacing w:before="0" w:after="0"/>
        <w:ind w:firstLine="993"/>
        <w:rPr>
          <w:sz w:val="20"/>
          <w:szCs w:val="20"/>
        </w:rPr>
      </w:pPr>
      <w:r>
        <w:rPr>
          <w:b/>
          <w:bCs/>
          <w:sz w:val="20"/>
          <w:szCs w:val="20"/>
        </w:rPr>
        <w:t>args:</w:t>
      </w:r>
      <w:r>
        <w:rPr>
          <w:sz w:val="20"/>
          <w:szCs w:val="20"/>
        </w:rPr>
        <w:t xml:space="preserve"> Arguments passed from the calling environment:</w:t>
      </w:r>
    </w:p>
    <w:p>
      <w:pPr>
        <w:pStyle w:val="ListParagraph"/>
        <w:numPr>
          <w:ilvl w:val="0"/>
          <w:numId w:val="11"/>
        </w:numPr>
        <w:spacing w:before="0" w:after="0"/>
        <w:ind w:hanging="142" w:left="1701"/>
        <w:contextualSpacing/>
        <w:rPr>
          <w:b/>
          <w:bCs/>
          <w:sz w:val="20"/>
          <w:szCs w:val="20"/>
        </w:rPr>
      </w:pPr>
      <w:r>
        <w:rPr>
          <w:sz w:val="20"/>
          <w:szCs w:val="20"/>
        </w:rPr>
        <w:t>“</w:t>
      </w:r>
      <w:r>
        <w:rPr>
          <w:sz w:val="20"/>
          <w:szCs w:val="20"/>
        </w:rPr>
        <w:t>email_id”: The string ID of the user message that has triggered the application.</w:t>
      </w:r>
    </w:p>
    <w:p>
      <w:pPr>
        <w:pStyle w:val="Normal"/>
        <w:spacing w:before="0" w:after="0"/>
        <w:ind w:firstLine="720"/>
        <w:rPr>
          <w:sz w:val="20"/>
          <w:szCs w:val="20"/>
        </w:rPr>
      </w:pPr>
      <w:r>
        <w:rPr>
          <w:b/>
          <w:bCs/>
          <w:sz w:val="20"/>
          <w:szCs w:val="20"/>
        </w:rPr>
        <w:t>Returns:</w:t>
      </w:r>
    </w:p>
    <w:p>
      <w:pPr>
        <w:pStyle w:val="Normal"/>
        <w:spacing w:before="0" w:after="0"/>
        <w:ind w:firstLine="993"/>
        <w:rPr>
          <w:sz w:val="20"/>
          <w:szCs w:val="20"/>
        </w:rPr>
      </w:pPr>
      <w:r>
        <w:rPr>
          <w:sz w:val="20"/>
          <w:szCs w:val="20"/>
        </w:rPr>
        <w:t>Program completion state:</w:t>
      </w:r>
    </w:p>
    <w:p>
      <w:pPr>
        <w:pStyle w:val="ListParagraph"/>
        <w:numPr>
          <w:ilvl w:val="0"/>
          <w:numId w:val="12"/>
        </w:numPr>
        <w:spacing w:before="0" w:after="0"/>
        <w:ind w:hanging="207" w:left="1418"/>
        <w:contextualSpacing/>
        <w:rPr>
          <w:sz w:val="20"/>
          <w:szCs w:val="20"/>
        </w:rPr>
      </w:pPr>
      <w:r>
        <w:rPr>
          <w:sz w:val="20"/>
          <w:szCs w:val="20"/>
        </w:rPr>
        <w:t>0 : Program successfully completes.</w:t>
      </w:r>
    </w:p>
    <w:p>
      <w:pPr>
        <w:pStyle w:val="ListParagraph"/>
        <w:numPr>
          <w:ilvl w:val="0"/>
          <w:numId w:val="12"/>
        </w:numPr>
        <w:spacing w:before="0" w:after="0"/>
        <w:ind w:hanging="207" w:left="1418"/>
        <w:contextualSpacing/>
        <w:rPr>
          <w:sz w:val="20"/>
          <w:szCs w:val="20"/>
        </w:rPr>
      </w:pPr>
      <w:r>
        <w:rPr>
          <w:sz w:val="20"/>
          <w:szCs w:val="20"/>
        </w:rPr>
        <w:t>1 : Program fails during logger configuration.</w:t>
      </w:r>
    </w:p>
    <w:p>
      <w:pPr>
        <w:pStyle w:val="ListParagraph"/>
        <w:numPr>
          <w:ilvl w:val="0"/>
          <w:numId w:val="12"/>
        </w:numPr>
        <w:spacing w:before="0" w:after="0"/>
        <w:ind w:hanging="207" w:left="1418"/>
        <w:contextualSpacing/>
        <w:rPr>
          <w:sz w:val="20"/>
          <w:szCs w:val="20"/>
        </w:rPr>
      </w:pPr>
      <w:r>
        <w:rPr>
          <w:sz w:val="20"/>
          <w:szCs w:val="20"/>
        </w:rPr>
        <w:t>2 : Program fails during the initialization phase.</w:t>
      </w:r>
    </w:p>
    <w:p>
      <w:pPr>
        <w:pStyle w:val="ListParagraph"/>
        <w:numPr>
          <w:ilvl w:val="0"/>
          <w:numId w:val="12"/>
        </w:numPr>
        <w:spacing w:before="0" w:after="0"/>
        <w:ind w:hanging="207" w:left="1418"/>
        <w:contextualSpacing/>
        <w:rPr>
          <w:sz w:val="20"/>
          <w:szCs w:val="20"/>
        </w:rPr>
      </w:pPr>
      <w:r>
        <w:rPr>
          <w:sz w:val="20"/>
          <w:szCs w:val="20"/>
        </w:rPr>
        <w:t>3 : Program fails during the processing phase.</w:t>
      </w:r>
    </w:p>
    <w:p>
      <w:pPr>
        <w:pStyle w:val="ListParagraph"/>
        <w:numPr>
          <w:ilvl w:val="0"/>
          <w:numId w:val="12"/>
        </w:numPr>
        <w:spacing w:before="0" w:after="170"/>
        <w:ind w:hanging="210" w:left="1418"/>
        <w:contextualSpacing/>
        <w:rPr>
          <w:sz w:val="20"/>
          <w:szCs w:val="20"/>
        </w:rPr>
      </w:pPr>
      <w:r>
        <w:rPr>
          <w:sz w:val="20"/>
          <w:szCs w:val="20"/>
        </w:rPr>
        <w:t>4 : Program fails during the reporting phase.</w:t>
      </w:r>
    </w:p>
    <w:p>
      <w:pPr>
        <w:pStyle w:val="Heading2"/>
        <w:rPr>
          <w:rFonts w:ascii="Segoe UI" w:hAnsi="Segoe UI"/>
          <w:b/>
          <w:bCs/>
        </w:rPr>
      </w:pPr>
      <w:bookmarkStart w:id="23" w:name="__RefHeading___Toc2396_3424403694"/>
      <w:bookmarkEnd w:id="23"/>
      <w:r>
        <w:rPr>
          <w:b/>
          <w:bCs/>
          <w:sz w:val="24"/>
          <w:szCs w:val="24"/>
        </w:rPr>
        <w:t>8</w:t>
      </w:r>
      <w:bookmarkStart w:id="24" w:name="_Toc151624178"/>
      <w:r>
        <w:rPr>
          <w:b/>
          <w:bCs/>
          <w:sz w:val="24"/>
          <w:szCs w:val="24"/>
        </w:rPr>
        <w:t>.2 Module “controller.py”</w:t>
      </w:r>
      <w:bookmarkEnd w:id="24"/>
    </w:p>
    <w:p>
      <w:pPr>
        <w:pStyle w:val="Normal"/>
        <w:spacing w:before="159" w:after="170"/>
        <w:rPr/>
      </w:pPr>
      <w:r>
        <w:rPr>
          <w:rFonts w:eastAsia="Segoe UI" w:cs="" w:cstheme="minorBidi" w:eastAsiaTheme="minorHAnsi"/>
          <w:color w:val="auto"/>
          <w:kern w:val="0"/>
          <w:sz w:val="22"/>
          <w:szCs w:val="22"/>
          <w:lang w:val="en-US" w:eastAsia="en-US" w:bidi="ar-SA"/>
        </w:rPr>
        <w:t xml:space="preserve">The controller.py represents the middle layer of the application design and mediates communication between the top layer (app.py) and the highly specialized modules situated on the bottom layer of the design (mails.py, report.py, processor.py, sap.py, dms.py fbl5n.py). The public interface of the controlling module consists of the </w:t>
      </w:r>
      <w:r>
        <w:rPr/>
        <w:t>following procedures:</w:t>
      </w:r>
    </w:p>
    <w:p>
      <w:pPr>
        <w:pStyle w:val="Normal"/>
        <w:spacing w:before="0" w:after="0"/>
        <w:rPr>
          <w:sz w:val="20"/>
          <w:szCs w:val="20"/>
        </w:rPr>
      </w:pPr>
      <w:r>
        <w:rPr>
          <w:sz w:val="20"/>
          <w:szCs w:val="20"/>
        </w:rPr>
        <w:t>def</w:t>
      </w:r>
      <w:r>
        <w:rPr>
          <w:b/>
          <w:bCs/>
          <w:sz w:val="20"/>
          <w:szCs w:val="20"/>
        </w:rPr>
        <w:t xml:space="preserve"> configure_logger</w:t>
      </w:r>
      <w:r>
        <w:rPr>
          <w:sz w:val="20"/>
          <w:szCs w:val="20"/>
        </w:rPr>
        <w:t xml:space="preserve">( </w:t>
      </w:r>
      <w:r>
        <w:rPr>
          <w:b/>
          <w:bCs/>
          <w:sz w:val="20"/>
          <w:szCs w:val="20"/>
        </w:rPr>
        <w:t xml:space="preserve">log_dir </w:t>
      </w:r>
      <w:r>
        <w:rPr>
          <w:sz w:val="20"/>
          <w:szCs w:val="20"/>
        </w:rPr>
        <w:t xml:space="preserve">: </w:t>
      </w:r>
      <w:r>
        <w:rPr>
          <w:i/>
          <w:iCs/>
          <w:sz w:val="20"/>
          <w:szCs w:val="20"/>
        </w:rPr>
        <w:t>str</w:t>
      </w:r>
      <w:r>
        <w:rPr>
          <w:sz w:val="20"/>
          <w:szCs w:val="20"/>
        </w:rPr>
        <w:t xml:space="preserve">, </w:t>
      </w:r>
      <w:r>
        <w:rPr>
          <w:b/>
          <w:bCs/>
          <w:sz w:val="20"/>
          <w:szCs w:val="20"/>
        </w:rPr>
        <w:t xml:space="preserve">cfg_path </w:t>
      </w:r>
      <w:r>
        <w:rPr>
          <w:sz w:val="20"/>
          <w:szCs w:val="20"/>
        </w:rPr>
        <w:t xml:space="preserve">: </w:t>
      </w:r>
      <w:r>
        <w:rPr>
          <w:i/>
          <w:iCs/>
          <w:sz w:val="20"/>
          <w:szCs w:val="20"/>
        </w:rPr>
        <w:t>str</w:t>
      </w:r>
      <w:r>
        <w:rPr>
          <w:sz w:val="20"/>
          <w:szCs w:val="20"/>
        </w:rPr>
        <w:t>,</w:t>
      </w:r>
      <w:r>
        <w:rPr>
          <w:b/>
          <w:bCs/>
          <w:sz w:val="20"/>
          <w:szCs w:val="20"/>
        </w:rPr>
        <w:t xml:space="preserve"> *header </w:t>
      </w:r>
      <w:r>
        <w:rPr>
          <w:sz w:val="20"/>
          <w:szCs w:val="20"/>
        </w:rPr>
        <w:t xml:space="preserve">: </w:t>
      </w:r>
      <w:r>
        <w:rPr>
          <w:i/>
          <w:iCs/>
          <w:sz w:val="20"/>
          <w:szCs w:val="20"/>
        </w:rPr>
        <w:t>str</w:t>
      </w:r>
      <w:r>
        <w:rPr>
          <w:sz w:val="20"/>
          <w:szCs w:val="20"/>
        </w:rPr>
        <w:t xml:space="preserve"> ) -&gt; </w:t>
      </w:r>
      <w:r>
        <w:rPr>
          <w:i/>
          <w:iCs/>
          <w:sz w:val="20"/>
          <w:szCs w:val="20"/>
        </w:rPr>
        <w:t>None:</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Configures application logging system.</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 xml:space="preserve">log_dir: </w:t>
      </w:r>
      <w:r>
        <w:rPr>
          <w:sz w:val="20"/>
          <w:szCs w:val="20"/>
        </w:rPr>
        <w:t>Path to the directory to store the log file.</w:t>
      </w:r>
    </w:p>
    <w:p>
      <w:pPr>
        <w:pStyle w:val="Normal"/>
        <w:spacing w:before="0" w:after="0"/>
        <w:ind w:firstLine="851"/>
        <w:rPr>
          <w:sz w:val="20"/>
          <w:szCs w:val="20"/>
        </w:rPr>
      </w:pPr>
      <w:r>
        <w:rPr>
          <w:b/>
          <w:bCs/>
          <w:sz w:val="20"/>
          <w:szCs w:val="20"/>
        </w:rPr>
        <w:t xml:space="preserve">cfg_path: </w:t>
      </w:r>
      <w:r>
        <w:rPr>
          <w:sz w:val="20"/>
          <w:szCs w:val="20"/>
        </w:rPr>
        <w:t>Path to a yaml/yml file that contains application configuration parameters.</w:t>
      </w:r>
    </w:p>
    <w:p>
      <w:pPr>
        <w:pStyle w:val="Normal"/>
        <w:spacing w:before="0" w:after="0"/>
        <w:ind w:firstLine="851"/>
        <w:rPr>
          <w:sz w:val="20"/>
          <w:szCs w:val="20"/>
        </w:rPr>
      </w:pPr>
      <w:r>
        <w:rPr>
          <w:b/>
          <w:bCs/>
          <w:sz w:val="20"/>
          <w:szCs w:val="20"/>
        </w:rPr>
        <w:t>header:</w:t>
      </w:r>
      <w:r>
        <w:rPr>
          <w:sz w:val="20"/>
          <w:szCs w:val="20"/>
        </w:rPr>
        <w:t xml:space="preserve"> A sequence of lines to print into the log header.</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113"/>
        <w:ind w:firstLine="851"/>
        <w:rPr>
          <w:b/>
          <w:bCs/>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load_app_config</w:t>
      </w:r>
      <w:r>
        <w:rPr>
          <w:sz w:val="20"/>
          <w:szCs w:val="20"/>
        </w:rPr>
        <w:t>(</w:t>
      </w:r>
      <w:r>
        <w:rPr>
          <w:b/>
          <w:bCs/>
          <w:sz w:val="20"/>
          <w:szCs w:val="20"/>
        </w:rPr>
        <w:t xml:space="preserve">cfg_path </w:t>
      </w:r>
      <w:r>
        <w:rPr>
          <w:sz w:val="20"/>
          <w:szCs w:val="20"/>
        </w:rPr>
        <w:t xml:space="preserve">: </w:t>
      </w:r>
      <w:r>
        <w:rPr>
          <w:i/>
          <w:iCs/>
          <w:sz w:val="20"/>
          <w:szCs w:val="20"/>
        </w:rPr>
        <w:t>str</w:t>
      </w:r>
      <w:r>
        <w:rPr>
          <w:sz w:val="20"/>
          <w:szCs w:val="20"/>
        </w:rPr>
        <w:t xml:space="preserve">) -&gt; </w:t>
      </w:r>
      <w:r>
        <w:rPr>
          <w:i/>
          <w:iCs/>
          <w:sz w:val="20"/>
          <w:szCs w:val="20"/>
        </w:rPr>
        <w:t>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Reads application configuration parameters from a file.</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cfg_path:</w:t>
      </w:r>
      <w:r>
        <w:rPr>
          <w:sz w:val="20"/>
          <w:szCs w:val="20"/>
        </w:rPr>
        <w:t xml:space="preserve"> Path to a yaml/yml file that contains application configuration parameters.</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113"/>
        <w:ind w:firstLine="851"/>
        <w:rPr>
          <w:sz w:val="20"/>
          <w:szCs w:val="20"/>
        </w:rPr>
      </w:pPr>
      <w:r>
        <w:rPr>
          <w:sz w:val="20"/>
          <w:szCs w:val="20"/>
        </w:rPr>
        <w:t>Application configuration parameters.</w:t>
      </w:r>
    </w:p>
    <w:p>
      <w:pPr>
        <w:pStyle w:val="Normal"/>
        <w:spacing w:before="0" w:after="0"/>
        <w:rPr>
          <w:sz w:val="20"/>
          <w:szCs w:val="20"/>
        </w:rPr>
      </w:pPr>
      <w:r>
        <w:rPr>
          <w:sz w:val="20"/>
          <w:szCs w:val="20"/>
        </w:rPr>
        <w:t xml:space="preserve">def </w:t>
      </w:r>
      <w:r>
        <w:rPr>
          <w:b/>
          <w:bCs/>
          <w:sz w:val="20"/>
          <w:szCs w:val="20"/>
        </w:rPr>
        <w:t>load_processing_rules</w:t>
      </w:r>
      <w:r>
        <w:rPr>
          <w:sz w:val="20"/>
          <w:szCs w:val="20"/>
        </w:rPr>
        <w:t xml:space="preserve">( </w:t>
      </w:r>
      <w:r>
        <w:rPr>
          <w:b/>
          <w:bCs/>
          <w:sz w:val="20"/>
          <w:szCs w:val="20"/>
        </w:rPr>
        <w:t>account_maps_dir</w:t>
      </w:r>
      <w:r>
        <w:rPr>
          <w:sz w:val="20"/>
          <w:szCs w:val="20"/>
        </w:rPr>
        <w:t xml:space="preserve"> : </w:t>
      </w:r>
      <w:r>
        <w:rPr>
          <w:i/>
          <w:iCs/>
          <w:sz w:val="20"/>
          <w:szCs w:val="20"/>
        </w:rPr>
        <w:t>str</w:t>
      </w:r>
      <w:r>
        <w:rPr>
          <w:sz w:val="20"/>
          <w:szCs w:val="20"/>
        </w:rPr>
        <w:t xml:space="preserve">, </w:t>
      </w:r>
      <w:r>
        <w:rPr>
          <w:b/>
          <w:bCs/>
          <w:sz w:val="20"/>
          <w:szCs w:val="20"/>
        </w:rPr>
        <w:t>file_path</w:t>
      </w:r>
      <w:r>
        <w:rPr>
          <w:sz w:val="20"/>
          <w:szCs w:val="20"/>
        </w:rPr>
        <w:t xml:space="preserve">: </w:t>
      </w:r>
      <w:r>
        <w:rPr>
          <w:i/>
          <w:iCs/>
          <w:sz w:val="20"/>
          <w:szCs w:val="20"/>
        </w:rPr>
        <w:t xml:space="preserve">str </w:t>
      </w:r>
      <w:r>
        <w:rPr>
          <w:sz w:val="20"/>
          <w:szCs w:val="20"/>
        </w:rPr>
        <w:t>) -&gt; 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pPr>
      <w:r>
        <w:rPr>
          <w:rFonts w:eastAsia="Segoe UI" w:cs="" w:cstheme="minorBidi" w:eastAsiaTheme="minorHAnsi"/>
          <w:color w:val="auto"/>
          <w:kern w:val="0"/>
          <w:sz w:val="20"/>
          <w:szCs w:val="20"/>
          <w:lang w:val="en-US" w:eastAsia="en-US" w:bidi="ar-SA"/>
        </w:rPr>
        <w:t>Loads customer-specific parameters for data evaluation.</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file_path:</w:t>
      </w:r>
      <w:r>
        <w:rPr>
          <w:sz w:val="20"/>
          <w:szCs w:val="20"/>
        </w:rPr>
        <w:t xml:space="preserve"> Path to the file containing the processing rules.</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sz w:val="20"/>
          <w:szCs w:val="20"/>
        </w:rPr>
      </w:pPr>
      <w:r>
        <w:rPr>
          <w:sz w:val="20"/>
          <w:szCs w:val="20"/>
        </w:rPr>
        <w:t>Dat</w:t>
      </w:r>
      <w:r>
        <w:rPr>
          <w:rFonts w:eastAsia="Segoe UI" w:cs="" w:cstheme="minorBidi" w:eastAsiaTheme="minorHAnsi"/>
          <w:color w:val="auto"/>
          <w:kern w:val="0"/>
          <w:sz w:val="20"/>
          <w:szCs w:val="20"/>
          <w:lang w:val="en-US" w:eastAsia="en-US" w:bidi="ar-SA"/>
        </w:rPr>
        <w:t>a evaluation paramete</w:t>
      </w:r>
      <w:r>
        <w:rPr>
          <w:sz w:val="20"/>
          <w:szCs w:val="20"/>
        </w:rPr>
        <w:t>rs.</w:t>
      </w:r>
    </w:p>
    <w:p>
      <w:pPr>
        <w:pStyle w:val="Normal"/>
        <w:spacing w:before="0" w:after="0"/>
        <w:rPr>
          <w:sz w:val="20"/>
          <w:szCs w:val="20"/>
        </w:rPr>
      </w:pPr>
      <w:r>
        <w:rPr>
          <w:sz w:val="20"/>
          <w:szCs w:val="20"/>
        </w:rPr>
        <w:t>def</w:t>
      </w:r>
      <w:r>
        <w:rPr>
          <w:b/>
          <w:bCs/>
          <w:sz w:val="20"/>
          <w:szCs w:val="20"/>
        </w:rPr>
        <w:t xml:space="preserve"> connect_to_sap</w:t>
      </w:r>
      <w:r>
        <w:rPr>
          <w:sz w:val="20"/>
          <w:szCs w:val="20"/>
        </w:rPr>
        <w:t xml:space="preserve">( </w:t>
      </w:r>
      <w:r>
        <w:rPr>
          <w:b/>
          <w:bCs/>
          <w:sz w:val="20"/>
          <w:szCs w:val="20"/>
        </w:rPr>
        <w:t xml:space="preserve">system </w:t>
      </w:r>
      <w:r>
        <w:rPr>
          <w:sz w:val="20"/>
          <w:szCs w:val="20"/>
        </w:rPr>
        <w:t xml:space="preserve">: </w:t>
      </w:r>
      <w:r>
        <w:rPr>
          <w:i/>
          <w:iCs/>
          <w:sz w:val="20"/>
          <w:szCs w:val="20"/>
        </w:rPr>
        <w:t>str</w:t>
      </w:r>
      <w:r>
        <w:rPr>
          <w:b/>
          <w:bCs/>
          <w:sz w:val="20"/>
          <w:szCs w:val="20"/>
        </w:rPr>
        <w:t xml:space="preserve"> </w:t>
      </w:r>
      <w:r>
        <w:rPr>
          <w:sz w:val="20"/>
          <w:szCs w:val="20"/>
        </w:rPr>
        <w:t xml:space="preserve">) -&gt; </w:t>
      </w:r>
      <w:r>
        <w:rPr>
          <w:i/>
          <w:iCs/>
          <w:sz w:val="20"/>
          <w:szCs w:val="20"/>
        </w:rPr>
        <w:t>CDispatch:</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Creates connection to the SAP GUI scripting engine.</w:t>
      </w:r>
    </w:p>
    <w:p>
      <w:pPr>
        <w:pStyle w:val="Normal"/>
        <w:spacing w:before="0" w:after="0"/>
        <w:ind w:firstLine="567"/>
        <w:rPr>
          <w:b/>
          <w:bCs/>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 xml:space="preserve">system: </w:t>
      </w:r>
      <w:r>
        <w:rPr>
          <w:sz w:val="20"/>
          <w:szCs w:val="20"/>
        </w:rPr>
        <w:t>The SAP system to use for connecting to the scripting engine.</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b/>
          <w:bCs/>
          <w:sz w:val="20"/>
          <w:szCs w:val="20"/>
        </w:rPr>
      </w:pPr>
      <w:r>
        <w:rPr>
          <w:sz w:val="20"/>
          <w:szCs w:val="20"/>
        </w:rPr>
        <w:t xml:space="preserve">An SAP </w:t>
      </w:r>
      <w:r>
        <w:rPr>
          <w:i/>
          <w:iCs/>
          <w:sz w:val="20"/>
          <w:szCs w:val="20"/>
        </w:rPr>
        <w:t>GuiSession</w:t>
      </w:r>
      <w:r>
        <w:rPr>
          <w:sz w:val="20"/>
          <w:szCs w:val="20"/>
        </w:rPr>
        <w:t xml:space="preserve"> object that represents active user session.</w:t>
      </w:r>
    </w:p>
    <w:p>
      <w:pPr>
        <w:pStyle w:val="Normal"/>
        <w:spacing w:before="0" w:after="0"/>
        <w:rPr>
          <w:sz w:val="20"/>
          <w:szCs w:val="20"/>
        </w:rPr>
      </w:pPr>
      <w:r>
        <w:rPr>
          <w:sz w:val="20"/>
          <w:szCs w:val="20"/>
        </w:rPr>
        <w:t>def</w:t>
      </w:r>
      <w:r>
        <w:rPr>
          <w:b/>
          <w:bCs/>
          <w:sz w:val="20"/>
          <w:szCs w:val="20"/>
        </w:rPr>
        <w:t xml:space="preserve"> disconnect_from_sap</w:t>
      </w:r>
      <w:r>
        <w:rPr>
          <w:sz w:val="20"/>
          <w:szCs w:val="20"/>
        </w:rPr>
        <w:t xml:space="preserve">( </w:t>
      </w:r>
      <w:r>
        <w:rPr>
          <w:b/>
          <w:bCs/>
          <w:sz w:val="20"/>
          <w:szCs w:val="20"/>
        </w:rPr>
        <w:t xml:space="preserve">sess </w:t>
      </w:r>
      <w:r>
        <w:rPr>
          <w:sz w:val="20"/>
          <w:szCs w:val="20"/>
        </w:rPr>
        <w:t xml:space="preserve">: </w:t>
      </w:r>
      <w:r>
        <w:rPr>
          <w:i/>
          <w:iCs/>
          <w:sz w:val="20"/>
          <w:szCs w:val="20"/>
        </w:rPr>
        <w:t>CDispatch</w:t>
      </w:r>
      <w:r>
        <w:rPr>
          <w:b/>
          <w:bCs/>
          <w:sz w:val="20"/>
          <w:szCs w:val="20"/>
        </w:rPr>
        <w:t xml:space="preserve"> </w:t>
      </w:r>
      <w:r>
        <w:rPr>
          <w:sz w:val="20"/>
          <w:szCs w:val="20"/>
        </w:rPr>
        <w:t xml:space="preserve">) -&gt; </w:t>
      </w:r>
      <w:r>
        <w:rPr>
          <w:i/>
          <w:iCs/>
          <w:sz w:val="20"/>
          <w:szCs w:val="20"/>
        </w:rPr>
        <w:t>None:</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Closes connection to the SAP GUI scripting engine.</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567" w:left="1418"/>
        <w:rPr>
          <w:sz w:val="20"/>
          <w:szCs w:val="20"/>
        </w:rPr>
      </w:pPr>
      <w:r>
        <w:rPr>
          <w:b/>
          <w:bCs/>
          <w:sz w:val="20"/>
          <w:szCs w:val="20"/>
        </w:rPr>
        <w:t>sess:</w:t>
      </w:r>
      <w:r>
        <w:rPr>
          <w:sz w:val="20"/>
          <w:szCs w:val="20"/>
        </w:rPr>
        <w:t xml:space="preserve"> An SAP </w:t>
      </w:r>
      <w:r>
        <w:rPr>
          <w:i/>
          <w:iCs/>
          <w:sz w:val="20"/>
          <w:szCs w:val="20"/>
        </w:rPr>
        <w:t>GuiSession</w:t>
      </w:r>
      <w:r>
        <w:rPr>
          <w:sz w:val="20"/>
          <w:szCs w:val="20"/>
        </w:rPr>
        <w:t xml:space="preserve"> object (wrapped in the </w:t>
      </w:r>
      <w:r>
        <w:rPr>
          <w:i/>
          <w:iCs/>
          <w:sz w:val="20"/>
          <w:szCs w:val="20"/>
        </w:rPr>
        <w:t>win32:CDispatch</w:t>
      </w:r>
      <w:r>
        <w:rPr>
          <w:sz w:val="20"/>
          <w:szCs w:val="20"/>
        </w:rPr>
        <w:t xml:space="preserve"> class) that represents an active SAP GUI session.</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240"/>
        <w:ind w:firstLine="851"/>
        <w:rPr>
          <w:sz w:val="20"/>
          <w:szCs w:val="20"/>
        </w:rPr>
      </w:pPr>
      <w:r>
        <w:rPr>
          <w:sz w:val="20"/>
          <w:szCs w:val="20"/>
        </w:rPr>
        <w:t>The procedure does not return an explicit value.</w:t>
      </w:r>
    </w:p>
    <w:p>
      <w:pPr>
        <w:pStyle w:val="Normal"/>
        <w:spacing w:before="0" w:after="0"/>
        <w:rPr>
          <w:sz w:val="20"/>
          <w:szCs w:val="20"/>
        </w:rPr>
      </w:pPr>
      <w:r>
        <w:rPr>
          <w:sz w:val="20"/>
          <w:szCs w:val="20"/>
        </w:rPr>
        <w:t>def</w:t>
      </w:r>
      <w:r>
        <w:rPr>
          <w:b/>
          <w:bCs/>
          <w:sz w:val="20"/>
          <w:szCs w:val="20"/>
        </w:rPr>
        <w:t xml:space="preserve"> fetch_user_input</w:t>
      </w:r>
      <w:r>
        <w:rPr>
          <w:sz w:val="20"/>
          <w:szCs w:val="20"/>
        </w:rPr>
        <w:t xml:space="preserve">( </w:t>
      </w:r>
      <w:r>
        <w:rPr>
          <w:b/>
          <w:bCs/>
          <w:sz w:val="20"/>
          <w:szCs w:val="20"/>
        </w:rPr>
        <w:t xml:space="preserve">msg_cfg </w:t>
      </w:r>
      <w:r>
        <w:rPr>
          <w:sz w:val="20"/>
          <w:szCs w:val="20"/>
        </w:rPr>
        <w:t xml:space="preserve">: </w:t>
      </w:r>
      <w:r>
        <w:rPr>
          <w:i/>
          <w:iCs/>
          <w:sz w:val="20"/>
          <w:szCs w:val="20"/>
        </w:rPr>
        <w:t>dict</w:t>
      </w:r>
      <w:r>
        <w:rPr>
          <w:sz w:val="20"/>
          <w:szCs w:val="20"/>
        </w:rPr>
        <w:t xml:space="preserve">, </w:t>
      </w:r>
      <w:r>
        <w:rPr>
          <w:b/>
          <w:bCs/>
          <w:sz w:val="20"/>
          <w:szCs w:val="20"/>
        </w:rPr>
        <w:t xml:space="preserve">email_id </w:t>
      </w:r>
      <w:r>
        <w:rPr>
          <w:sz w:val="20"/>
          <w:szCs w:val="20"/>
        </w:rPr>
        <w:t xml:space="preserve">: </w:t>
      </w:r>
      <w:r>
        <w:rPr>
          <w:i/>
          <w:iCs/>
          <w:sz w:val="20"/>
          <w:szCs w:val="20"/>
        </w:rPr>
        <w:t>str</w:t>
      </w:r>
      <w:r>
        <w:rPr>
          <w:b/>
          <w:bCs/>
          <w:sz w:val="20"/>
          <w:szCs w:val="20"/>
        </w:rPr>
        <w:t xml:space="preserve"> </w:t>
      </w:r>
      <w:r>
        <w:rPr>
          <w:sz w:val="20"/>
          <w:szCs w:val="20"/>
        </w:rPr>
        <w:t xml:space="preserve">) -&gt; </w:t>
      </w:r>
      <w:r>
        <w:rPr>
          <w:i/>
          <w:iCs/>
          <w:sz w:val="20"/>
          <w:szCs w:val="20"/>
        </w:rPr>
        <w:t>dict:</w:t>
      </w:r>
    </w:p>
    <w:p>
      <w:pPr>
        <w:pStyle w:val="Normal"/>
        <w:spacing w:before="0" w:after="0"/>
        <w:ind w:hanging="1418" w:left="1985"/>
        <w:rPr>
          <w:sz w:val="20"/>
          <w:szCs w:val="20"/>
        </w:rPr>
      </w:pPr>
      <w:r>
        <w:rPr>
          <w:b/>
          <w:bCs/>
          <w:sz w:val="20"/>
          <w:szCs w:val="20"/>
          <w:u w:val="single"/>
        </w:rPr>
        <w:t>Description</w:t>
      </w:r>
      <w:r>
        <w:rPr>
          <w:b/>
          <w:bCs/>
          <w:sz w:val="20"/>
          <w:szCs w:val="20"/>
        </w:rPr>
        <w:t>:</w:t>
      </w:r>
    </w:p>
    <w:p>
      <w:pPr>
        <w:pStyle w:val="Normal"/>
        <w:spacing w:before="0" w:after="0"/>
        <w:ind w:left="851"/>
        <w:rPr>
          <w:sz w:val="20"/>
          <w:szCs w:val="20"/>
        </w:rPr>
      </w:pPr>
      <w:r>
        <w:rPr>
          <w:sz w:val="20"/>
          <w:szCs w:val="20"/>
        </w:rPr>
        <w:t>Fetches the processing parameters and data provided by the user.</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msg_cfg:</w:t>
      </w:r>
      <w:r>
        <w:rPr>
          <w:sz w:val="20"/>
          <w:szCs w:val="20"/>
        </w:rPr>
        <w:t xml:space="preserve"> Application 'messages' configuration parameters.</w:t>
      </w:r>
    </w:p>
    <w:p>
      <w:pPr>
        <w:pStyle w:val="Normal"/>
        <w:spacing w:before="0" w:after="0"/>
        <w:ind w:left="851"/>
        <w:rPr>
          <w:sz w:val="20"/>
          <w:szCs w:val="20"/>
        </w:rPr>
      </w:pPr>
      <w:r>
        <w:rPr>
          <w:b/>
          <w:bCs/>
          <w:sz w:val="20"/>
          <w:szCs w:val="20"/>
        </w:rPr>
        <w:t xml:space="preserve">email_id: </w:t>
      </w:r>
      <w:r>
        <w:rPr>
          <w:sz w:val="20"/>
          <w:szCs w:val="20"/>
        </w:rPr>
        <w:t>The string ID of the message.</w:t>
      </w:r>
    </w:p>
    <w:p>
      <w:pPr>
        <w:pStyle w:val="Normal"/>
        <w:spacing w:before="0" w:after="0"/>
        <w:ind w:firstLine="567"/>
        <w:rPr>
          <w:sz w:val="20"/>
          <w:szCs w:val="20"/>
        </w:rPr>
      </w:pPr>
      <w:r>
        <w:rPr>
          <w:b/>
          <w:bCs/>
          <w:sz w:val="20"/>
          <w:szCs w:val="20"/>
          <w:u w:val="single"/>
        </w:rPr>
        <w:t>Returns</w:t>
      </w:r>
      <w:r>
        <w:rPr>
          <w:b/>
          <w:bCs/>
          <w:sz w:val="20"/>
          <w:szCs w:val="20"/>
        </w:rPr>
        <w:t>:</w:t>
      </w:r>
    </w:p>
    <w:p>
      <w:pPr>
        <w:pStyle w:val="Normal"/>
        <w:spacing w:before="0" w:after="0"/>
        <w:ind w:firstLine="851"/>
        <w:rPr>
          <w:sz w:val="20"/>
          <w:szCs w:val="20"/>
        </w:rPr>
      </w:pPr>
      <w:r>
        <w:rPr>
          <w:sz w:val="20"/>
          <w:szCs w:val="20"/>
        </w:rPr>
        <w:t>Names of the processing parameters and their values:</w:t>
      </w:r>
    </w:p>
    <w:p>
      <w:pPr>
        <w:pStyle w:val="Normal"/>
        <w:spacing w:before="0" w:after="0"/>
        <w:ind w:firstLine="414" w:left="720"/>
        <w:rPr>
          <w:sz w:val="20"/>
          <w:szCs w:val="20"/>
        </w:rPr>
      </w:pPr>
      <w:r>
        <w:rPr>
          <w:sz w:val="20"/>
          <w:szCs w:val="20"/>
        </w:rPr>
        <w:t>- "error_message": (</w:t>
      </w:r>
      <w:r>
        <w:rPr>
          <w:i/>
          <w:iCs/>
          <w:sz w:val="20"/>
          <w:szCs w:val="20"/>
        </w:rPr>
        <w:t>str</w:t>
      </w:r>
      <w:r>
        <w:rPr>
          <w:sz w:val="20"/>
          <w:szCs w:val="20"/>
        </w:rPr>
        <w:t xml:space="preserve">) </w:t>
      </w:r>
      <w:r>
        <w:rPr>
          <w:rFonts w:eastAsia="Segoe UI" w:cs="" w:cstheme="minorBidi" w:eastAsiaTheme="minorHAnsi"/>
          <w:color w:val="auto"/>
          <w:kern w:val="0"/>
          <w:sz w:val="20"/>
          <w:szCs w:val="20"/>
          <w:lang w:val="en-US" w:eastAsia="en-US" w:bidi="ar-SA"/>
        </w:rPr>
        <w:t>Default: ""</w:t>
      </w:r>
    </w:p>
    <w:p>
      <w:pPr>
        <w:pStyle w:val="Normal"/>
        <w:widowControl/>
        <w:suppressAutoHyphens w:val="true"/>
        <w:bidi w:val="0"/>
        <w:spacing w:lineRule="auto" w:line="259" w:before="0" w:after="0"/>
        <w:ind w:firstLine="964" w:left="737" w:right="0"/>
        <w:jc w:val="left"/>
        <w:rPr>
          <w:sz w:val="20"/>
          <w:szCs w:val="20"/>
        </w:rPr>
      </w:pPr>
      <w:r>
        <w:rPr>
          <w:rFonts w:eastAsia="Segoe UI" w:cs="" w:cstheme="minorBidi" w:eastAsiaTheme="minorHAnsi"/>
          <w:color w:val="auto"/>
          <w:kern w:val="0"/>
          <w:sz w:val="20"/>
          <w:szCs w:val="20"/>
          <w:lang w:val="en-US" w:eastAsia="en-US" w:bidi="ar-SA"/>
        </w:rPr>
        <w:t>Message that details any errors in user email</w:t>
      </w:r>
      <w:r>
        <w:rPr>
          <w:sz w:val="20"/>
          <w:szCs w:val="20"/>
        </w:rPr>
        <w:t>.</w:t>
      </w:r>
    </w:p>
    <w:p>
      <w:pPr>
        <w:pStyle w:val="Normal"/>
        <w:spacing w:before="0" w:after="0"/>
        <w:ind w:firstLine="414" w:left="720"/>
        <w:rPr>
          <w:sz w:val="20"/>
          <w:szCs w:val="20"/>
        </w:rPr>
      </w:pPr>
      <w:r>
        <w:rPr>
          <w:sz w:val="20"/>
          <w:szCs w:val="20"/>
        </w:rPr>
        <w:t>- "error_message": (</w:t>
      </w:r>
      <w:r>
        <w:rPr>
          <w:i/>
          <w:iCs/>
          <w:sz w:val="20"/>
          <w:szCs w:val="20"/>
        </w:rPr>
        <w:t>str</w:t>
      </w:r>
      <w:r>
        <w:rPr>
          <w:sz w:val="20"/>
          <w:szCs w:val="20"/>
        </w:rPr>
        <w:t xml:space="preserve">) </w:t>
      </w:r>
      <w:r>
        <w:rPr>
          <w:rFonts w:eastAsia="Segoe UI" w:cs="" w:cstheme="minorBidi" w:eastAsiaTheme="minorHAnsi"/>
          <w:color w:val="auto"/>
          <w:kern w:val="0"/>
          <w:sz w:val="20"/>
          <w:szCs w:val="20"/>
          <w:lang w:val="en-US" w:eastAsia="en-US" w:bidi="ar-SA"/>
        </w:rPr>
        <w:t>Default: "I"</w:t>
      </w:r>
    </w:p>
    <w:p>
      <w:pPr>
        <w:pStyle w:val="Normal"/>
        <w:widowControl/>
        <w:suppressAutoHyphens w:val="true"/>
        <w:bidi w:val="0"/>
        <w:spacing w:lineRule="auto" w:line="259" w:before="0" w:after="0"/>
        <w:ind w:firstLine="964" w:left="73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Type of the message:</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ab/>
        <w:t>"I": The message is an information.</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ab/>
        <w:t>"W": The message is a warning.</w:t>
      </w:r>
    </w:p>
    <w:p>
      <w:pPr>
        <w:pStyle w:val="Normal"/>
        <w:spacing w:before="0" w:after="0"/>
        <w:ind w:hanging="0" w:left="72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color w:val="auto"/>
          <w:kern w:val="0"/>
          <w:sz w:val="20"/>
          <w:szCs w:val="20"/>
          <w:lang w:val="en-US" w:eastAsia="en-US" w:bidi="ar-SA"/>
        </w:rPr>
        <w:tab/>
        <w:tab/>
        <w:t>"E": The message is an error.</w:t>
      </w:r>
    </w:p>
    <w:p>
      <w:pPr>
        <w:pStyle w:val="Normal"/>
        <w:spacing w:before="0" w:after="0"/>
        <w:ind w:firstLine="414" w:left="720"/>
        <w:rPr/>
      </w:pPr>
      <w:r>
        <w:rPr>
          <w:sz w:val="20"/>
          <w:szCs w:val="20"/>
        </w:rPr>
        <w:t xml:space="preserve">- "email": </w:t>
      </w:r>
      <w:r>
        <w:rPr>
          <w:i w:val="false"/>
          <w:iCs w:val="false"/>
          <w:sz w:val="20"/>
          <w:szCs w:val="20"/>
        </w:rPr>
        <w:t>(</w:t>
      </w:r>
      <w:r>
        <w:rPr>
          <w:i/>
          <w:iCs/>
          <w:sz w:val="20"/>
          <w:szCs w:val="20"/>
        </w:rPr>
        <w:t>str</w:t>
      </w:r>
      <w:r>
        <w:rPr>
          <w:rFonts w:eastAsia="Segoe UI" w:cs="" w:cstheme="minorBidi" w:eastAsiaTheme="minorHAnsi"/>
          <w:color w:val="auto"/>
          <w:kern w:val="0"/>
          <w:sz w:val="20"/>
          <w:szCs w:val="20"/>
          <w:lang w:val="en-US" w:eastAsia="en-US" w:bidi="ar-SA"/>
        </w:rPr>
        <w:t>)</w:t>
      </w:r>
      <w:bookmarkStart w:id="25" w:name="_Hlk151469078"/>
      <w:r>
        <w:rPr>
          <w:rFonts w:eastAsia="Segoe UI" w:cs="" w:cstheme="minorBidi" w:eastAsiaTheme="minorHAnsi"/>
          <w:color w:val="auto"/>
          <w:kern w:val="0"/>
          <w:sz w:val="20"/>
          <w:szCs w:val="20"/>
          <w:lang w:val="en-US" w:eastAsia="en-US" w:bidi="ar-SA"/>
        </w:rPr>
        <w:t xml:space="preserve"> </w:t>
      </w:r>
      <w:bookmarkEnd w:id="25"/>
      <w:r>
        <w:rPr>
          <w:rFonts w:eastAsia="Segoe UI" w:cs="" w:cstheme="minorBidi" w:eastAsiaTheme="minorHAnsi"/>
          <w:color w:val="auto"/>
          <w:kern w:val="0"/>
          <w:sz w:val="20"/>
          <w:szCs w:val="20"/>
          <w:lang w:val="en-US" w:eastAsia="en-US" w:bidi="ar-SA"/>
        </w:rPr>
        <w:t>Default: ""</w:t>
      </w:r>
    </w:p>
    <w:p>
      <w:pPr>
        <w:pStyle w:val="Normal"/>
        <w:widowControl/>
        <w:suppressAutoHyphens w:val="true"/>
        <w:bidi w:val="0"/>
        <w:spacing w:lineRule="auto" w:line="259" w:before="0" w:after="0"/>
        <w:ind w:firstLine="964" w:left="73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Email address of the sender.</w:t>
      </w:r>
    </w:p>
    <w:p>
      <w:pPr>
        <w:pStyle w:val="Normal"/>
        <w:widowControl/>
        <w:suppressAutoHyphens w:val="true"/>
        <w:bidi w:val="0"/>
        <w:spacing w:lineRule="auto" w:line="259" w:before="0" w:after="0"/>
        <w:ind w:firstLine="1134"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"entity":</w:t>
      </w:r>
      <w:r>
        <w:rPr>
          <w:rFonts w:eastAsia="Segoe UI" w:cs="" w:cstheme="minorBidi" w:eastAsiaTheme="minorHAnsi"/>
          <w:i w:val="false"/>
          <w:iCs w:val="false"/>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i w:val="false"/>
          <w:iCs w:val="false"/>
          <w:color w:val="auto"/>
          <w:kern w:val="0"/>
          <w:sz w:val="20"/>
          <w:szCs w:val="20"/>
          <w:lang w:val="en-US" w:eastAsia="en-US" w:bidi="ar-SA"/>
        </w:rPr>
        <w:t>)</w:t>
      </w:r>
      <w:r>
        <w:rPr>
          <w:rFonts w:eastAsia="Segoe UI" w:cs="" w:cstheme="minorBidi" w:eastAsiaTheme="minorHAnsi"/>
          <w:color w:val="auto"/>
          <w:kern w:val="0"/>
          <w:sz w:val="20"/>
          <w:szCs w:val="20"/>
          <w:lang w:val="en-US" w:eastAsia="en-US" w:bidi="ar-SA"/>
        </w:rPr>
        <w:t xml:space="preserve"> Default: ""</w:t>
      </w:r>
    </w:p>
    <w:p>
      <w:pPr>
        <w:pStyle w:val="Normal"/>
        <w:widowControl/>
        <w:suppressAutoHyphens w:val="true"/>
        <w:bidi w:val="0"/>
        <w:spacing w:lineRule="auto" w:line="259" w:before="0" w:after="0"/>
        <w:ind w:firstLine="1701"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Entity for which the overdue report is created (a worklist or a company code).</w:t>
      </w:r>
    </w:p>
    <w:p>
      <w:pPr>
        <w:pStyle w:val="Normal"/>
        <w:widowControl/>
        <w:suppressAutoHyphens w:val="true"/>
        <w:bidi w:val="0"/>
        <w:spacing w:lineRule="auto" w:line="259" w:before="0" w:after="0"/>
        <w:ind w:firstLine="1134"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"overdue_day": </w:t>
      </w:r>
      <w:r>
        <w:rPr>
          <w:rFonts w:eastAsia="Segoe UI" w:cs="" w:cstheme="minorBidi" w:eastAsiaTheme="minorHAnsi"/>
          <w:i w:val="false"/>
          <w:iCs w:val="false"/>
          <w:color w:val="auto"/>
          <w:kern w:val="0"/>
          <w:sz w:val="20"/>
          <w:szCs w:val="20"/>
          <w:lang w:val="en-US" w:eastAsia="en-US" w:bidi="ar-SA"/>
        </w:rPr>
        <w:t>(</w:t>
      </w:r>
      <w:r>
        <w:rPr>
          <w:rFonts w:eastAsia="Segoe UI" w:cs="" w:cstheme="minorBidi" w:eastAsiaTheme="minorHAnsi"/>
          <w:i/>
          <w:iCs/>
          <w:color w:val="auto"/>
          <w:kern w:val="0"/>
          <w:sz w:val="20"/>
          <w:szCs w:val="20"/>
          <w:lang w:val="en-US" w:eastAsia="en-US" w:bidi="ar-SA"/>
        </w:rPr>
        <w:t>date</w:t>
      </w:r>
      <w:r>
        <w:rPr>
          <w:rFonts w:eastAsia="Segoe UI" w:cs="" w:cstheme="minorBidi" w:eastAsiaTheme="minorHAnsi"/>
          <w:i w:val="false"/>
          <w:iCs w:val="false"/>
          <w:color w:val="auto"/>
          <w:kern w:val="0"/>
          <w:sz w:val="20"/>
          <w:szCs w:val="20"/>
          <w:lang w:val="en-US" w:eastAsia="en-US" w:bidi="ar-SA"/>
        </w:rPr>
        <w:t>)</w:t>
      </w:r>
      <w:r>
        <w:rPr>
          <w:rFonts w:eastAsia="Segoe UI" w:cs="" w:cstheme="minorBidi" w:eastAsiaTheme="minorHAnsi"/>
          <w:color w:val="auto"/>
          <w:kern w:val="0"/>
          <w:sz w:val="20"/>
          <w:szCs w:val="20"/>
          <w:lang w:val="en-US" w:eastAsia="en-US" w:bidi="ar-SA"/>
        </w:rPr>
        <w:t xml:space="preserve"> Default: None</w:t>
      </w:r>
    </w:p>
    <w:p>
      <w:pPr>
        <w:pStyle w:val="Normal"/>
        <w:widowControl/>
        <w:suppressAutoHyphens w:val="true"/>
        <w:bidi w:val="0"/>
        <w:spacing w:lineRule="auto" w:line="259" w:before="0" w:after="227"/>
        <w:ind w:firstLine="964" w:left="73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Date for which the open line items are exported from FBL5N.</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fetch_fbl5n_data</w:t>
      </w:r>
      <w:r>
        <w:rPr>
          <w:rFonts w:eastAsia="Segoe UI" w:cs="" w:cstheme="minorBidi" w:eastAsiaTheme="minorHAnsi"/>
          <w:color w:val="auto"/>
          <w:kern w:val="0"/>
          <w:sz w:val="20"/>
          <w:szCs w:val="20"/>
          <w:lang w:val="en-US" w:eastAsia="en-US" w:bidi="ar-SA"/>
        </w:rPr>
        <w:t xml:space="preserve">( </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ab/>
        <w:t>temp_dir</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entity</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overdue_day</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rules </w:t>
      </w:r>
      <w:r>
        <w:rPr>
          <w:rFonts w:eastAsia="Segoe UI" w:cs="" w:cstheme="minorBidi" w:eastAsiaTheme="minorHAnsi"/>
          <w:b w:val="false"/>
          <w:bCs w:val="false"/>
          <w:color w:val="auto"/>
          <w:kern w:val="0"/>
          <w:sz w:val="20"/>
          <w:szCs w:val="20"/>
          <w:lang w:val="en-US" w:eastAsia="en-US" w:bidi="ar-SA"/>
        </w:rPr>
        <w:t xml:space="preserve">: </w:t>
      </w:r>
      <w:r>
        <w:rPr>
          <w:rFonts w:eastAsia="Segoe UI" w:cs="" w:cstheme="minorBidi" w:eastAsiaTheme="minorHAnsi"/>
          <w:b w:val="false"/>
          <w:bCs w:val="false"/>
          <w:i/>
          <w:iCs/>
          <w:color w:val="auto"/>
          <w:kern w:val="0"/>
          <w:sz w:val="20"/>
          <w:szCs w:val="20"/>
          <w:lang w:val="en-US" w:eastAsia="en-US" w:bidi="ar-SA"/>
        </w:rPr>
        <w:t>dict</w:t>
      </w:r>
      <w:r>
        <w:rPr>
          <w:rFonts w:eastAsia="Segoe UI" w:cs="" w:cstheme="minorBidi" w:eastAsiaTheme="minorHAnsi"/>
          <w:b w:val="false"/>
          <w:bCs w:val="false"/>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 xml:space="preserve"> data_cfg</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session</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CDispatch</w:t>
      </w:r>
      <w:r>
        <w:rPr>
          <w:rFonts w:eastAsia="Segoe UI" w:cs="" w:cstheme="minorBidi" w:eastAsiaTheme="minorHAnsi"/>
          <w:color w:val="auto"/>
          <w:kern w:val="0"/>
          <w:sz w:val="20"/>
          <w:szCs w:val="20"/>
          <w:lang w:val="en-US" w:eastAsia="en-US" w:bidi="ar-SA"/>
        </w:rPr>
        <w:t xml:space="preserve"> </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spacing w:before="0" w:after="0"/>
        <w:ind w:hanging="1418" w:left="1985"/>
        <w:rPr/>
      </w:pPr>
      <w:r>
        <w:rPr>
          <w:b/>
          <w:bCs/>
          <w:u w:val="single"/>
        </w:rPr>
        <w:t>Description</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Fetches open line items from the FBL5N transaction. First, the data is exported form the FBL5N as raw text.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Then, the FBL5N text data is parsed into a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object.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Parameters</w:t>
      </w:r>
      <w:r>
        <w:rPr>
          <w:rFonts w:eastAsia="Segoe UI" w:cs="" w:cstheme="minorBidi" w:eastAsiaTheme="minorHAnsi"/>
          <w:b/>
          <w:bCs/>
          <w:color w:val="auto"/>
          <w:kern w:val="0"/>
          <w:sz w:val="20"/>
          <w:szCs w:val="20"/>
          <w:lang w:val="en-US" w:eastAsia="en-US" w:bidi="ar-SA"/>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temp_dir</w:t>
      </w:r>
      <w:r>
        <w:rPr>
          <w:rFonts w:eastAsia="Segoe UI" w:cs="" w:cstheme="minorBidi" w:eastAsiaTheme="minorHAnsi"/>
          <w:color w:val="auto"/>
          <w:kern w:val="0"/>
          <w:sz w:val="20"/>
          <w:szCs w:val="20"/>
          <w:lang w:val="en-US" w:eastAsia="en-US" w:bidi="ar-SA"/>
        </w:rPr>
        <w:t>: Path to the directory where temporary files are stored.</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entity</w:t>
      </w:r>
      <w:r>
        <w:rPr>
          <w:rFonts w:eastAsia="Segoe UI" w:cs="" w:cstheme="minorBidi" w:eastAsiaTheme="minorHAnsi"/>
          <w:color w:val="auto"/>
          <w:kern w:val="0"/>
          <w:sz w:val="20"/>
          <w:szCs w:val="20"/>
          <w:lang w:val="en-US" w:eastAsia="en-US" w:bidi="ar-SA"/>
        </w:rPr>
        <w:t>: Entity for which the open line items are exported. Can be either a company code or a worklist.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overdue_day</w:t>
      </w:r>
      <w:r>
        <w:rPr>
          <w:rFonts w:eastAsia="Segoe UI" w:cs="" w:cstheme="minorBidi" w:eastAsiaTheme="minorHAnsi"/>
          <w:color w:val="auto"/>
          <w:kern w:val="0"/>
          <w:sz w:val="20"/>
          <w:szCs w:val="20"/>
          <w:lang w:val="en-US" w:eastAsia="en-US" w:bidi="ar-SA"/>
        </w:rPr>
        <w:t>: Day for which the open line items are exported.</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rules</w:t>
      </w:r>
      <w:r>
        <w:rPr>
          <w:rFonts w:eastAsia="Segoe UI" w:cs="" w:cstheme="minorBidi" w:eastAsiaTheme="minorHAnsi"/>
          <w:color w:val="auto"/>
          <w:kern w:val="0"/>
          <w:sz w:val="20"/>
          <w:szCs w:val="20"/>
          <w:lang w:val="en-US" w:eastAsia="en-US" w:bidi="ar-SA"/>
        </w:rPr>
        <w:t>: Entity-specific data processing rules.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data_cfg</w:t>
      </w:r>
      <w:r>
        <w:rPr>
          <w:rFonts w:eastAsia="Segoe UI" w:cs="" w:cstheme="minorBidi" w:eastAsiaTheme="minorHAnsi"/>
          <w:color w:val="auto"/>
          <w:kern w:val="0"/>
          <w:sz w:val="20"/>
          <w:szCs w:val="20"/>
          <w:lang w:val="en-US" w:eastAsia="en-US" w:bidi="ar-SA"/>
        </w:rPr>
        <w:t>: Application 'data' configuration parameters.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session</w:t>
      </w:r>
      <w:r>
        <w:rPr>
          <w:rFonts w:eastAsia="Segoe UI" w:cs="" w:cstheme="minorBidi" w:eastAsiaTheme="minorHAnsi"/>
          <w:color w:val="auto"/>
          <w:kern w:val="0"/>
          <w:sz w:val="20"/>
          <w:szCs w:val="20"/>
          <w:lang w:val="en-US" w:eastAsia="en-US" w:bidi="ar-SA"/>
        </w:rPr>
        <w:t>:</w:t>
        <w:tab/>
        <w:t xml:space="preserve"> An SAP </w:t>
      </w:r>
      <w:r>
        <w:rPr>
          <w:rFonts w:eastAsia="Segoe UI" w:cs="" w:cstheme="minorBidi" w:eastAsiaTheme="minorHAnsi"/>
          <w:i/>
          <w:iCs/>
          <w:color w:val="auto"/>
          <w:kern w:val="0"/>
          <w:sz w:val="20"/>
          <w:szCs w:val="20"/>
          <w:lang w:val="en-US" w:eastAsia="en-US" w:bidi="ar-SA"/>
        </w:rPr>
        <w:t>GuiSession</w:t>
      </w:r>
      <w:r>
        <w:rPr>
          <w:rFonts w:eastAsia="Segoe UI" w:cs="" w:cstheme="minorBidi" w:eastAsiaTheme="minorHAnsi"/>
          <w:color w:val="auto"/>
          <w:kern w:val="0"/>
          <w:sz w:val="20"/>
          <w:szCs w:val="20"/>
          <w:lang w:val="en-US" w:eastAsia="en-US" w:bidi="ar-SA"/>
        </w:rPr>
        <w:t xml:space="preserve"> object.</w:t>
      </w:r>
    </w:p>
    <w:p>
      <w:pPr>
        <w:pStyle w:val="Normal"/>
        <w:spacing w:before="0" w:after="0"/>
        <w:ind w:firstLine="567"/>
        <w:rPr/>
      </w:pPr>
      <w:r>
        <w:rPr>
          <w:b/>
          <w:bCs/>
          <w:u w:val="single"/>
        </w:rPr>
        <w:t>Returns</w:t>
      </w:r>
      <w:r>
        <w:rPr>
          <w:b/>
          <w:bCs/>
        </w:rPr>
        <w:t>:</w:t>
      </w:r>
    </w:p>
    <w:p>
      <w:pPr>
        <w:pStyle w:val="Normal"/>
        <w:widowControl/>
        <w:suppressAutoHyphens w:val="true"/>
        <w:bidi w:val="0"/>
        <w:spacing w:lineRule="auto" w:line="259" w:before="0" w:after="227"/>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FBL5N accounting data.</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fetch_dms_data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temp_dir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data_cfg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cases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Series</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session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 xml:space="preserve">CDispatch </w:t>
      </w: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spacing w:before="0" w:after="0"/>
        <w:ind w:hanging="1418" w:left="1985"/>
        <w:rPr/>
      </w:pPr>
      <w:r>
        <w:rPr>
          <w:b/>
          <w:bCs/>
          <w:u w:val="single"/>
        </w:rPr>
        <w:t>Description</w:t>
      </w:r>
      <w:r>
        <w:rPr>
          <w:b/>
          <w:bCs/>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Fetches data for disputed cases from the UDM_DISPUTE transaction.</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Parameters</w:t>
      </w:r>
      <w:r>
        <w:rPr>
          <w:rFonts w:eastAsia="Segoe UI" w:cs="" w:cstheme="minorBidi" w:eastAsiaTheme="minorHAnsi"/>
          <w:b/>
          <w:bCs/>
          <w:color w:val="auto"/>
          <w:kern w:val="0"/>
          <w:sz w:val="20"/>
          <w:szCs w:val="20"/>
          <w:lang w:val="en-US" w:eastAsia="en-US" w:bidi="ar-SA"/>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temp_dir</w:t>
      </w:r>
      <w:r>
        <w:rPr>
          <w:rFonts w:eastAsia="Segoe UI" w:cs="" w:cstheme="minorBidi" w:eastAsiaTheme="minorHAnsi"/>
          <w:color w:val="auto"/>
          <w:kern w:val="0"/>
          <w:sz w:val="20"/>
          <w:szCs w:val="20"/>
          <w:lang w:val="en-US" w:eastAsia="en-US" w:bidi="ar-SA"/>
        </w:rPr>
        <w:t>: Path to the directory where temporary files are stored.</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data_cfg</w:t>
      </w:r>
      <w:r>
        <w:rPr>
          <w:rFonts w:eastAsia="Segoe UI" w:cs="" w:cstheme="minorBidi" w:eastAsiaTheme="minorHAnsi"/>
          <w:color w:val="auto"/>
          <w:kern w:val="0"/>
          <w:sz w:val="20"/>
          <w:szCs w:val="20"/>
          <w:lang w:val="en-US" w:eastAsia="en-US" w:bidi="ar-SA"/>
        </w:rPr>
        <w:t>: Application 'data' configuration parameters.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cases</w:t>
      </w:r>
      <w:r>
        <w:rPr>
          <w:rFonts w:eastAsia="Segoe UI" w:cs="" w:cstheme="minorBidi" w:eastAsiaTheme="minorHAnsi"/>
          <w:color w:val="auto"/>
          <w:kern w:val="0"/>
          <w:sz w:val="20"/>
          <w:szCs w:val="20"/>
          <w:lang w:val="en-US" w:eastAsia="en-US" w:bidi="ar-SA"/>
        </w:rPr>
        <w:t>: Case ID numbers extracted from the "Text" field of the FBL5N data.</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r>
      <w:r>
        <w:rPr>
          <w:rFonts w:eastAsia="Segoe UI" w:cs="" w:cstheme="minorBidi" w:eastAsiaTheme="minorHAnsi"/>
          <w:b/>
          <w:bCs/>
          <w:color w:val="auto"/>
          <w:kern w:val="0"/>
          <w:sz w:val="20"/>
          <w:szCs w:val="20"/>
          <w:lang w:val="en-US" w:eastAsia="en-US" w:bidi="ar-SA"/>
        </w:rPr>
        <w:t>session</w:t>
      </w:r>
      <w:r>
        <w:rPr>
          <w:rFonts w:eastAsia="Segoe UI" w:cs="" w:cstheme="minorBidi" w:eastAsiaTheme="minorHAnsi"/>
          <w:color w:val="auto"/>
          <w:kern w:val="0"/>
          <w:sz w:val="20"/>
          <w:szCs w:val="20"/>
          <w:lang w:val="en-US" w:eastAsia="en-US" w:bidi="ar-SA"/>
        </w:rPr>
        <w:t xml:space="preserve">: An SAP </w:t>
      </w:r>
      <w:r>
        <w:rPr>
          <w:rFonts w:eastAsia="Segoe UI" w:cs="" w:cstheme="minorBidi" w:eastAsiaTheme="minorHAnsi"/>
          <w:i/>
          <w:iCs/>
          <w:color w:val="auto"/>
          <w:kern w:val="0"/>
          <w:sz w:val="20"/>
          <w:szCs w:val="20"/>
          <w:lang w:val="en-US" w:eastAsia="en-US" w:bidi="ar-SA"/>
        </w:rPr>
        <w:t>GuiSession</w:t>
      </w:r>
      <w:r>
        <w:rPr>
          <w:rFonts w:eastAsia="Segoe UI" w:cs="" w:cstheme="minorBidi" w:eastAsiaTheme="minorHAnsi"/>
          <w:color w:val="auto"/>
          <w:kern w:val="0"/>
          <w:sz w:val="20"/>
          <w:szCs w:val="20"/>
          <w:lang w:val="en-US" w:eastAsia="en-US" w:bidi="ar-SA"/>
        </w:rPr>
        <w:t xml:space="preserve"> object.</w:t>
      </w:r>
    </w:p>
    <w:p>
      <w:pPr>
        <w:pStyle w:val="Normal"/>
        <w:spacing w:before="0" w:after="0"/>
        <w:ind w:firstLine="567"/>
        <w:rPr/>
      </w:pPr>
      <w:r>
        <w:rPr>
          <w:b/>
          <w:bCs/>
          <w:u w:val="single"/>
        </w:rPr>
        <w:t>Returns</w:t>
      </w:r>
      <w:r>
        <w:rPr>
          <w:b/>
          <w:bCs/>
        </w:rPr>
        <w:t>:</w:t>
      </w:r>
    </w:p>
    <w:p>
      <w:pPr>
        <w:pStyle w:val="Normal"/>
        <w:spacing w:before="0" w:after="227"/>
        <w:rPr>
          <w:sz w:val="20"/>
          <w:szCs w:val="20"/>
        </w:rPr>
      </w:pPr>
      <w:r>
        <w:rPr>
          <w:rFonts w:eastAsia="Segoe UI" w:cs="" w:cstheme="minorBidi" w:eastAsiaTheme="minorHAnsi"/>
          <w:color w:val="auto"/>
          <w:kern w:val="0"/>
          <w:sz w:val="20"/>
          <w:szCs w:val="20"/>
          <w:lang w:val="en-US" w:eastAsia="en-US" w:bidi="ar-SA"/>
        </w:rPr>
        <w:tab/>
        <w:t>The DMS cases data.</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evaluate_data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fbl5n_data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dms_data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data_dir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 xml:space="preserve"> entity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rules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Evaluates the FBL5N and DMS data.</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Parameters</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fbl5n_data</w:t>
      </w:r>
      <w:r>
        <w:rPr>
          <w:rFonts w:eastAsia="Segoe UI" w:cs="" w:cstheme="minorBidi" w:eastAsiaTheme="minorHAnsi"/>
          <w:color w:val="auto"/>
          <w:kern w:val="0"/>
          <w:sz w:val="20"/>
          <w:szCs w:val="20"/>
          <w:lang w:val="en-US" w:eastAsia="en-US" w:bidi="ar-SA"/>
        </w:rPr>
        <w:t>: The FBL5N accounting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dms_data</w:t>
      </w:r>
      <w:r>
        <w:rPr>
          <w:rFonts w:eastAsia="Segoe UI" w:cs="" w:cstheme="minorBidi" w:eastAsiaTheme="minorHAnsi"/>
          <w:color w:val="auto"/>
          <w:kern w:val="0"/>
          <w:sz w:val="20"/>
          <w:szCs w:val="20"/>
          <w:lang w:val="en-US" w:eastAsia="en-US" w:bidi="ar-SA"/>
        </w:rPr>
        <w:t>: The DMS dispute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data_dir</w:t>
      </w:r>
      <w:r>
        <w:rPr>
          <w:rFonts w:eastAsia="Segoe UI" w:cs="" w:cstheme="minorBidi" w:eastAsiaTheme="minorHAnsi"/>
          <w:color w:val="auto"/>
          <w:kern w:val="0"/>
          <w:sz w:val="20"/>
          <w:szCs w:val="20"/>
          <w:lang w:val="en-US" w:eastAsia="en-US" w:bidi="ar-SA"/>
        </w:rPr>
        <w:t>: Path to the application directory where accounting data used for the evaluation is stored.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entity</w:t>
      </w:r>
      <w:r>
        <w:rPr>
          <w:rFonts w:eastAsia="Segoe UI" w:cs="" w:cstheme="minorBidi" w:eastAsiaTheme="minorHAnsi"/>
          <w:color w:val="auto"/>
          <w:kern w:val="0"/>
          <w:sz w:val="20"/>
          <w:szCs w:val="20"/>
          <w:lang w:val="en-US" w:eastAsia="en-US" w:bidi="ar-SA"/>
        </w:rPr>
        <w:t>: Entity for which the open line items are exported.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rules</w:t>
      </w:r>
      <w:r>
        <w:rPr>
          <w:rFonts w:eastAsia="Segoe UI" w:cs="" w:cstheme="minorBidi" w:eastAsiaTheme="minorHAnsi"/>
          <w:color w:val="auto"/>
          <w:kern w:val="0"/>
          <w:sz w:val="20"/>
          <w:szCs w:val="20"/>
          <w:lang w:val="en-US" w:eastAsia="en-US" w:bidi="ar-SA"/>
        </w:rPr>
        <w:t>: Entity-specific data processing rules.</w:t>
      </w:r>
    </w:p>
    <w:p>
      <w:pPr>
        <w:pStyle w:val="Normal"/>
        <w:spacing w:before="0" w:after="0"/>
        <w:ind w:firstLine="567"/>
        <w:rPr/>
      </w:pPr>
      <w:r>
        <w:rPr>
          <w:b/>
          <w:bCs/>
          <w:u w:val="single"/>
        </w:rPr>
        <w:t>Returns</w:t>
      </w:r>
      <w:r>
        <w:rPr>
          <w:b/>
          <w:bCs/>
        </w:rPr>
        <w:t>:</w:t>
      </w:r>
    </w:p>
    <w:p>
      <w:pPr>
        <w:pStyle w:val="Normal"/>
        <w:widowControl/>
        <w:suppressAutoHyphens w:val="true"/>
        <w:bidi w:val="0"/>
        <w:spacing w:lineRule="auto" w:line="259" w:before="0" w:after="227"/>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result of the data evaluation.</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def</w:t>
      </w:r>
      <w:r>
        <w:rPr>
          <w:rFonts w:eastAsia="Segoe UI" w:cs="" w:cstheme="minorBidi" w:eastAsiaTheme="minorHAnsi"/>
          <w:b/>
          <w:bCs/>
          <w:color w:val="auto"/>
          <w:kern w:val="0"/>
          <w:sz w:val="20"/>
          <w:szCs w:val="20"/>
          <w:lang w:val="en-US" w:eastAsia="en-US" w:bidi="ar-SA"/>
        </w:rPr>
        <w:t xml:space="preserve"> create_report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report_cfg</w:t>
      </w:r>
      <w:r>
        <w:rPr>
          <w:rFonts w:eastAsia="Segoe UI" w:cs="" w:cstheme="minorBidi" w:eastAsiaTheme="minorHAnsi"/>
          <w:color w:val="auto"/>
          <w:kern w:val="0"/>
          <w:sz w:val="20"/>
          <w:szCs w:val="20"/>
          <w:lang w:val="en-US" w:eastAsia="en-US" w:bidi="ar-SA"/>
        </w:rPr>
        <w:t xml:space="preserve"> :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entity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rules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overdue_day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temp_dir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Creates user report from the processing result.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Parameters</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w:t>
      </w:r>
      <w:r>
        <w:rPr>
          <w:rFonts w:eastAsia="Segoe UI" w:cs="" w:cstheme="minorBidi" w:eastAsiaTheme="minorHAnsi"/>
          <w:color w:val="auto"/>
          <w:kern w:val="0"/>
          <w:sz w:val="20"/>
          <w:szCs w:val="20"/>
          <w:lang w:val="en-US" w:eastAsia="en-US" w:bidi="ar-SA"/>
        </w:rPr>
        <w:t>: The evaluation result from which report will be generated.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data_cfg</w:t>
      </w:r>
      <w:r>
        <w:rPr>
          <w:rFonts w:eastAsia="Segoe UI" w:cs="" w:cstheme="minorBidi" w:eastAsiaTheme="minorHAnsi"/>
          <w:color w:val="auto"/>
          <w:kern w:val="0"/>
          <w:sz w:val="20"/>
          <w:szCs w:val="20"/>
          <w:lang w:val="en-US" w:eastAsia="en-US" w:bidi="ar-SA"/>
        </w:rPr>
        <w:t>: Application 'data' configuration parameters.</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entity</w:t>
      </w:r>
      <w:r>
        <w:rPr>
          <w:rFonts w:eastAsia="Segoe UI" w:cs="" w:cstheme="minorBidi" w:eastAsiaTheme="minorHAnsi"/>
          <w:color w:val="auto"/>
          <w:kern w:val="0"/>
          <w:sz w:val="20"/>
          <w:szCs w:val="20"/>
          <w:lang w:val="en-US" w:eastAsia="en-US" w:bidi="ar-SA"/>
        </w:rPr>
        <w:t>: Entity for which the open line items are exported.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rules</w:t>
      </w:r>
      <w:r>
        <w:rPr>
          <w:rFonts w:eastAsia="Segoe UI" w:cs="" w:cstheme="minorBidi" w:eastAsiaTheme="minorHAnsi"/>
          <w:color w:val="auto"/>
          <w:kern w:val="0"/>
          <w:sz w:val="20"/>
          <w:szCs w:val="20"/>
          <w:lang w:val="en-US" w:eastAsia="en-US" w:bidi="ar-SA"/>
        </w:rPr>
        <w:t>: Entity-specific data processing rules.</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overdue_day</w:t>
      </w:r>
      <w:r>
        <w:rPr>
          <w:rFonts w:eastAsia="Segoe UI" w:cs="" w:cstheme="minorBidi" w:eastAsiaTheme="minorHAnsi"/>
          <w:color w:val="auto"/>
          <w:kern w:val="0"/>
          <w:sz w:val="20"/>
          <w:szCs w:val="20"/>
          <w:lang w:val="en-US" w:eastAsia="en-US" w:bidi="ar-SA"/>
        </w:rPr>
        <w:t>: Day for which the open line items are exported.</w:t>
      </w:r>
    </w:p>
    <w:p>
      <w:pPr>
        <w:pStyle w:val="Normal"/>
        <w:widowControl/>
        <w:suppressAutoHyphens w:val="true"/>
        <w:bidi w:val="0"/>
        <w:spacing w:lineRule="auto" w:line="259" w:before="0" w:after="0"/>
        <w:ind w:hanging="964" w:left="181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data_dir</w:t>
      </w:r>
      <w:r>
        <w:rPr>
          <w:rFonts w:eastAsia="Segoe UI" w:cs="" w:cstheme="minorBidi" w:eastAsiaTheme="minorHAnsi"/>
          <w:color w:val="auto"/>
          <w:kern w:val="0"/>
          <w:sz w:val="20"/>
          <w:szCs w:val="20"/>
          <w:lang w:val="en-US" w:eastAsia="en-US" w:bidi="ar-SA"/>
        </w:rPr>
        <w:t xml:space="preserve">: The application directory where additional accounting info files are stored, </w:t>
      </w:r>
    </w:p>
    <w:p>
      <w:pPr>
        <w:pStyle w:val="Normal"/>
        <w:widowControl/>
        <w:suppressAutoHyphens w:val="true"/>
        <w:bidi w:val="0"/>
        <w:spacing w:lineRule="auto" w:line="259" w:before="0" w:after="0"/>
        <w:ind w:hanging="964" w:left="181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which are necessary for creating pivot tables in the user report.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temp_dir</w:t>
      </w:r>
      <w:r>
        <w:rPr>
          <w:rFonts w:eastAsia="Segoe UI" w:cs="" w:cstheme="minorBidi" w:eastAsiaTheme="minorHAnsi"/>
          <w:color w:val="auto"/>
          <w:kern w:val="0"/>
          <w:sz w:val="20"/>
          <w:szCs w:val="20"/>
          <w:lang w:val="en-US" w:eastAsia="en-US" w:bidi="ar-SA"/>
        </w:rPr>
        <w:t>: Path to the directory where temporary files are stored.</w:t>
      </w:r>
    </w:p>
    <w:p>
      <w:pPr>
        <w:pStyle w:val="Normal"/>
        <w:spacing w:before="0" w:after="0"/>
        <w:ind w:firstLine="567"/>
        <w:rPr/>
      </w:pPr>
      <w:r>
        <w:rPr>
          <w:b/>
          <w:bCs/>
          <w:u w:val="single"/>
        </w:rPr>
        <w:t>Returns</w:t>
      </w:r>
      <w:r>
        <w:rPr>
          <w:b/>
          <w:bCs/>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Path to the report file.</w:t>
      </w:r>
      <w:r>
        <w:br w:type="page"/>
      </w:r>
    </w:p>
    <w:p>
      <w:pPr>
        <w:pStyle w:val="Normal"/>
        <w:spacing w:before="0" w:after="0"/>
        <w:rPr>
          <w:sz w:val="20"/>
          <w:szCs w:val="20"/>
        </w:rPr>
      </w:pPr>
      <w:r>
        <w:rPr>
          <w:sz w:val="20"/>
          <w:szCs w:val="20"/>
        </w:rPr>
        <w:t>def</w:t>
      </w:r>
      <w:r>
        <w:rPr>
          <w:b/>
          <w:bCs/>
          <w:sz w:val="20"/>
          <w:szCs w:val="20"/>
        </w:rPr>
        <w:t xml:space="preserve"> send_notification</w:t>
      </w:r>
      <w:r>
        <w:rPr>
          <w:sz w:val="20"/>
          <w:szCs w:val="20"/>
        </w:rPr>
        <w:t xml:space="preserve">( </w:t>
      </w:r>
    </w:p>
    <w:p>
      <w:pPr>
        <w:pStyle w:val="Normal"/>
        <w:spacing w:before="0" w:after="0"/>
        <w:ind w:firstLine="567"/>
        <w:rPr>
          <w:sz w:val="20"/>
          <w:szCs w:val="20"/>
        </w:rPr>
      </w:pPr>
      <w:r>
        <w:rPr>
          <w:b/>
          <w:bCs/>
          <w:sz w:val="20"/>
          <w:szCs w:val="20"/>
        </w:rPr>
        <w:t xml:space="preserve">msg_cfg </w:t>
      </w:r>
      <w:r>
        <w:rPr>
          <w:sz w:val="20"/>
          <w:szCs w:val="20"/>
        </w:rPr>
        <w:t xml:space="preserve">: </w:t>
      </w:r>
      <w:r>
        <w:rPr>
          <w:i/>
          <w:iCs/>
          <w:sz w:val="20"/>
          <w:szCs w:val="20"/>
        </w:rPr>
        <w:t>dict</w:t>
      </w:r>
      <w:r>
        <w:rPr>
          <w:sz w:val="20"/>
          <w:szCs w:val="20"/>
        </w:rPr>
        <w:t>,</w:t>
      </w:r>
      <w:r>
        <w:rPr>
          <w:b/>
          <w:bCs/>
          <w:sz w:val="20"/>
          <w:szCs w:val="20"/>
        </w:rPr>
        <w:t xml:space="preserve"> user_mail </w:t>
      </w:r>
      <w:r>
        <w:rPr>
          <w:sz w:val="20"/>
          <w:szCs w:val="20"/>
        </w:rPr>
        <w:t xml:space="preserve">: </w:t>
      </w:r>
      <w:r>
        <w:rPr>
          <w:i/>
          <w:iCs/>
          <w:sz w:val="20"/>
          <w:szCs w:val="20"/>
        </w:rPr>
        <w:t>str</w:t>
      </w:r>
      <w:r>
        <w:rPr>
          <w:sz w:val="20"/>
          <w:szCs w:val="20"/>
        </w:rPr>
        <w:t>,</w:t>
      </w:r>
      <w:r>
        <w:rPr>
          <w:b/>
          <w:bCs/>
          <w:sz w:val="20"/>
          <w:szCs w:val="20"/>
        </w:rPr>
        <w:t xml:space="preserve"> template_dir </w:t>
      </w:r>
      <w:r>
        <w:rPr>
          <w:sz w:val="20"/>
          <w:szCs w:val="20"/>
        </w:rPr>
        <w:t xml:space="preserve">: </w:t>
      </w:r>
      <w:r>
        <w:rPr>
          <w:i/>
          <w:iCs/>
          <w:sz w:val="20"/>
          <w:szCs w:val="20"/>
        </w:rPr>
        <w:t>str</w:t>
      </w:r>
      <w:r>
        <w:rPr>
          <w:sz w:val="20"/>
          <w:szCs w:val="20"/>
        </w:rPr>
        <w:t xml:space="preserve">, </w:t>
      </w:r>
    </w:p>
    <w:p>
      <w:pPr>
        <w:pStyle w:val="Normal"/>
        <w:spacing w:before="0" w:after="0"/>
        <w:ind w:firstLine="567"/>
        <w:rPr>
          <w:sz w:val="20"/>
          <w:szCs w:val="20"/>
        </w:rPr>
      </w:pPr>
      <w:r>
        <w:rPr>
          <w:b/>
          <w:bCs/>
          <w:sz w:val="20"/>
          <w:szCs w:val="20"/>
        </w:rPr>
        <w:t xml:space="preserve">attachment </w:t>
      </w:r>
      <w:r>
        <w:rPr>
          <w:sz w:val="20"/>
          <w:szCs w:val="20"/>
        </w:rPr>
        <w:t>: Union[</w:t>
      </w:r>
      <w:r>
        <w:rPr>
          <w:i/>
          <w:iCs/>
          <w:sz w:val="20"/>
          <w:szCs w:val="20"/>
        </w:rPr>
        <w:t>dict</w:t>
      </w:r>
      <w:r>
        <w:rPr>
          <w:sz w:val="20"/>
          <w:szCs w:val="20"/>
        </w:rPr>
        <w:t xml:space="preserve">, </w:t>
      </w:r>
      <w:r>
        <w:rPr>
          <w:i/>
          <w:iCs/>
          <w:sz w:val="20"/>
          <w:szCs w:val="20"/>
        </w:rPr>
        <w:t>str</w:t>
      </w:r>
      <w:r>
        <w:rPr>
          <w:sz w:val="20"/>
          <w:szCs w:val="20"/>
        </w:rPr>
        <w:t>]</w:t>
      </w:r>
      <w:r>
        <w:rPr>
          <w:b/>
          <w:bCs/>
          <w:sz w:val="20"/>
          <w:szCs w:val="20"/>
        </w:rPr>
        <w:t xml:space="preserve"> </w:t>
      </w:r>
      <w:r>
        <w:rPr>
          <w:sz w:val="20"/>
          <w:szCs w:val="20"/>
        </w:rPr>
        <w:t>= None,</w:t>
      </w:r>
      <w:r>
        <w:rPr>
          <w:b/>
          <w:bCs/>
          <w:sz w:val="20"/>
          <w:szCs w:val="20"/>
        </w:rPr>
        <w:t xml:space="preserve"> error_msg </w:t>
      </w:r>
      <w:r>
        <w:rPr>
          <w:sz w:val="20"/>
          <w:szCs w:val="20"/>
        </w:rPr>
        <w:t xml:space="preserve">: </w:t>
      </w:r>
      <w:r>
        <w:rPr>
          <w:i/>
          <w:iCs/>
          <w:sz w:val="20"/>
          <w:szCs w:val="20"/>
        </w:rPr>
        <w:t>str</w:t>
      </w:r>
      <w:r>
        <w:rPr>
          <w:sz w:val="20"/>
          <w:szCs w:val="20"/>
        </w:rPr>
        <w:t xml:space="preserve"> = ""</w:t>
      </w:r>
    </w:p>
    <w:p>
      <w:pPr>
        <w:pStyle w:val="Normal"/>
        <w:spacing w:before="0" w:after="0"/>
        <w:rPr>
          <w:sz w:val="20"/>
          <w:szCs w:val="20"/>
        </w:rPr>
      </w:pPr>
      <w:r>
        <w:rPr>
          <w:sz w:val="20"/>
          <w:szCs w:val="20"/>
        </w:rPr>
        <w:t>)</w:t>
      </w:r>
      <w:r>
        <w:rPr>
          <w:b/>
          <w:bCs/>
          <w:sz w:val="20"/>
          <w:szCs w:val="20"/>
        </w:rPr>
        <w:t xml:space="preserve"> </w:t>
      </w:r>
      <w:r>
        <w:rPr>
          <w:sz w:val="20"/>
          <w:szCs w:val="20"/>
        </w:rPr>
        <w:t xml:space="preserve">-&gt; </w:t>
      </w:r>
      <w:r>
        <w:rPr>
          <w:i/>
          <w:iCs/>
          <w:sz w:val="20"/>
          <w:szCs w:val="20"/>
        </w:rPr>
        <w:t>None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Sends a notification with processing result to the user.</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left="851"/>
        <w:rPr>
          <w:sz w:val="20"/>
          <w:szCs w:val="20"/>
        </w:rPr>
      </w:pPr>
      <w:r>
        <w:rPr>
          <w:b/>
          <w:bCs/>
          <w:sz w:val="20"/>
          <w:szCs w:val="20"/>
        </w:rPr>
        <w:t>msg_cfg:</w:t>
      </w:r>
      <w:r>
        <w:rPr>
          <w:sz w:val="20"/>
          <w:szCs w:val="20"/>
        </w:rPr>
        <w:t xml:space="preserve"> Application 'messages' configuration parameters.</w:t>
      </w:r>
    </w:p>
    <w:p>
      <w:pPr>
        <w:pStyle w:val="Normal"/>
        <w:spacing w:before="0" w:after="0"/>
        <w:ind w:left="851"/>
        <w:rPr>
          <w:sz w:val="20"/>
          <w:szCs w:val="20"/>
        </w:rPr>
      </w:pPr>
      <w:r>
        <w:rPr>
          <w:b/>
          <w:bCs/>
          <w:sz w:val="20"/>
          <w:szCs w:val="20"/>
        </w:rPr>
        <w:t>template_dir:</w:t>
      </w:r>
      <w:r>
        <w:rPr>
          <w:sz w:val="20"/>
          <w:szCs w:val="20"/>
        </w:rPr>
        <w:t xml:space="preserve"> Path to the application directory that contains notification templates.</w:t>
      </w:r>
    </w:p>
    <w:p>
      <w:pPr>
        <w:pStyle w:val="Normal"/>
        <w:spacing w:before="0" w:after="0"/>
        <w:ind w:left="851"/>
        <w:rPr>
          <w:sz w:val="20"/>
          <w:szCs w:val="20"/>
        </w:rPr>
      </w:pPr>
      <w:r>
        <w:rPr>
          <w:b/>
          <w:bCs/>
          <w:sz w:val="20"/>
          <w:szCs w:val="20"/>
        </w:rPr>
        <w:t>user_mail:</w:t>
      </w:r>
      <w:r>
        <w:rPr>
          <w:sz w:val="20"/>
          <w:szCs w:val="20"/>
        </w:rPr>
        <w:t xml:space="preserve"> Email address of the user who requested processing.</w:t>
      </w:r>
    </w:p>
    <w:p>
      <w:pPr>
        <w:pStyle w:val="Normal"/>
        <w:spacing w:before="0" w:after="0"/>
        <w:ind w:left="851"/>
        <w:rPr>
          <w:sz w:val="20"/>
          <w:szCs w:val="20"/>
        </w:rPr>
      </w:pPr>
      <w:r>
        <w:rPr>
          <w:b/>
          <w:bCs/>
          <w:sz w:val="20"/>
          <w:szCs w:val="20"/>
        </w:rPr>
        <w:t xml:space="preserve">attachment: </w:t>
      </w:r>
      <w:r>
        <w:rPr>
          <w:sz w:val="20"/>
          <w:szCs w:val="20"/>
        </w:rPr>
        <w:t xml:space="preserve">Attachment name and data, or a file path. </w:t>
      </w:r>
    </w:p>
    <w:p>
      <w:pPr>
        <w:pStyle w:val="Normal"/>
        <w:spacing w:before="0" w:after="0"/>
        <w:ind w:left="851"/>
        <w:rPr>
          <w:sz w:val="20"/>
          <w:szCs w:val="20"/>
        </w:rPr>
      </w:pPr>
      <w:r>
        <w:rPr>
          <w:b/>
          <w:bCs/>
          <w:sz w:val="20"/>
          <w:szCs w:val="20"/>
        </w:rPr>
        <w:t>error_msg:</w:t>
      </w:r>
      <w:r>
        <w:rPr>
          <w:sz w:val="20"/>
          <w:szCs w:val="20"/>
        </w:rPr>
        <w:t xml:space="preserve"> Error message that will be included in the user notification.</w:t>
      </w:r>
    </w:p>
    <w:p>
      <w:pPr>
        <w:pStyle w:val="Normal"/>
        <w:spacing w:before="0" w:after="0"/>
        <w:ind w:hanging="283" w:left="2268"/>
        <w:rPr>
          <w:sz w:val="20"/>
          <w:szCs w:val="20"/>
        </w:rPr>
      </w:pPr>
      <w:r>
        <w:rPr>
          <w:sz w:val="20"/>
          <w:szCs w:val="20"/>
        </w:rPr>
        <w:t>By default, no error message is included.</w:t>
      </w:r>
    </w:p>
    <w:p>
      <w:pPr>
        <w:pStyle w:val="Normal"/>
        <w:spacing w:before="0" w:after="0"/>
        <w:ind w:hanging="992" w:left="1559"/>
        <w:rPr>
          <w:sz w:val="20"/>
          <w:szCs w:val="20"/>
        </w:rPr>
      </w:pPr>
      <w:r>
        <w:rPr>
          <w:b/>
          <w:bCs/>
          <w:sz w:val="20"/>
          <w:szCs w:val="20"/>
          <w:u w:val="single"/>
        </w:rPr>
        <w:t>Returns</w:t>
      </w:r>
      <w:r>
        <w:rPr>
          <w:b/>
          <w:bCs/>
          <w:sz w:val="20"/>
          <w:szCs w:val="20"/>
        </w:rPr>
        <w:t>:</w:t>
      </w:r>
    </w:p>
    <w:p>
      <w:pPr>
        <w:pStyle w:val="Normal"/>
        <w:spacing w:before="0" w:after="240"/>
        <w:ind w:hanging="708" w:left="1559"/>
        <w:rPr>
          <w:sz w:val="20"/>
          <w:szCs w:val="20"/>
        </w:rPr>
      </w:pPr>
      <w:r>
        <w:rPr>
          <w:sz w:val="20"/>
          <w:szCs w:val="20"/>
        </w:rPr>
        <w:t>The procedure does not return an explicit value.</w:t>
      </w:r>
    </w:p>
    <w:p>
      <w:pPr>
        <w:pStyle w:val="Normal"/>
        <w:widowControl/>
        <w:bidi w:val="0"/>
        <w:spacing w:lineRule="auto" w:line="259" w:before="0" w:after="0"/>
        <w:ind w:hanging="1587" w:left="1587" w:right="0"/>
        <w:jc w:val="left"/>
        <w:rPr>
          <w:sz w:val="20"/>
          <w:szCs w:val="20"/>
        </w:rPr>
      </w:pPr>
      <w:r>
        <w:rPr>
          <w:sz w:val="20"/>
          <w:szCs w:val="20"/>
        </w:rPr>
        <w:t>def</w:t>
      </w:r>
      <w:r>
        <w:rPr>
          <w:b/>
          <w:bCs/>
          <w:sz w:val="20"/>
          <w:szCs w:val="20"/>
        </w:rPr>
        <w:t xml:space="preserve"> delete_temp_files</w:t>
      </w:r>
      <w:r>
        <w:rPr>
          <w:sz w:val="20"/>
          <w:szCs w:val="20"/>
        </w:rPr>
        <w:t>(</w:t>
      </w:r>
      <w:r>
        <w:rPr>
          <w:b/>
          <w:bCs/>
          <w:sz w:val="20"/>
          <w:szCs w:val="20"/>
        </w:rPr>
        <w:t xml:space="preserve"> temp_dir </w:t>
      </w:r>
      <w:r>
        <w:rPr>
          <w:sz w:val="20"/>
          <w:szCs w:val="20"/>
        </w:rPr>
        <w:t xml:space="preserve">: </w:t>
      </w:r>
      <w:r>
        <w:rPr>
          <w:i/>
          <w:iCs/>
          <w:sz w:val="20"/>
          <w:szCs w:val="20"/>
        </w:rPr>
        <w:t>str</w:t>
      </w:r>
      <w:r>
        <w:rPr>
          <w:b/>
          <w:bCs/>
          <w:sz w:val="20"/>
          <w:szCs w:val="20"/>
        </w:rPr>
        <w:t xml:space="preserve"> </w:t>
      </w:r>
      <w:r>
        <w:rPr>
          <w:sz w:val="20"/>
          <w:szCs w:val="20"/>
        </w:rPr>
        <w:t>)</w:t>
      </w:r>
      <w:r>
        <w:rPr>
          <w:b/>
          <w:bCs/>
          <w:sz w:val="20"/>
          <w:szCs w:val="20"/>
        </w:rPr>
        <w:t xml:space="preserve"> </w:t>
      </w:r>
      <w:r>
        <w:rPr>
          <w:sz w:val="20"/>
          <w:szCs w:val="20"/>
        </w:rPr>
        <w:t xml:space="preserve">-&gt; </w:t>
      </w:r>
      <w:r>
        <w:rPr>
          <w:i/>
          <w:iCs/>
          <w:sz w:val="20"/>
          <w:szCs w:val="20"/>
        </w:rPr>
        <w:t>None</w:t>
      </w:r>
      <w:r>
        <w:rPr>
          <w:sz w:val="20"/>
          <w:szCs w:val="20"/>
        </w:rPr>
        <w:t>:</w:t>
      </w:r>
    </w:p>
    <w:p>
      <w:pPr>
        <w:pStyle w:val="Normal"/>
        <w:spacing w:before="0" w:after="0"/>
        <w:ind w:hanging="1418" w:left="1985"/>
        <w:rPr>
          <w:b/>
          <w:bCs/>
          <w:sz w:val="20"/>
          <w:szCs w:val="20"/>
        </w:rPr>
      </w:pPr>
      <w:r>
        <w:rPr>
          <w:b/>
          <w:bCs/>
          <w:sz w:val="20"/>
          <w:szCs w:val="20"/>
          <w:u w:val="single"/>
        </w:rPr>
        <w:t>Description</w:t>
      </w:r>
      <w:r>
        <w:rPr>
          <w:b/>
          <w:bCs/>
          <w:sz w:val="20"/>
          <w:szCs w:val="20"/>
        </w:rPr>
        <w:t>:</w:t>
      </w:r>
    </w:p>
    <w:p>
      <w:pPr>
        <w:pStyle w:val="Normal"/>
        <w:spacing w:before="0" w:after="0"/>
        <w:ind w:hanging="1134" w:left="1985"/>
        <w:rPr>
          <w:sz w:val="20"/>
          <w:szCs w:val="20"/>
        </w:rPr>
      </w:pPr>
      <w:r>
        <w:rPr>
          <w:sz w:val="20"/>
          <w:szCs w:val="20"/>
        </w:rPr>
        <w:t>Removes all temporary files.</w:t>
      </w:r>
    </w:p>
    <w:p>
      <w:pPr>
        <w:pStyle w:val="Normal"/>
        <w:spacing w:before="0" w:after="0"/>
        <w:ind w:hanging="1701" w:left="2268"/>
        <w:rPr>
          <w:sz w:val="20"/>
          <w:szCs w:val="20"/>
        </w:rPr>
      </w:pPr>
      <w:r>
        <w:rPr>
          <w:b/>
          <w:bCs/>
          <w:sz w:val="20"/>
          <w:szCs w:val="20"/>
          <w:u w:val="single"/>
        </w:rPr>
        <w:t>Parameters</w:t>
      </w:r>
      <w:r>
        <w:rPr>
          <w:b/>
          <w:bCs/>
          <w:sz w:val="20"/>
          <w:szCs w:val="20"/>
        </w:rPr>
        <w:t>:</w:t>
      </w:r>
    </w:p>
    <w:p>
      <w:pPr>
        <w:pStyle w:val="Normal"/>
        <w:spacing w:before="0" w:after="0"/>
        <w:ind w:hanging="709" w:left="1560"/>
        <w:rPr>
          <w:sz w:val="20"/>
          <w:szCs w:val="20"/>
        </w:rPr>
      </w:pPr>
      <w:r>
        <w:rPr>
          <w:b/>
          <w:bCs/>
          <w:sz w:val="20"/>
          <w:szCs w:val="20"/>
        </w:rPr>
        <w:t>temp_dir:</w:t>
      </w:r>
      <w:r>
        <w:rPr>
          <w:sz w:val="20"/>
          <w:szCs w:val="20"/>
        </w:rPr>
        <w:t xml:space="preserve"> Path to the directory where temporary files are stored.</w:t>
      </w:r>
    </w:p>
    <w:p>
      <w:pPr>
        <w:pStyle w:val="Normal"/>
        <w:spacing w:before="0" w:after="0"/>
        <w:ind w:hanging="993" w:left="1560"/>
        <w:rPr>
          <w:sz w:val="20"/>
          <w:szCs w:val="20"/>
        </w:rPr>
      </w:pPr>
      <w:r>
        <w:rPr>
          <w:b/>
          <w:bCs/>
          <w:sz w:val="20"/>
          <w:szCs w:val="20"/>
          <w:u w:val="single"/>
        </w:rPr>
        <w:t>Returns</w:t>
      </w:r>
      <w:r>
        <w:rPr>
          <w:b/>
          <w:bCs/>
          <w:sz w:val="20"/>
          <w:szCs w:val="20"/>
        </w:rPr>
        <w:t>:</w:t>
      </w:r>
    </w:p>
    <w:p>
      <w:pPr>
        <w:pStyle w:val="Normal"/>
        <w:spacing w:before="0" w:after="0"/>
        <w:ind w:hanging="709" w:left="1560"/>
        <w:rPr>
          <w:sz w:val="20"/>
          <w:szCs w:val="20"/>
        </w:rPr>
      </w:pPr>
      <w:r>
        <w:rPr>
          <w:sz w:val="20"/>
          <w:szCs w:val="20"/>
        </w:rPr>
        <w:t>The procedure does not return an explicit value.</w:t>
      </w:r>
    </w:p>
    <w:p>
      <w:pPr>
        <w:pStyle w:val="Heading2"/>
        <w:rPr>
          <w:rFonts w:ascii="Segoe UI" w:hAnsi="Segoe UI"/>
        </w:rPr>
      </w:pPr>
      <w:bookmarkStart w:id="26" w:name="__RefHeading___Toc2398_3424403694"/>
      <w:bookmarkEnd w:id="26"/>
      <w:r>
        <w:rPr>
          <w:b/>
          <w:bCs/>
          <w:sz w:val="24"/>
          <w:szCs w:val="24"/>
        </w:rPr>
        <w:t>8</w:t>
      </w:r>
      <w:bookmarkStart w:id="27" w:name="_Toc151624179"/>
      <w:r>
        <w:rPr>
          <w:b/>
          <w:bCs/>
          <w:sz w:val="24"/>
          <w:szCs w:val="24"/>
        </w:rPr>
        <w:t>.3 Module “mails.py”</w:t>
      </w:r>
      <w:bookmarkEnd w:id="27"/>
    </w:p>
    <w:p>
      <w:pPr>
        <w:pStyle w:val="Normal"/>
        <w:spacing w:before="0" w:after="240"/>
        <w:jc w:val="both"/>
        <w:rPr/>
      </w:pPr>
      <w:r>
        <w:rPr/>
        <w:t>The mails.py module provides a simplified interface for managing emails for a specific account hosted on an Exchange Web Services (EWS) server. It streamlines common email-related tasks, such as sending, receiving, and organizing emails, through an intuitive interface. Most of the procedures within this module rely on the exchangelib package, which must be installed and properly configured before using the module.</w:t>
      </w:r>
    </w:p>
    <w:p>
      <w:pPr>
        <w:pStyle w:val="Normal"/>
        <w:rPr>
          <w:sz w:val="20"/>
          <w:szCs w:val="20"/>
        </w:rPr>
      </w:pPr>
      <w:r>
        <w:rPr>
          <w:sz w:val="20"/>
          <w:szCs w:val="20"/>
        </w:rPr>
        <w:t>def</w:t>
      </w:r>
      <w:r>
        <w:rPr>
          <w:b/>
          <w:bCs/>
          <w:sz w:val="20"/>
          <w:szCs w:val="20"/>
        </w:rPr>
        <w:t xml:space="preserve"> get_account</w:t>
      </w:r>
      <w:r>
        <w:rPr>
          <w:sz w:val="20"/>
          <w:szCs w:val="20"/>
        </w:rPr>
        <w:t>(</w:t>
      </w:r>
      <w:r>
        <w:rPr>
          <w:b/>
          <w:bCs/>
          <w:sz w:val="20"/>
          <w:szCs w:val="20"/>
        </w:rPr>
        <w:t xml:space="preserve"> mailbox </w:t>
      </w:r>
      <w:r>
        <w:rPr>
          <w:sz w:val="20"/>
          <w:szCs w:val="20"/>
        </w:rPr>
        <w:t xml:space="preserve">: </w:t>
      </w:r>
      <w:r>
        <w:rPr>
          <w:i/>
          <w:iCs/>
          <w:sz w:val="20"/>
          <w:szCs w:val="20"/>
        </w:rPr>
        <w:t>str</w:t>
      </w:r>
      <w:r>
        <w:rPr>
          <w:sz w:val="20"/>
          <w:szCs w:val="20"/>
        </w:rPr>
        <w:t xml:space="preserve">, </w:t>
      </w:r>
      <w:r>
        <w:rPr>
          <w:b/>
          <w:bCs/>
          <w:sz w:val="20"/>
          <w:szCs w:val="20"/>
        </w:rPr>
        <w:t xml:space="preserve">name </w:t>
      </w:r>
      <w:r>
        <w:rPr>
          <w:sz w:val="20"/>
          <w:szCs w:val="20"/>
        </w:rPr>
        <w:t xml:space="preserve">: </w:t>
      </w:r>
      <w:r>
        <w:rPr>
          <w:i/>
          <w:iCs/>
          <w:sz w:val="20"/>
          <w:szCs w:val="20"/>
        </w:rPr>
        <w:t>str</w:t>
      </w:r>
      <w:r>
        <w:rPr>
          <w:sz w:val="20"/>
          <w:szCs w:val="20"/>
        </w:rPr>
        <w:t xml:space="preserve">, </w:t>
      </w:r>
      <w:r>
        <w:rPr>
          <w:b/>
          <w:bCs/>
          <w:sz w:val="20"/>
          <w:szCs w:val="20"/>
        </w:rPr>
        <w:t xml:space="preserve">x_server </w:t>
      </w:r>
      <w:r>
        <w:rPr>
          <w:sz w:val="20"/>
          <w:szCs w:val="20"/>
        </w:rPr>
        <w:t>:</w:t>
      </w:r>
      <w:r>
        <w:rPr>
          <w:b/>
          <w:bCs/>
          <w:sz w:val="20"/>
          <w:szCs w:val="20"/>
        </w:rPr>
        <w:t xml:space="preserve"> </w:t>
      </w:r>
      <w:r>
        <w:rPr>
          <w:i/>
          <w:iCs/>
          <w:sz w:val="20"/>
          <w:szCs w:val="20"/>
        </w:rPr>
        <w:t xml:space="preserve">str </w:t>
      </w:r>
      <w:r>
        <w:rPr>
          <w:sz w:val="20"/>
          <w:szCs w:val="20"/>
        </w:rPr>
        <w:t xml:space="preserve">) -&gt; </w:t>
      </w:r>
      <w:r>
        <w:rPr>
          <w:i/>
          <w:iCs/>
          <w:sz w:val="20"/>
          <w:szCs w:val="20"/>
        </w:rPr>
        <w:t>Account:</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Retrieves and models an MS Exchange server user account based on the provided parameters.</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mailbox:</w:t>
      </w:r>
      <w:r>
        <w:rPr>
          <w:sz w:val="20"/>
          <w:szCs w:val="20"/>
        </w:rPr>
        <w:t xml:space="preserve"> The name of the shared mailbox associated with the user account.</w:t>
      </w:r>
    </w:p>
    <w:p>
      <w:pPr>
        <w:pStyle w:val="Normal"/>
        <w:spacing w:before="0" w:after="0"/>
        <w:ind w:firstLine="851"/>
        <w:rPr>
          <w:sz w:val="20"/>
          <w:szCs w:val="20"/>
        </w:rPr>
      </w:pPr>
      <w:r>
        <w:rPr>
          <w:b/>
          <w:bCs/>
          <w:sz w:val="20"/>
          <w:szCs w:val="20"/>
        </w:rPr>
        <w:t>name:</w:t>
      </w:r>
      <w:r>
        <w:rPr>
          <w:sz w:val="20"/>
          <w:szCs w:val="20"/>
        </w:rPr>
        <w:t xml:space="preserve"> The name of the user account to retrieve.</w:t>
      </w:r>
    </w:p>
    <w:p>
      <w:pPr>
        <w:pStyle w:val="Normal"/>
        <w:spacing w:before="0" w:after="0"/>
        <w:ind w:firstLine="851"/>
        <w:rPr>
          <w:sz w:val="20"/>
          <w:szCs w:val="20"/>
        </w:rPr>
      </w:pPr>
      <w:r>
        <w:rPr>
          <w:b/>
          <w:bCs/>
          <w:sz w:val="20"/>
          <w:szCs w:val="20"/>
        </w:rPr>
        <w:t>x_server:</w:t>
      </w:r>
      <w:r>
        <w:rPr>
          <w:sz w:val="20"/>
          <w:szCs w:val="20"/>
        </w:rPr>
        <w:t xml:space="preserve"> The name of the MS Exchange server hosting the mailbox.</w:t>
      </w:r>
    </w:p>
    <w:p>
      <w:pPr>
        <w:pStyle w:val="Normal"/>
        <w:spacing w:before="0" w:after="0"/>
        <w:ind w:firstLine="567"/>
        <w:rPr>
          <w:b/>
          <w:bCs/>
          <w:sz w:val="20"/>
          <w:szCs w:val="20"/>
        </w:rPr>
      </w:pPr>
      <w:r>
        <w:rPr>
          <w:b/>
          <w:bCs/>
          <w:sz w:val="20"/>
          <w:szCs w:val="20"/>
          <w:u w:val="single"/>
        </w:rPr>
        <w:t>Returns</w:t>
      </w:r>
      <w:r>
        <w:rPr>
          <w:b/>
          <w:bCs/>
          <w:sz w:val="20"/>
          <w:szCs w:val="20"/>
        </w:rPr>
        <w:t>:</w:t>
      </w:r>
    </w:p>
    <w:p>
      <w:pPr>
        <w:pStyle w:val="Normal"/>
        <w:spacing w:before="0" w:after="0"/>
        <w:ind w:firstLine="851"/>
        <w:rPr>
          <w:sz w:val="20"/>
          <w:szCs w:val="20"/>
        </w:rPr>
      </w:pPr>
      <w:r>
        <w:rPr>
          <w:sz w:val="20"/>
          <w:szCs w:val="20"/>
        </w:rPr>
        <w:t>An object representing the user account retrieved from the MS Exchange server.</w:t>
      </w:r>
    </w:p>
    <w:p>
      <w:pPr>
        <w:pStyle w:val="Normal"/>
        <w:spacing w:before="0" w:after="0"/>
        <w:ind w:left="567"/>
        <w:rPr>
          <w:b/>
          <w:bCs/>
          <w:sz w:val="20"/>
          <w:szCs w:val="20"/>
        </w:rPr>
      </w:pPr>
      <w:r>
        <w:rPr>
          <w:b/>
          <w:bCs/>
          <w:sz w:val="20"/>
          <w:szCs w:val="20"/>
          <w:u w:val="single"/>
        </w:rPr>
        <w:t>Raises</w:t>
      </w:r>
      <w:r>
        <w:rPr>
          <w:b/>
          <w:bCs/>
          <w:sz w:val="20"/>
          <w:szCs w:val="20"/>
        </w:rPr>
        <w:t>:</w:t>
      </w:r>
    </w:p>
    <w:p>
      <w:pPr>
        <w:pStyle w:val="Normal"/>
        <w:widowControl/>
        <w:suppressAutoHyphens w:val="true"/>
        <w:bidi w:val="0"/>
        <w:spacing w:lineRule="auto" w:line="259" w:before="0" w:after="0"/>
        <w:ind w:firstLine="283" w:left="567" w:right="0"/>
        <w:jc w:val="left"/>
        <w:rPr>
          <w:sz w:val="20"/>
          <w:szCs w:val="20"/>
        </w:rPr>
      </w:pPr>
      <w:r>
        <w:rPr>
          <w:i/>
          <w:iCs/>
          <w:sz w:val="20"/>
          <w:szCs w:val="20"/>
        </w:rPr>
        <w:t>CredentialsNotFoundError</w:t>
      </w:r>
      <w:r>
        <w:rPr>
          <w:sz w:val="20"/>
          <w:szCs w:val="20"/>
        </w:rPr>
        <w:t xml:space="preserve">: </w:t>
      </w:r>
    </w:p>
    <w:p>
      <w:pPr>
        <w:pStyle w:val="Normal"/>
        <w:widowControl/>
        <w:suppressAutoHyphens w:val="true"/>
        <w:bidi w:val="0"/>
        <w:spacing w:lineRule="auto" w:line="259" w:before="0" w:after="0"/>
        <w:ind w:firstLine="567" w:left="567" w:right="0"/>
        <w:jc w:val="left"/>
        <w:rPr>
          <w:sz w:val="20"/>
          <w:szCs w:val="20"/>
        </w:rPr>
      </w:pPr>
      <w:r>
        <w:rPr>
          <w:sz w:val="20"/>
          <w:szCs w:val="20"/>
        </w:rPr>
        <w:t>If the file containing the account credentials cannot be found at the specified path.</w:t>
      </w:r>
    </w:p>
    <w:p>
      <w:pPr>
        <w:pStyle w:val="Normal"/>
        <w:widowControl/>
        <w:suppressAutoHyphens w:val="true"/>
        <w:bidi w:val="0"/>
        <w:spacing w:lineRule="auto" w:line="259" w:before="0" w:after="0"/>
        <w:ind w:firstLine="283" w:left="567" w:right="0"/>
        <w:jc w:val="left"/>
        <w:rPr>
          <w:sz w:val="20"/>
          <w:szCs w:val="20"/>
        </w:rPr>
      </w:pPr>
      <w:r>
        <w:rPr>
          <w:i/>
          <w:iCs/>
          <w:sz w:val="20"/>
          <w:szCs w:val="20"/>
        </w:rPr>
        <w:t>CredentialsParameterMissingError</w:t>
      </w:r>
      <w:r>
        <w:rPr>
          <w:sz w:val="20"/>
          <w:szCs w:val="20"/>
        </w:rPr>
        <w:t>:</w:t>
      </w:r>
    </w:p>
    <w:p>
      <w:pPr>
        <w:pStyle w:val="Normal"/>
        <w:widowControl/>
        <w:suppressAutoHyphens w:val="true"/>
        <w:bidi w:val="0"/>
        <w:spacing w:lineRule="auto" w:line="259" w:before="0" w:after="0"/>
        <w:ind w:firstLine="567" w:left="567" w:right="0"/>
        <w:jc w:val="left"/>
        <w:rPr>
          <w:sz w:val="20"/>
          <w:szCs w:val="20"/>
        </w:rPr>
      </w:pPr>
      <w:r>
        <w:rPr>
          <w:sz w:val="20"/>
          <w:szCs w:val="20"/>
        </w:rPr>
        <w:t xml:space="preserve">If a required credential parameter is missing in the file where credentials are stored. </w:t>
      </w:r>
    </w:p>
    <w:p>
      <w:pPr>
        <w:pStyle w:val="Normal"/>
        <w:spacing w:before="0" w:after="0"/>
        <w:ind w:hanging="1559" w:left="1559"/>
        <w:rPr>
          <w:sz w:val="20"/>
          <w:szCs w:val="20"/>
        </w:rPr>
      </w:pPr>
      <w:r>
        <w:rPr>
          <w:sz w:val="20"/>
          <w:szCs w:val="20"/>
        </w:rPr>
      </w:r>
      <w:r>
        <w:br w:type="page"/>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create_smtp_message</w:t>
      </w:r>
      <w:r>
        <w:rPr>
          <w:rFonts w:eastAsia="Segoe UI" w:cs="" w:cstheme="minorBidi" w:eastAsiaTheme="minorHAnsi"/>
          <w:color w:val="auto"/>
          <w:kern w:val="0"/>
          <w:sz w:val="20"/>
          <w:szCs w:val="20"/>
          <w:lang w:val="en-US" w:eastAsia="en-US" w:bidi="ar-SA"/>
        </w:rPr>
        <w: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ab/>
        <w:t>sender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recipient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Union[str, list]</w:t>
      </w:r>
      <w:r>
        <w:rPr>
          <w:rFonts w:eastAsia="Segoe UI" w:cs="" w:cstheme="minorBidi" w:eastAsiaTheme="minorHAnsi"/>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subject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body</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attachment</w:t>
      </w:r>
      <w:r>
        <w:rPr>
          <w:rFonts w:eastAsia="Segoe UI" w:cs="" w:cstheme="minorBidi" w:eastAsiaTheme="minorHAnsi"/>
          <w:color w:val="auto"/>
          <w:kern w:val="0"/>
          <w:sz w:val="20"/>
          <w:szCs w:val="20"/>
          <w:lang w:val="en-US" w:eastAsia="en-US" w:bidi="ar-SA"/>
        </w:rPr>
        <w:t>:</w:t>
      </w:r>
      <w:r>
        <w:rPr>
          <w:rFonts w:eastAsia="Segoe UI" w:cs="" w:cstheme="minorBidi" w:eastAsiaTheme="minorHAnsi"/>
          <w:i/>
          <w:iCs/>
          <w:color w:val="auto"/>
          <w:kern w:val="0"/>
          <w:sz w:val="20"/>
          <w:szCs w:val="20"/>
          <w:lang w:val="en-US" w:eastAsia="en-US" w:bidi="ar-SA"/>
        </w:rPr>
        <w:t xml:space="preserve"> Union[FilePath, list,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 None</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SmtpMessage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Creates an SMTP-compatible message.</w:t>
      </w:r>
    </w:p>
    <w:p>
      <w:pPr>
        <w:pStyle w:val="Normal"/>
        <w:spacing w:before="0" w:after="0"/>
        <w:ind w:firstLine="567"/>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sender</w:t>
      </w:r>
      <w:r>
        <w:rPr>
          <w:rFonts w:eastAsia="Segoe UI" w:cs="" w:cstheme="minorBidi" w:eastAsiaTheme="minorHAnsi"/>
          <w:color w:val="auto"/>
          <w:kern w:val="0"/>
          <w:sz w:val="20"/>
          <w:szCs w:val="20"/>
          <w:lang w:val="en-US" w:eastAsia="en-US" w:bidi="ar-SA"/>
        </w:rPr>
        <w:t xml:space="preserve">: </w:t>
      </w:r>
      <w:r>
        <w:rPr/>
        <w:t xml:space="preserve">The email address of the sender. </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recipient</w:t>
      </w:r>
      <w:r>
        <w:rPr>
          <w:rFonts w:eastAsia="Segoe UI" w:cs="" w:cstheme="minorBidi" w:eastAsiaTheme="minorHAnsi"/>
          <w:color w:val="auto"/>
          <w:kern w:val="0"/>
          <w:sz w:val="20"/>
          <w:szCs w:val="20"/>
          <w:lang w:val="en-US" w:eastAsia="en-US" w:bidi="ar-SA"/>
        </w:rPr>
        <w:t xml:space="preserve">: </w:t>
      </w:r>
      <w:r>
        <w:rPr/>
        <w:t xml:space="preserve">The email address of the recipient, or a list of email addresses. </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subject</w:t>
      </w:r>
      <w:r>
        <w:rPr>
          <w:rFonts w:eastAsia="Segoe UI" w:cs="" w:cstheme="minorBidi" w:eastAsiaTheme="minorHAnsi"/>
          <w:color w:val="auto"/>
          <w:kern w:val="0"/>
          <w:sz w:val="20"/>
          <w:szCs w:val="20"/>
          <w:lang w:val="en-US" w:eastAsia="en-US" w:bidi="ar-SA"/>
        </w:rPr>
        <w:t xml:space="preserve">: </w:t>
      </w:r>
      <w:r>
        <w:rPr/>
        <w:t xml:space="preserve">The subject of the email message. </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body</w:t>
      </w:r>
      <w:r>
        <w:rPr>
          <w:rFonts w:eastAsia="Segoe UI" w:cs="" w:cstheme="minorBidi" w:eastAsiaTheme="minorHAnsi"/>
          <w:color w:val="auto"/>
          <w:kern w:val="0"/>
          <w:sz w:val="20"/>
          <w:szCs w:val="20"/>
          <w:lang w:val="en-US" w:eastAsia="en-US" w:bidi="ar-SA"/>
        </w:rPr>
        <w:t xml:space="preserve">: </w:t>
      </w:r>
      <w:r>
        <w:rPr/>
        <w:t xml:space="preserve">The body of the email message in HTML format. </w:t>
      </w:r>
    </w:p>
    <w:p>
      <w:pPr>
        <w:pStyle w:val="Normal"/>
        <w:widowControl/>
        <w:suppressAutoHyphens w:val="true"/>
        <w:bidi w:val="0"/>
        <w:spacing w:lineRule="auto" w:line="259" w:before="0" w:after="0"/>
        <w:ind w:firstLine="850" w:left="0" w:right="0"/>
        <w:jc w:val="left"/>
        <w:rPr/>
      </w:pPr>
      <w:r>
        <w:rPr>
          <w:rFonts w:eastAsia="Segoe UI" w:cs="" w:cstheme="minorBidi" w:eastAsiaTheme="minorHAnsi"/>
          <w:b/>
          <w:bCs/>
          <w:color w:val="auto"/>
          <w:kern w:val="0"/>
          <w:sz w:val="20"/>
          <w:szCs w:val="20"/>
          <w:lang w:val="en-US" w:eastAsia="en-US" w:bidi="ar-SA"/>
        </w:rPr>
        <w:t>attachment</w:t>
      </w:r>
      <w:r>
        <w:rPr>
          <w:rFonts w:eastAsia="Segoe UI" w:cs="" w:cstheme="minorBidi" w:eastAsiaTheme="minorHAnsi"/>
          <w:color w:val="auto"/>
          <w:kern w:val="0"/>
          <w:sz w:val="20"/>
          <w:szCs w:val="20"/>
          <w:lang w:val="en-US" w:eastAsia="en-US" w:bidi="ar-SA"/>
        </w:rPr>
        <w:t>: Specifies the attachment(s) to be included with the email:</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None</w:t>
      </w:r>
      <w:r>
        <w:rPr>
          <w:rFonts w:eastAsia="Segoe UI" w:cs="" w:cstheme="minorBidi" w:eastAsiaTheme="minorHAnsi"/>
          <w:color w:val="auto"/>
          <w:kern w:val="0"/>
          <w:sz w:val="20"/>
          <w:szCs w:val="20"/>
          <w:lang w:val="en-US" w:eastAsia="en-US" w:bidi="ar-SA"/>
        </w:rPr>
        <w:t xml:space="preserve"> (default): No attachment will be included.</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FilePath</w:t>
      </w:r>
      <w:r>
        <w:rPr>
          <w:rFonts w:eastAsia="Segoe UI" w:cs="" w:cstheme="minorBidi" w:eastAsiaTheme="minorHAnsi"/>
          <w:color w:val="auto"/>
          <w:kern w:val="0"/>
          <w:sz w:val="20"/>
          <w:szCs w:val="20"/>
          <w:lang w:val="en-US" w:eastAsia="en-US" w:bidi="ar-SA"/>
        </w:rPr>
        <w:t>: A valid file path to a single file.</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list</w:t>
      </w:r>
      <w:r>
        <w:rPr>
          <w:rFonts w:eastAsia="Segoe UI" w:cs="" w:cstheme="minorBidi" w:eastAsiaTheme="minorHAnsi"/>
          <w:color w:val="auto"/>
          <w:kern w:val="0"/>
          <w:sz w:val="20"/>
          <w:szCs w:val="20"/>
          <w:lang w:val="en-US" w:eastAsia="en-US" w:bidi="ar-SA"/>
        </w:rPr>
        <w:t>: A list of file paths to be attached.</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A dictionary where keys are file names and values are either file paths or </w:t>
      </w:r>
      <w:r>
        <w:rPr>
          <w:rFonts w:eastAsia="Segoe UI" w:cs="" w:cstheme="minorBidi" w:eastAsiaTheme="minorHAnsi"/>
          <w:i/>
          <w:iCs/>
          <w:color w:val="auto"/>
          <w:kern w:val="0"/>
          <w:sz w:val="20"/>
          <w:szCs w:val="20"/>
          <w:lang w:val="en-US" w:eastAsia="en-US" w:bidi="ar-SA"/>
        </w:rPr>
        <w:t xml:space="preserve">bytes-like </w:t>
      </w:r>
      <w:r>
        <w:rPr>
          <w:rFonts w:eastAsia="Segoe UI" w:cs="" w:cstheme="minorBidi" w:eastAsiaTheme="minorHAnsi"/>
          <w:color w:val="auto"/>
          <w:kern w:val="0"/>
          <w:sz w:val="20"/>
          <w:szCs w:val="20"/>
          <w:lang w:val="en-US" w:eastAsia="en-US" w:bidi="ar-SA"/>
        </w:rPr>
        <w:t>objects.</w:t>
      </w:r>
    </w:p>
    <w:p>
      <w:pPr>
        <w:pStyle w:val="Normal"/>
        <w:widowControl/>
        <w:suppressAutoHyphens w:val="true"/>
        <w:bidi w:val="0"/>
        <w:spacing w:lineRule="auto" w:line="259" w:before="0" w:after="0"/>
        <w:ind w:firstLine="1247" w:left="0" w:right="0"/>
        <w:jc w:val="left"/>
        <w:rPr/>
      </w:pPr>
      <w:r>
        <w:rPr>
          <w:rFonts w:eastAsia="Segoe UI" w:cs="" w:cstheme="minorBidi" w:eastAsiaTheme="minorHAnsi"/>
          <w:color w:val="auto"/>
          <w:kern w:val="0"/>
          <w:sz w:val="20"/>
          <w:szCs w:val="20"/>
          <w:lang w:val="en-US" w:eastAsia="en-US" w:bidi="ar-SA"/>
        </w:rPr>
        <w:tab/>
        <w:t>- If the value is a file path, the corresponding file will be attached using the key as the attachment name.</w:t>
      </w:r>
    </w:p>
    <w:p>
      <w:pPr>
        <w:pStyle w:val="Normal"/>
        <w:widowControl/>
        <w:suppressAutoHyphens w:val="true"/>
        <w:bidi w:val="0"/>
        <w:spacing w:lineRule="auto" w:line="259" w:before="0" w:after="0"/>
        <w:ind w:firstLine="1247" w:left="0" w:right="0"/>
        <w:jc w:val="left"/>
        <w:rPr/>
      </w:pPr>
      <w:r>
        <w:rPr>
          <w:rFonts w:eastAsia="Segoe UI" w:cs="" w:cstheme="minorBidi" w:eastAsiaTheme="minorHAnsi"/>
          <w:color w:val="auto"/>
          <w:kern w:val="0"/>
          <w:sz w:val="20"/>
          <w:szCs w:val="20"/>
          <w:lang w:val="en-US" w:eastAsia="en-US" w:bidi="ar-SA"/>
        </w:rPr>
        <w:tab/>
        <w:t xml:space="preserve">- If the value is a </w:t>
      </w:r>
      <w:r>
        <w:rPr>
          <w:rFonts w:eastAsia="Segoe UI" w:cs="" w:cstheme="minorBidi" w:eastAsiaTheme="minorHAnsi"/>
          <w:i/>
          <w:iCs/>
          <w:color w:val="auto"/>
          <w:kern w:val="0"/>
          <w:sz w:val="20"/>
          <w:szCs w:val="20"/>
          <w:lang w:val="en-US" w:eastAsia="en-US" w:bidi="ar-SA"/>
        </w:rPr>
        <w:t>bytes-like</w:t>
      </w:r>
      <w:r>
        <w:rPr>
          <w:rFonts w:eastAsia="Segoe UI" w:cs="" w:cstheme="minorBidi" w:eastAsiaTheme="minorHAnsi"/>
          <w:color w:val="auto"/>
          <w:kern w:val="0"/>
          <w:sz w:val="20"/>
          <w:szCs w:val="20"/>
          <w:lang w:val="en-US" w:eastAsia="en-US" w:bidi="ar-SA"/>
        </w:rPr>
        <w:t xml:space="preserve"> object, its contents will be attached with the key used as the attachment name.</w:t>
      </w:r>
    </w:p>
    <w:p>
      <w:pPr>
        <w:pStyle w:val="Normal"/>
        <w:widowControl/>
        <w:suppressAutoHyphens w:val="true"/>
        <w:bidi w:val="0"/>
        <w:spacing w:lineRule="auto" w:line="259" w:before="0" w:after="0"/>
        <w:ind w:firstLine="1134" w:left="0" w:right="0"/>
        <w:jc w:val="left"/>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color w:val="auto"/>
          <w:kern w:val="0"/>
          <w:sz w:val="20"/>
          <w:szCs w:val="20"/>
          <w:lang w:val="en-US" w:eastAsia="en-US" w:bidi="ar-SA"/>
        </w:rPr>
        <w:t xml:space="preserve">An invalid file path will raise a </w:t>
      </w:r>
      <w:r>
        <w:rPr>
          <w:rFonts w:eastAsia="Segoe UI" w:cs="" w:cstheme="minorBidi" w:eastAsiaTheme="minorHAnsi"/>
          <w:i/>
          <w:iCs/>
          <w:color w:val="auto"/>
          <w:kern w:val="0"/>
          <w:sz w:val="20"/>
          <w:szCs w:val="20"/>
          <w:lang w:val="en-US" w:eastAsia="en-US" w:bidi="ar-SA"/>
        </w:rPr>
        <w:t>FileNotFoundError</w:t>
      </w:r>
      <w:r>
        <w:rPr>
          <w:rFonts w:eastAsia="Segoe UI" w:cs="" w:cstheme="minorBidi" w:eastAsiaTheme="minorHAnsi"/>
          <w:color w:val="auto"/>
          <w:kern w:val="0"/>
          <w:sz w:val="20"/>
          <w:szCs w:val="20"/>
          <w:lang w:val="en-US" w:eastAsia="en-US" w:bidi="ar-SA"/>
        </w:rPr>
        <w:t xml:space="preserve">. </w:t>
      </w:r>
    </w:p>
    <w:p>
      <w:pPr>
        <w:pStyle w:val="Normal"/>
        <w:spacing w:before="0" w:after="0"/>
        <w:ind w:firstLine="567"/>
        <w:rPr>
          <w:b/>
          <w:bCs/>
          <w:sz w:val="20"/>
          <w:szCs w:val="20"/>
        </w:rPr>
      </w:pPr>
      <w:r>
        <w:rPr>
          <w:b/>
          <w:bCs/>
          <w:u w:val="single"/>
        </w:rPr>
        <w:t>Returns</w:t>
      </w:r>
      <w:r>
        <w:rPr>
          <w:b/>
          <w:bCs/>
        </w:rPr>
        <w:t>:</w:t>
      </w:r>
    </w:p>
    <w:p>
      <w:pPr>
        <w:pStyle w:val="Normal"/>
        <w:widowControl/>
        <w:suppressAutoHyphens w:val="true"/>
        <w:bidi w:val="0"/>
        <w:spacing w:lineRule="auto" w:line="259" w:before="0" w:after="227"/>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constructed message.</w:t>
      </w:r>
    </w:p>
    <w:p>
      <w:pPr>
        <w:pStyle w:val="Normal"/>
        <w:spacing w:before="0" w:after="0"/>
        <w:ind w:hanging="1559" w:left="1559"/>
        <w:rPr>
          <w:b/>
          <w:bCs/>
          <w:sz w:val="20"/>
          <w:szCs w:val="20"/>
        </w:rPr>
      </w:pPr>
      <w:r>
        <w:rPr>
          <w:sz w:val="20"/>
          <w:szCs w:val="20"/>
        </w:rPr>
        <w:t>def</w:t>
      </w:r>
      <w:r>
        <w:rPr>
          <w:b/>
          <w:bCs/>
          <w:sz w:val="20"/>
          <w:szCs w:val="20"/>
        </w:rPr>
        <w:t xml:space="preserve"> send_smtp_message</w:t>
      </w:r>
      <w:r>
        <w:rPr>
          <w:sz w:val="20"/>
          <w:szCs w:val="20"/>
        </w:rPr>
        <w:t>(</w:t>
      </w:r>
      <w:r>
        <w:rPr>
          <w:b/>
          <w:bCs/>
          <w:sz w:val="20"/>
          <w:szCs w:val="20"/>
        </w:rPr>
        <w:t xml:space="preserve"> msg </w:t>
      </w:r>
      <w:r>
        <w:rPr>
          <w:sz w:val="20"/>
          <w:szCs w:val="20"/>
        </w:rPr>
        <w:t xml:space="preserve">: </w:t>
      </w:r>
      <w:r>
        <w:rPr>
          <w:i/>
          <w:iCs/>
          <w:sz w:val="20"/>
          <w:szCs w:val="20"/>
        </w:rPr>
        <w:t>SmtpMessage</w:t>
      </w:r>
      <w:r>
        <w:rPr>
          <w:sz w:val="20"/>
          <w:szCs w:val="20"/>
        </w:rPr>
        <w:t xml:space="preserve">, </w:t>
      </w:r>
      <w:r>
        <w:rPr>
          <w:b/>
          <w:bCs/>
          <w:sz w:val="20"/>
          <w:szCs w:val="20"/>
        </w:rPr>
        <w:t>host</w:t>
      </w:r>
      <w:r>
        <w:rPr>
          <w:sz w:val="20"/>
          <w:szCs w:val="20"/>
        </w:rPr>
        <w:t xml:space="preserve"> : </w:t>
      </w:r>
      <w:r>
        <w:rPr>
          <w:i/>
          <w:iCs/>
          <w:sz w:val="20"/>
          <w:szCs w:val="20"/>
        </w:rPr>
        <w:t>str</w:t>
      </w:r>
      <w:r>
        <w:rPr>
          <w:sz w:val="20"/>
          <w:szCs w:val="20"/>
        </w:rPr>
        <w:t xml:space="preserve">, </w:t>
      </w:r>
      <w:r>
        <w:rPr>
          <w:b/>
          <w:bCs/>
          <w:sz w:val="20"/>
          <w:szCs w:val="20"/>
        </w:rPr>
        <w:t xml:space="preserve">port </w:t>
      </w:r>
      <w:r>
        <w:rPr>
          <w:sz w:val="20"/>
          <w:szCs w:val="20"/>
        </w:rPr>
        <w:t xml:space="preserve">: </w:t>
      </w:r>
      <w:r>
        <w:rPr>
          <w:i/>
          <w:iCs/>
          <w:sz w:val="20"/>
          <w:szCs w:val="20"/>
        </w:rPr>
        <w:t xml:space="preserve">int, </w:t>
      </w:r>
      <w:r>
        <w:rPr>
          <w:b/>
          <w:bCs/>
          <w:sz w:val="20"/>
          <w:szCs w:val="20"/>
        </w:rPr>
        <w:t>timeout</w:t>
      </w:r>
      <w:r>
        <w:rPr>
          <w:i/>
          <w:iCs/>
          <w:sz w:val="20"/>
          <w:szCs w:val="20"/>
        </w:rPr>
        <w:t xml:space="preserve"> </w:t>
      </w:r>
      <w:r>
        <w:rPr>
          <w:sz w:val="20"/>
          <w:szCs w:val="20"/>
        </w:rPr>
        <w:t xml:space="preserve">: </w:t>
      </w:r>
      <w:r>
        <w:rPr>
          <w:i/>
          <w:iCs/>
          <w:sz w:val="20"/>
          <w:szCs w:val="20"/>
        </w:rPr>
        <w:t xml:space="preserve">int </w:t>
      </w:r>
      <w:r>
        <w:rPr>
          <w:sz w:val="20"/>
          <w:szCs w:val="20"/>
        </w:rPr>
        <w:t>= 30</w:t>
      </w:r>
      <w:r>
        <w:rPr>
          <w:i/>
          <w:iCs/>
          <w:sz w:val="20"/>
          <w:szCs w:val="20"/>
        </w:rPr>
        <w:t xml:space="preserve">, </w:t>
      </w:r>
      <w:r>
        <w:rPr>
          <w:b/>
          <w:bCs/>
          <w:sz w:val="20"/>
          <w:szCs w:val="20"/>
        </w:rPr>
        <w:t>debug</w:t>
      </w:r>
      <w:r>
        <w:rPr>
          <w:i/>
          <w:iCs/>
          <w:sz w:val="20"/>
          <w:szCs w:val="20"/>
        </w:rPr>
        <w:t xml:space="preserve"> : int </w:t>
      </w:r>
      <w:r>
        <w:rPr>
          <w:sz w:val="20"/>
          <w:szCs w:val="20"/>
        </w:rPr>
        <w:t>= 0</w:t>
      </w:r>
      <w:r>
        <w:rPr>
          <w:i/>
          <w:iCs/>
          <w:sz w:val="20"/>
          <w:szCs w:val="20"/>
        </w:rPr>
        <w:t xml:space="preserve"> </w:t>
      </w:r>
      <w:r>
        <w:rPr>
          <w:sz w:val="20"/>
          <w:szCs w:val="20"/>
        </w:rPr>
        <w:t>)</w:t>
      </w:r>
      <w:r>
        <w:rPr>
          <w:b/>
          <w:bCs/>
          <w:sz w:val="20"/>
          <w:szCs w:val="20"/>
        </w:rPr>
        <w:t xml:space="preserve"> </w:t>
      </w:r>
      <w:r>
        <w:rPr>
          <w:sz w:val="20"/>
          <w:szCs w:val="20"/>
        </w:rPr>
        <w:t xml:space="preserve">-&gt; </w:t>
      </w:r>
      <w:r>
        <w:rPr>
          <w:i/>
          <w:iCs/>
          <w:sz w:val="20"/>
          <w:szCs w:val="20"/>
        </w:rPr>
        <w:t>None:</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Send an SMTP message.</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w:t>
      </w:r>
      <w:r>
        <w:rPr>
          <w:sz w:val="20"/>
          <w:szCs w:val="20"/>
        </w:rPr>
        <w:t xml:space="preserve"> The message object to be sent.</w:t>
      </w:r>
    </w:p>
    <w:p>
      <w:pPr>
        <w:pStyle w:val="Normal"/>
        <w:spacing w:before="0" w:after="0"/>
        <w:ind w:firstLine="851"/>
        <w:rPr>
          <w:sz w:val="20"/>
          <w:szCs w:val="20"/>
        </w:rPr>
      </w:pPr>
      <w:r>
        <w:rPr>
          <w:b/>
          <w:bCs/>
          <w:sz w:val="20"/>
          <w:szCs w:val="20"/>
        </w:rPr>
        <w:t>host:</w:t>
      </w:r>
      <w:r>
        <w:rPr>
          <w:sz w:val="20"/>
          <w:szCs w:val="20"/>
        </w:rPr>
        <w:t xml:space="preserve"> The SMTP host server used to send the message.</w:t>
      </w:r>
    </w:p>
    <w:p>
      <w:pPr>
        <w:pStyle w:val="Normal"/>
        <w:spacing w:before="0" w:after="0"/>
        <w:ind w:firstLine="851"/>
        <w:rPr>
          <w:sz w:val="20"/>
          <w:szCs w:val="20"/>
        </w:rPr>
      </w:pPr>
      <w:r>
        <w:rPr>
          <w:b/>
          <w:bCs/>
          <w:sz w:val="20"/>
          <w:szCs w:val="20"/>
        </w:rPr>
        <w:t>port:</w:t>
      </w:r>
      <w:r>
        <w:rPr>
          <w:sz w:val="20"/>
          <w:szCs w:val="20"/>
        </w:rPr>
        <w:t xml:space="preserve"> The port number of the SMTP server.</w:t>
      </w:r>
    </w:p>
    <w:p>
      <w:pPr>
        <w:pStyle w:val="Normal"/>
        <w:spacing w:before="0" w:after="0"/>
        <w:ind w:firstLine="851"/>
        <w:rPr>
          <w:sz w:val="20"/>
          <w:szCs w:val="20"/>
        </w:rPr>
      </w:pPr>
      <w:r>
        <w:rPr>
          <w:b/>
          <w:bCs/>
          <w:sz w:val="20"/>
          <w:szCs w:val="20"/>
        </w:rPr>
        <w:t>timeout:</w:t>
      </w:r>
      <w:r>
        <w:rPr>
          <w:sz w:val="20"/>
          <w:szCs w:val="20"/>
        </w:rPr>
        <w:t xml:space="preserve"> The number of seconds to wait for the message to be sent. Defaults to 30 seconds.</w:t>
        <w:br/>
        <w:t xml:space="preserve">        </w:t>
        <w:tab/>
        <w:tab/>
        <w:t xml:space="preserve">     If the timeout is exceeded, a </w:t>
      </w:r>
      <w:r>
        <w:rPr>
          <w:i/>
          <w:iCs/>
          <w:sz w:val="20"/>
          <w:szCs w:val="20"/>
        </w:rPr>
        <w:t>TimeoutError</w:t>
      </w:r>
      <w:r>
        <w:rPr>
          <w:sz w:val="20"/>
          <w:szCs w:val="20"/>
        </w:rPr>
        <w:t xml:space="preserve"> exception will be raised.</w:t>
      </w:r>
    </w:p>
    <w:p>
      <w:pPr>
        <w:pStyle w:val="Normal"/>
        <w:widowControl/>
        <w:suppressAutoHyphens w:val="true"/>
        <w:bidi w:val="0"/>
        <w:spacing w:lineRule="auto" w:line="259" w:before="0" w:after="0"/>
        <w:ind w:firstLine="850" w:left="0" w:right="0"/>
        <w:jc w:val="left"/>
        <w:rPr>
          <w:sz w:val="20"/>
          <w:szCs w:val="20"/>
        </w:rPr>
      </w:pPr>
      <w:r>
        <w:rPr>
          <w:b/>
          <w:bCs/>
          <w:sz w:val="20"/>
          <w:szCs w:val="20"/>
        </w:rPr>
        <w:t>debug:</w:t>
      </w:r>
      <w:r>
        <w:rPr>
          <w:sz w:val="20"/>
          <w:szCs w:val="20"/>
        </w:rPr>
        <w:t xml:space="preserve"> The debug level for capturing connection messages and interactions with the server:</w:t>
        <w:br/>
        <w:t xml:space="preserve">        </w:t>
        <w:tab/>
        <w:tab/>
        <w:t>- 0: Debugging is off (default).</w:t>
        <w:br/>
        <w:t xml:space="preserve">        </w:t>
        <w:tab/>
        <w:tab/>
        <w:t>- 1: Verbose debugging.</w:t>
        <w:br/>
        <w:t xml:space="preserve">        </w:t>
        <w:tab/>
        <w:tab/>
        <w:t>- 2: Timestamped debugging.</w:t>
      </w:r>
    </w:p>
    <w:p>
      <w:pPr>
        <w:pStyle w:val="Normal"/>
        <w:spacing w:before="0" w:after="0"/>
        <w:ind w:firstLine="567"/>
        <w:jc w:val="both"/>
        <w:rPr>
          <w:sz w:val="20"/>
          <w:szCs w:val="20"/>
        </w:rPr>
      </w:pPr>
      <w:r>
        <w:rPr>
          <w:b/>
          <w:bCs/>
          <w:sz w:val="20"/>
          <w:szCs w:val="20"/>
          <w:u w:val="single"/>
        </w:rPr>
        <w:t>Returns:</w:t>
      </w:r>
      <w:r>
        <w:rPr>
          <w:sz w:val="20"/>
          <w:szCs w:val="20"/>
        </w:rPr>
        <w:t xml:space="preserve"> </w:t>
      </w:r>
    </w:p>
    <w:p>
      <w:pPr>
        <w:pStyle w:val="Normal"/>
        <w:spacing w:before="0" w:after="0"/>
        <w:ind w:firstLine="851"/>
        <w:jc w:val="both"/>
        <w:rPr>
          <w:sz w:val="20"/>
          <w:szCs w:val="20"/>
        </w:rPr>
      </w:pPr>
      <w:r>
        <w:rPr>
          <w:sz w:val="20"/>
          <w:szCs w:val="20"/>
        </w:rPr>
        <w:t>The procedure does not return an explicit value.</w:t>
      </w:r>
    </w:p>
    <w:p>
      <w:pPr>
        <w:pStyle w:val="Normal"/>
        <w:spacing w:before="0" w:after="0"/>
        <w:ind w:left="567"/>
        <w:rPr>
          <w:b/>
          <w:bCs/>
          <w:sz w:val="20"/>
          <w:szCs w:val="20"/>
        </w:rPr>
      </w:pPr>
      <w:r>
        <w:rPr>
          <w:b/>
          <w:bCs/>
          <w:sz w:val="20"/>
          <w:szCs w:val="20"/>
          <w:u w:val="single"/>
        </w:rPr>
        <w:t>Raises</w:t>
      </w:r>
      <w:r>
        <w:rPr>
          <w:b/>
          <w:bCs/>
          <w:sz w:val="20"/>
          <w:szCs w:val="20"/>
        </w:rPr>
        <w:t>:</w:t>
      </w:r>
    </w:p>
    <w:p>
      <w:pPr>
        <w:pStyle w:val="Normal"/>
        <w:spacing w:before="0" w:after="0"/>
        <w:ind w:firstLine="851"/>
        <w:rPr>
          <w:sz w:val="20"/>
          <w:szCs w:val="20"/>
        </w:rPr>
      </w:pPr>
      <w:r>
        <w:rPr>
          <w:i/>
          <w:iCs/>
          <w:sz w:val="20"/>
          <w:szCs w:val="20"/>
        </w:rPr>
        <w:t>UndeliveredError</w:t>
      </w:r>
      <w:r>
        <w:rPr>
          <w:sz w:val="20"/>
          <w:szCs w:val="20"/>
        </w:rPr>
        <w:t>: Raised if the message is not delivered to all recipients.</w:t>
      </w:r>
    </w:p>
    <w:p>
      <w:pPr>
        <w:pStyle w:val="Normal"/>
        <w:spacing w:before="0" w:after="0"/>
        <w:ind w:firstLine="851"/>
        <w:rPr>
          <w:sz w:val="20"/>
          <w:szCs w:val="20"/>
        </w:rPr>
      </w:pPr>
      <w:r>
        <w:rPr>
          <w:i/>
          <w:iCs/>
          <w:sz w:val="20"/>
          <w:szCs w:val="20"/>
        </w:rPr>
        <w:t>TimeoutError</w:t>
      </w:r>
      <w:r>
        <w:rPr>
          <w:sz w:val="20"/>
          <w:szCs w:val="20"/>
        </w:rPr>
        <w:t xml:space="preserve">: Raised if the operation exceeds the specified timeout. </w:t>
      </w:r>
    </w:p>
    <w:p>
      <w:pPr>
        <w:pStyle w:val="Normal"/>
        <w:spacing w:before="0" w:after="0"/>
        <w:ind w:firstLine="851"/>
        <w:rPr>
          <w:sz w:val="20"/>
          <w:szCs w:val="20"/>
        </w:rPr>
      </w:pPr>
      <w:r>
        <w:rPr>
          <w:sz w:val="20"/>
          <w:szCs w:val="20"/>
        </w:rPr>
      </w:r>
    </w:p>
    <w:p>
      <w:pPr>
        <w:pStyle w:val="Normal"/>
        <w:spacing w:before="0" w:after="0"/>
        <w:ind w:hanging="0"/>
        <w:jc w:val="both"/>
        <w:rPr>
          <w:sz w:val="20"/>
          <w:szCs w:val="20"/>
        </w:rPr>
      </w:pPr>
      <w:r>
        <w:rPr>
          <w:sz w:val="20"/>
          <w:szCs w:val="20"/>
        </w:rPr>
        <w:t>def</w:t>
      </w:r>
      <w:r>
        <w:rPr>
          <w:b/>
          <w:bCs/>
          <w:sz w:val="20"/>
          <w:szCs w:val="20"/>
        </w:rPr>
        <w:t xml:space="preserve"> get_messages</w:t>
      </w:r>
      <w:r>
        <w:rPr>
          <w:sz w:val="20"/>
          <w:szCs w:val="20"/>
        </w:rPr>
        <w:t>(</w:t>
      </w:r>
      <w:r>
        <w:rPr>
          <w:b/>
          <w:bCs/>
          <w:sz w:val="20"/>
          <w:szCs w:val="20"/>
        </w:rPr>
        <w:t xml:space="preserve"> acc</w:t>
      </w:r>
      <w:r>
        <w:rPr>
          <w:sz w:val="20"/>
          <w:szCs w:val="20"/>
        </w:rPr>
        <w:t xml:space="preserve"> : </w:t>
      </w:r>
      <w:r>
        <w:rPr>
          <w:i/>
          <w:iCs/>
          <w:sz w:val="20"/>
          <w:szCs w:val="20"/>
        </w:rPr>
        <w:t>Account</w:t>
      </w:r>
      <w:r>
        <w:rPr>
          <w:sz w:val="20"/>
          <w:szCs w:val="20"/>
        </w:rPr>
        <w:t xml:space="preserve">, </w:t>
      </w:r>
      <w:r>
        <w:rPr>
          <w:b/>
          <w:bCs/>
          <w:sz w:val="20"/>
          <w:szCs w:val="20"/>
        </w:rPr>
        <w:t>email_id</w:t>
      </w:r>
      <w:r>
        <w:rPr>
          <w:sz w:val="20"/>
          <w:szCs w:val="20"/>
        </w:rPr>
        <w:t xml:space="preserve"> : </w:t>
      </w:r>
      <w:r>
        <w:rPr>
          <w:i/>
          <w:iCs/>
          <w:sz w:val="20"/>
          <w:szCs w:val="20"/>
        </w:rPr>
        <w:t>str</w:t>
      </w:r>
      <w:r>
        <w:rPr>
          <w:sz w:val="20"/>
          <w:szCs w:val="20"/>
        </w:rPr>
        <w:t xml:space="preserve"> ) -&gt; </w:t>
      </w:r>
      <w:r>
        <w:rPr>
          <w:i/>
          <w:iCs/>
          <w:sz w:val="20"/>
          <w:szCs w:val="20"/>
        </w:rPr>
        <w:t>list:</w:t>
      </w:r>
    </w:p>
    <w:p>
      <w:pPr>
        <w:pStyle w:val="Normal"/>
        <w:spacing w:before="0" w:after="0"/>
        <w:ind w:firstLine="567"/>
        <w:rPr>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Fetches messages with a specific message ID from an inbox.</w:t>
      </w:r>
    </w:p>
    <w:p>
      <w:pPr>
        <w:pStyle w:val="Normal"/>
        <w:spacing w:before="0" w:after="0"/>
        <w:ind w:firstLine="567"/>
        <w:rPr>
          <w:sz w:val="20"/>
          <w:szCs w:val="20"/>
        </w:rPr>
      </w:pPr>
      <w:r>
        <w:rPr>
          <w:b/>
          <w:bCs/>
          <w:sz w:val="20"/>
          <w:szCs w:val="20"/>
          <w:u w:val="single"/>
        </w:rPr>
        <w:t>Parameters</w:t>
      </w:r>
      <w:r>
        <w:rPr>
          <w:b/>
          <w:bCs/>
          <w:sz w:val="20"/>
          <w:szCs w:val="20"/>
        </w:rPr>
        <w:t>:</w:t>
      </w:r>
      <w:r>
        <w:rPr>
          <w:sz w:val="20"/>
          <w:szCs w:val="20"/>
        </w:rPr>
        <w:t xml:space="preserve"> </w:t>
      </w:r>
    </w:p>
    <w:p>
      <w:pPr>
        <w:pStyle w:val="Normal"/>
        <w:spacing w:before="0" w:after="0"/>
        <w:ind w:firstLine="851"/>
        <w:rPr>
          <w:sz w:val="20"/>
          <w:szCs w:val="20"/>
        </w:rPr>
      </w:pPr>
      <w:r>
        <w:rPr>
          <w:b/>
          <w:bCs/>
          <w:sz w:val="20"/>
          <w:szCs w:val="20"/>
        </w:rPr>
        <w:t>acc:</w:t>
      </w:r>
      <w:r>
        <w:rPr>
          <w:sz w:val="20"/>
          <w:szCs w:val="20"/>
        </w:rPr>
        <w:t xml:space="preserve"> The account used to access the inbox where the messages are stored.</w:t>
      </w:r>
    </w:p>
    <w:p>
      <w:pPr>
        <w:pStyle w:val="Normal"/>
        <w:spacing w:before="0" w:after="0"/>
        <w:ind w:firstLine="851"/>
        <w:rPr>
          <w:sz w:val="20"/>
          <w:szCs w:val="20"/>
        </w:rPr>
      </w:pPr>
      <w:r>
        <w:rPr>
          <w:b/>
          <w:bCs/>
          <w:sz w:val="20"/>
          <w:szCs w:val="20"/>
        </w:rPr>
        <w:t>email_id:</w:t>
      </w:r>
      <w:r>
        <w:rPr>
          <w:sz w:val="20"/>
          <w:szCs w:val="20"/>
        </w:rPr>
        <w:t xml:space="preserve"> The ID of the message to fetch (corresponding to the "Message.message_id" property).</w:t>
      </w:r>
    </w:p>
    <w:p>
      <w:pPr>
        <w:pStyle w:val="Normal"/>
        <w:spacing w:before="0" w:after="0"/>
        <w:ind w:firstLine="567"/>
        <w:jc w:val="both"/>
        <w:rPr>
          <w:sz w:val="20"/>
          <w:szCs w:val="20"/>
        </w:rPr>
      </w:pPr>
      <w:r>
        <w:rPr>
          <w:b/>
          <w:bCs/>
          <w:sz w:val="20"/>
          <w:szCs w:val="20"/>
          <w:u w:val="single"/>
        </w:rPr>
        <w:t>Returns:</w:t>
      </w:r>
    </w:p>
    <w:p>
      <w:pPr>
        <w:pStyle w:val="Normal"/>
        <w:spacing w:before="0" w:after="0"/>
        <w:ind w:hanging="0"/>
        <w:jc w:val="left"/>
        <w:rPr/>
      </w:pPr>
      <w:r>
        <w:rPr>
          <w:sz w:val="20"/>
          <w:szCs w:val="20"/>
        </w:rPr>
        <w:tab/>
        <w:t>A list of `exchangelib.Message` objects representing the retrieved messages.</w:t>
        <w:br/>
        <w:t xml:space="preserve">        </w:t>
        <w:tab/>
        <w:t xml:space="preserve">If no messages with the specified ID are found, an empty list is returned. </w:t>
      </w:r>
    </w:p>
    <w:p>
      <w:pPr>
        <w:pStyle w:val="Normal"/>
        <w:spacing w:before="0" w:after="0"/>
        <w:ind w:hanging="0"/>
        <w:jc w:val="left"/>
        <w:rPr/>
      </w:pPr>
      <w:r>
        <w:rPr>
          <w:sz w:val="20"/>
          <w:szCs w:val="20"/>
        </w:rPr>
        <w:tab/>
        <w:t>This may occur if the message ID is incorrect or if the message has been deleted</w:t>
      </w:r>
    </w:p>
    <w:p>
      <w:pPr>
        <w:pStyle w:val="Normal"/>
        <w:spacing w:before="0" w:after="0"/>
        <w:ind w:firstLine="851"/>
        <w:jc w:val="both"/>
        <w:rPr>
          <w:sz w:val="20"/>
          <w:szCs w:val="20"/>
        </w:rPr>
      </w:pPr>
      <w:r>
        <w:rPr>
          <w:sz w:val="20"/>
          <w:szCs w:val="20"/>
        </w:rPr>
      </w:r>
    </w:p>
    <w:p>
      <w:pPr>
        <w:pStyle w:val="Normal"/>
        <w:spacing w:before="0" w:after="0"/>
        <w:rPr>
          <w:sz w:val="20"/>
          <w:szCs w:val="20"/>
        </w:rPr>
      </w:pPr>
      <w:r>
        <w:rPr>
          <w:sz w:val="20"/>
          <w:szCs w:val="20"/>
        </w:rPr>
        <w:t>def</w:t>
      </w:r>
      <w:r>
        <w:rPr>
          <w:b/>
          <w:bCs/>
          <w:sz w:val="20"/>
          <w:szCs w:val="20"/>
        </w:rPr>
        <w:t xml:space="preserve"> get_attachments</w:t>
      </w:r>
      <w:r>
        <w:rPr>
          <w:sz w:val="20"/>
          <w:szCs w:val="20"/>
        </w:rPr>
        <w:t xml:space="preserve">( </w:t>
      </w:r>
      <w:r>
        <w:rPr>
          <w:b/>
          <w:bCs/>
          <w:sz w:val="20"/>
          <w:szCs w:val="20"/>
        </w:rPr>
        <w:t>msg</w:t>
      </w:r>
      <w:r>
        <w:rPr>
          <w:sz w:val="20"/>
          <w:szCs w:val="20"/>
        </w:rPr>
        <w:t xml:space="preserve"> : </w:t>
      </w:r>
      <w:r>
        <w:rPr>
          <w:i/>
          <w:iCs/>
          <w:sz w:val="20"/>
          <w:szCs w:val="20"/>
        </w:rPr>
        <w:t>Message</w:t>
      </w:r>
      <w:r>
        <w:rPr>
          <w:sz w:val="20"/>
          <w:szCs w:val="20"/>
        </w:rPr>
        <w:t xml:space="preserve">, </w:t>
      </w:r>
      <w:r>
        <w:rPr>
          <w:b/>
          <w:bCs/>
          <w:sz w:val="20"/>
          <w:szCs w:val="20"/>
        </w:rPr>
        <w:t>ext</w:t>
      </w:r>
      <w:r>
        <w:rPr>
          <w:sz w:val="20"/>
          <w:szCs w:val="20"/>
        </w:rPr>
        <w:t xml:space="preserve"> : </w:t>
      </w:r>
      <w:r>
        <w:rPr>
          <w:i/>
          <w:iCs/>
          <w:sz w:val="20"/>
          <w:szCs w:val="20"/>
        </w:rPr>
        <w:t>str</w:t>
      </w:r>
      <w:r>
        <w:rPr>
          <w:sz w:val="20"/>
          <w:szCs w:val="20"/>
        </w:rPr>
        <w:t xml:space="preserve"> = ".*" ) -&gt; </w:t>
      </w:r>
      <w:r>
        <w:rPr>
          <w:i/>
          <w:iCs/>
          <w:sz w:val="20"/>
          <w:szCs w:val="20"/>
        </w:rPr>
        <w:t>list</w:t>
      </w:r>
      <w:r>
        <w:rPr>
          <w:sz w:val="20"/>
          <w:szCs w:val="20"/>
        </w:rPr>
        <w:t>:</w:t>
      </w:r>
    </w:p>
    <w:p>
      <w:pPr>
        <w:pStyle w:val="Normal"/>
        <w:spacing w:before="0" w:after="0"/>
        <w:ind w:firstLine="567"/>
        <w:rPr>
          <w:b/>
          <w:bCs/>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Fetches attachments from a message, filtering them by file extension.</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sz w:val="20"/>
          <w:szCs w:val="20"/>
        </w:rPr>
      </w:pPr>
      <w:r>
        <w:rPr>
          <w:b/>
          <w:bCs/>
          <w:sz w:val="20"/>
          <w:szCs w:val="20"/>
        </w:rPr>
        <w:t>msg:</w:t>
      </w:r>
      <w:r>
        <w:rPr>
          <w:sz w:val="20"/>
          <w:szCs w:val="20"/>
        </w:rPr>
        <w:t xml:space="preserve"> The message object from which attachments are to be fetched.</w:t>
      </w:r>
    </w:p>
    <w:p>
      <w:pPr>
        <w:pStyle w:val="Normal"/>
        <w:spacing w:before="0" w:after="0"/>
        <w:ind w:firstLine="851"/>
        <w:rPr>
          <w:sz w:val="20"/>
          <w:szCs w:val="20"/>
        </w:rPr>
      </w:pPr>
      <w:r>
        <w:rPr>
          <w:b/>
          <w:bCs/>
          <w:sz w:val="20"/>
          <w:szCs w:val="20"/>
        </w:rPr>
        <w:t>ext:</w:t>
      </w:r>
      <w:r>
        <w:rPr>
          <w:sz w:val="20"/>
          <w:szCs w:val="20"/>
        </w:rPr>
        <w:t xml:space="preserve"> The file extension to filter attachments by. Defaults to ".*", which fetches all file types.</w:t>
        <w:br/>
        <w:t xml:space="preserve">        </w:t>
        <w:tab/>
        <w:tab/>
        <w:t>If a specific extension (e. g., ".pdf") is provided, only attachments with that file type will be fetched.</w:t>
      </w:r>
    </w:p>
    <w:p>
      <w:pPr>
        <w:pStyle w:val="Normal"/>
        <w:spacing w:before="0" w:after="0"/>
        <w:rPr>
          <w:sz w:val="20"/>
          <w:szCs w:val="20"/>
        </w:rPr>
      </w:pPr>
      <w:r>
        <w:rPr>
          <w:sz w:val="20"/>
          <w:szCs w:val="20"/>
        </w:rPr>
        <w:tab/>
      </w:r>
      <w:r>
        <w:rPr>
          <w:b/>
          <w:bCs/>
          <w:sz w:val="20"/>
          <w:szCs w:val="20"/>
          <w:u w:val="single"/>
        </w:rPr>
        <w:t>Returns</w:t>
      </w:r>
      <w:r>
        <w:rPr>
          <w:b/>
          <w:bCs/>
          <w:sz w:val="20"/>
          <w:szCs w:val="20"/>
        </w:rPr>
        <w:t>:</w:t>
      </w:r>
    </w:p>
    <w:p>
      <w:pPr>
        <w:pStyle w:val="Normal"/>
        <w:spacing w:before="0" w:after="227"/>
        <w:ind w:firstLine="272" w:left="720"/>
        <w:rPr>
          <w:sz w:val="20"/>
          <w:szCs w:val="20"/>
        </w:rPr>
      </w:pPr>
      <w:r>
        <w:rPr>
          <w:sz w:val="20"/>
          <w:szCs w:val="20"/>
        </w:rPr>
        <w:t>A list of dictionaries, each containing the following attachment details:</w:t>
        <w:br/>
        <w:t xml:space="preserve">        - "name" (str): The name of the attachment file.</w:t>
        <w:br/>
        <w:t xml:space="preserve">        - "data" (bytes): The binary data of the attachment.</w:t>
      </w:r>
    </w:p>
    <w:p>
      <w:pPr>
        <w:pStyle w:val="Normal"/>
        <w:spacing w:before="0" w:after="0"/>
        <w:rPr>
          <w:sz w:val="20"/>
          <w:szCs w:val="20"/>
        </w:rPr>
      </w:pPr>
      <w:r>
        <w:rPr>
          <w:sz w:val="20"/>
          <w:szCs w:val="20"/>
        </w:rPr>
        <w:t>def</w:t>
      </w:r>
      <w:r>
        <w:rPr>
          <w:b/>
          <w:bCs/>
          <w:sz w:val="20"/>
          <w:szCs w:val="20"/>
        </w:rPr>
        <w:t xml:space="preserve"> save_attachments</w:t>
      </w:r>
      <w:r>
        <w:rPr>
          <w:sz w:val="20"/>
          <w:szCs w:val="20"/>
        </w:rPr>
        <w:t xml:space="preserve">( </w:t>
      </w:r>
      <w:r>
        <w:rPr>
          <w:b/>
          <w:bCs/>
          <w:sz w:val="20"/>
          <w:szCs w:val="20"/>
        </w:rPr>
        <w:t>msg</w:t>
      </w:r>
      <w:r>
        <w:rPr>
          <w:sz w:val="20"/>
          <w:szCs w:val="20"/>
        </w:rPr>
        <w:t xml:space="preserve"> : </w:t>
      </w:r>
      <w:r>
        <w:rPr>
          <w:i/>
          <w:iCs/>
          <w:sz w:val="20"/>
          <w:szCs w:val="20"/>
        </w:rPr>
        <w:t>Message</w:t>
      </w:r>
      <w:r>
        <w:rPr>
          <w:sz w:val="20"/>
          <w:szCs w:val="20"/>
        </w:rPr>
        <w:t xml:space="preserve">, </w:t>
      </w:r>
      <w:r>
        <w:rPr>
          <w:b/>
          <w:bCs/>
          <w:sz w:val="20"/>
          <w:szCs w:val="20"/>
        </w:rPr>
        <w:t xml:space="preserve">dst </w:t>
      </w:r>
      <w:r>
        <w:rPr>
          <w:sz w:val="20"/>
          <w:szCs w:val="20"/>
        </w:rPr>
        <w:t xml:space="preserve">: </w:t>
      </w:r>
      <w:r>
        <w:rPr>
          <w:i/>
          <w:iCs/>
          <w:sz w:val="20"/>
          <w:szCs w:val="20"/>
        </w:rPr>
        <w:t>DirPath</w:t>
      </w:r>
      <w:r>
        <w:rPr>
          <w:sz w:val="20"/>
          <w:szCs w:val="20"/>
        </w:rPr>
        <w:t xml:space="preserve">, </w:t>
      </w:r>
      <w:r>
        <w:rPr>
          <w:b/>
          <w:bCs/>
          <w:sz w:val="20"/>
          <w:szCs w:val="20"/>
        </w:rPr>
        <w:t>ext</w:t>
      </w:r>
      <w:r>
        <w:rPr>
          <w:sz w:val="20"/>
          <w:szCs w:val="20"/>
        </w:rPr>
        <w:t xml:space="preserve"> : </w:t>
      </w:r>
      <w:r>
        <w:rPr>
          <w:i/>
          <w:iCs/>
          <w:sz w:val="20"/>
          <w:szCs w:val="20"/>
        </w:rPr>
        <w:t>str</w:t>
      </w:r>
      <w:r>
        <w:rPr>
          <w:sz w:val="20"/>
          <w:szCs w:val="20"/>
        </w:rPr>
        <w:t xml:space="preserve"> = ".*" ) -&gt; </w:t>
      </w:r>
      <w:r>
        <w:rPr>
          <w:i/>
          <w:iCs/>
          <w:sz w:val="20"/>
          <w:szCs w:val="20"/>
        </w:rPr>
        <w:t>list</w:t>
      </w:r>
      <w:r>
        <w:rPr>
          <w:sz w:val="20"/>
          <w:szCs w:val="20"/>
        </w:rPr>
        <w:t>:</w:t>
      </w:r>
    </w:p>
    <w:p>
      <w:pPr>
        <w:pStyle w:val="Normal"/>
        <w:spacing w:before="0" w:after="0"/>
        <w:ind w:firstLine="567"/>
        <w:rPr>
          <w:b/>
          <w:bCs/>
          <w:sz w:val="20"/>
          <w:szCs w:val="20"/>
        </w:rPr>
      </w:pPr>
      <w:r>
        <w:rPr>
          <w:b/>
          <w:bCs/>
          <w:sz w:val="20"/>
          <w:szCs w:val="20"/>
          <w:u w:val="single"/>
        </w:rPr>
        <w:t>Description</w:t>
      </w:r>
      <w:r>
        <w:rPr>
          <w:b/>
          <w:bCs/>
          <w:sz w:val="20"/>
          <w:szCs w:val="20"/>
        </w:rPr>
        <w:t>:</w:t>
      </w:r>
    </w:p>
    <w:p>
      <w:pPr>
        <w:pStyle w:val="Normal"/>
        <w:spacing w:before="0" w:after="0"/>
        <w:ind w:firstLine="851"/>
        <w:rPr>
          <w:sz w:val="20"/>
          <w:szCs w:val="20"/>
        </w:rPr>
      </w:pPr>
      <w:r>
        <w:rPr>
          <w:sz w:val="20"/>
          <w:szCs w:val="20"/>
        </w:rPr>
        <w:t>Saves message attachments to a specified local folder.</w:t>
      </w:r>
    </w:p>
    <w:p>
      <w:pPr>
        <w:pStyle w:val="Normal"/>
        <w:spacing w:before="0" w:after="0"/>
        <w:ind w:firstLine="567"/>
        <w:rPr>
          <w:sz w:val="20"/>
          <w:szCs w:val="20"/>
        </w:rPr>
      </w:pPr>
      <w:r>
        <w:rPr>
          <w:b/>
          <w:bCs/>
          <w:sz w:val="20"/>
          <w:szCs w:val="20"/>
          <w:u w:val="single"/>
        </w:rPr>
        <w:t>Parameters</w:t>
      </w:r>
      <w:r>
        <w:rPr>
          <w:b/>
          <w:bCs/>
          <w:sz w:val="20"/>
          <w:szCs w:val="20"/>
        </w:rPr>
        <w:t>:</w:t>
      </w:r>
    </w:p>
    <w:p>
      <w:pPr>
        <w:pStyle w:val="Normal"/>
        <w:spacing w:before="0" w:after="0"/>
        <w:ind w:firstLine="851"/>
        <w:rPr/>
      </w:pPr>
      <w:r>
        <w:rPr>
          <w:b/>
          <w:bCs/>
          <w:sz w:val="20"/>
          <w:szCs w:val="20"/>
        </w:rPr>
        <w:t>msg:</w:t>
      </w:r>
      <w:r>
        <w:rPr>
          <w:sz w:val="20"/>
          <w:szCs w:val="20"/>
        </w:rPr>
        <w:t xml:space="preserve"> An </w:t>
      </w:r>
      <w:r>
        <w:rPr>
          <w:i/>
          <w:iCs/>
          <w:sz w:val="20"/>
          <w:szCs w:val="20"/>
        </w:rPr>
        <w:t>exchangelib:Message</w:t>
      </w:r>
      <w:r>
        <w:rPr>
          <w:sz w:val="20"/>
          <w:szCs w:val="20"/>
        </w:rPr>
        <w:t xml:space="preserve"> object representing the email with attachments to download.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Dst</w:t>
      </w:r>
      <w:r>
        <w:rPr>
          <w:rFonts w:eastAsia="Segoe UI" w:cs="" w:cstheme="minorBidi" w:eastAsiaTheme="minorHAnsi"/>
          <w:color w:val="auto"/>
          <w:kern w:val="0"/>
          <w:sz w:val="20"/>
          <w:szCs w:val="20"/>
          <w:lang w:val="en-US" w:eastAsia="en-US" w:bidi="ar-SA"/>
        </w:rPr>
        <w:t xml:space="preserve">: The path to the folder where the attachments will be saved. - If the destination folder doesn't exist, a </w:t>
        <w:tab/>
        <w:tab/>
      </w:r>
      <w:r>
        <w:rPr>
          <w:rFonts w:eastAsia="Segoe UI" w:cs="" w:cstheme="minorBidi" w:eastAsiaTheme="minorHAnsi"/>
          <w:i/>
          <w:iCs/>
          <w:color w:val="auto"/>
          <w:kern w:val="0"/>
          <w:sz w:val="20"/>
          <w:szCs w:val="20"/>
          <w:lang w:val="en-US" w:eastAsia="en-US" w:bidi="ar-SA"/>
        </w:rPr>
        <w:t>FolderNotFoundError</w:t>
      </w:r>
      <w:r>
        <w:rPr>
          <w:rFonts w:eastAsia="Segoe UI" w:cs="" w:cstheme="minorBidi" w:eastAsiaTheme="minorHAnsi"/>
          <w:color w:val="auto"/>
          <w:kern w:val="0"/>
          <w:sz w:val="20"/>
          <w:szCs w:val="20"/>
          <w:lang w:val="en-US" w:eastAsia="en-US" w:bidi="ar-SA"/>
        </w:rPr>
        <w:t xml:space="preserve"> exception will be raised. </w:t>
      </w:r>
    </w:p>
    <w:p>
      <w:pPr>
        <w:pStyle w:val="Normal"/>
        <w:spacing w:before="0" w:after="60"/>
        <w:ind w:firstLine="851"/>
        <w:rPr>
          <w:sz w:val="20"/>
          <w:szCs w:val="20"/>
        </w:rPr>
      </w:pPr>
      <w:r>
        <w:rPr>
          <w:b/>
          <w:bCs/>
          <w:sz w:val="20"/>
          <w:szCs w:val="20"/>
        </w:rPr>
        <w:t>ext:</w:t>
      </w:r>
      <w:r>
        <w:rPr>
          <w:sz w:val="20"/>
          <w:szCs w:val="20"/>
        </w:rPr>
        <w:t xml:space="preserve"> The file extension used to filter the attachments to be downloaded. </w:t>
      </w:r>
    </w:p>
    <w:p>
      <w:pPr>
        <w:pStyle w:val="Normal"/>
        <w:widowControl/>
        <w:suppressAutoHyphens w:val="true"/>
        <w:bidi w:val="0"/>
        <w:spacing w:lineRule="auto" w:line="259" w:before="0" w:after="60"/>
        <w:ind w:firstLine="1247" w:left="0" w:right="0"/>
        <w:jc w:val="left"/>
        <w:rPr>
          <w:sz w:val="20"/>
          <w:szCs w:val="20"/>
        </w:rPr>
      </w:pPr>
      <w:r>
        <w:rPr>
          <w:sz w:val="20"/>
          <w:szCs w:val="20"/>
        </w:rPr>
        <w:t xml:space="preserve">If a specific file extension (e. g., '.pdf') is provided, only attachments of that type will be downloaded. </w:t>
      </w:r>
    </w:p>
    <w:p>
      <w:pPr>
        <w:pStyle w:val="Normal"/>
        <w:spacing w:before="0" w:after="0"/>
        <w:rPr>
          <w:sz w:val="20"/>
          <w:szCs w:val="20"/>
        </w:rPr>
      </w:pPr>
      <w:r>
        <w:rPr>
          <w:sz w:val="20"/>
          <w:szCs w:val="20"/>
        </w:rPr>
        <w:tab/>
      </w:r>
      <w:r>
        <w:rPr>
          <w:b/>
          <w:bCs/>
          <w:sz w:val="20"/>
          <w:szCs w:val="20"/>
          <w:u w:val="single"/>
        </w:rPr>
        <w:t>Returns</w:t>
      </w:r>
      <w:r>
        <w:rPr>
          <w:b/>
          <w:bCs/>
          <w:sz w:val="20"/>
          <w:szCs w:val="20"/>
        </w:rPr>
        <w:t>:</w:t>
      </w:r>
    </w:p>
    <w:p>
      <w:pPr>
        <w:pStyle w:val="Normal"/>
        <w:spacing w:before="0" w:after="113"/>
        <w:ind w:firstLine="272" w:left="720"/>
        <w:rPr>
          <w:sz w:val="20"/>
          <w:szCs w:val="20"/>
        </w:rPr>
      </w:pPr>
      <w:r>
        <w:rPr>
          <w:sz w:val="20"/>
          <w:szCs w:val="20"/>
        </w:rPr>
        <w:t xml:space="preserve">A list of file paths to the stored attachments. </w:t>
      </w:r>
    </w:p>
    <w:p>
      <w:pPr>
        <w:pStyle w:val="Heading2"/>
        <w:spacing w:before="0" w:after="0"/>
        <w:rPr/>
      </w:pPr>
      <w:bookmarkStart w:id="28" w:name="__RefHeading___Toc2400_3424403694"/>
      <w:bookmarkEnd w:id="28"/>
      <w:r>
        <w:rPr>
          <w:b/>
          <w:bCs/>
          <w:sz w:val="24"/>
          <w:szCs w:val="24"/>
        </w:rPr>
        <w:t>8</w:t>
      </w:r>
      <w:bookmarkStart w:id="29" w:name="_Toc151624180"/>
      <w:r>
        <w:rPr>
          <w:b/>
          <w:bCs/>
          <w:sz w:val="24"/>
          <w:szCs w:val="24"/>
        </w:rPr>
        <w:t>.4 Module “report.py”</w:t>
      </w:r>
      <w:bookmarkEnd w:id="29"/>
    </w:p>
    <w:p>
      <w:pPr>
        <w:pStyle w:val="Normal"/>
        <w:spacing w:before="0" w:after="113"/>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module generates Excel overdue reports form the evaluated data.</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create_report_obi_de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file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FilePath</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evaluated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fields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list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sht_names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None</w:t>
      </w:r>
      <w:r>
        <w:rPr>
          <w:rFonts w:eastAsia="Segoe UI" w:cs="" w:cstheme="minorBidi" w:eastAsiaTheme="minorHAnsi"/>
          <w:color w:val="auto"/>
          <w:kern w:val="0"/>
          <w:sz w:val="20"/>
          <w:szCs w:val="20"/>
          <w:lang w:val="en-US" w:eastAsia="en-US" w:bidi="ar-SA"/>
        </w:rPr>
        <w:t>:</w:t>
      </w:r>
    </w:p>
    <w:p>
      <w:pPr>
        <w:pStyle w:val="Normal"/>
        <w:spacing w:before="0" w:after="0"/>
        <w:ind w:firstLine="567"/>
        <w:rPr>
          <w:b/>
          <w:bCs/>
          <w:sz w:val="20"/>
          <w:szCs w:val="20"/>
        </w:rPr>
      </w:pPr>
      <w:r>
        <w:rPr>
          <w:b/>
          <w:bCs/>
          <w:u w:val="single"/>
        </w:rPr>
        <w:t>Description</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Creates Excel overdue report for OBI Germany from the evaluated data.</w:t>
      </w:r>
    </w:p>
    <w:p>
      <w:pPr>
        <w:pStyle w:val="Normal"/>
        <w:spacing w:before="0" w:after="0"/>
        <w:ind w:firstLine="567"/>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file</w:t>
      </w:r>
      <w:r>
        <w:rPr>
          <w:rFonts w:eastAsia="Segoe UI" w:cs="" w:cstheme="minorBidi" w:eastAsiaTheme="minorHAnsi"/>
          <w:color w:val="auto"/>
          <w:kern w:val="0"/>
          <w:sz w:val="20"/>
          <w:szCs w:val="20"/>
          <w:lang w:val="en-US" w:eastAsia="en-US" w:bidi="ar-SA"/>
        </w:rPr>
        <w:t>: The path to the .xlsx report file to be created.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evaluated</w:t>
      </w:r>
      <w:r>
        <w:rPr>
          <w:rFonts w:eastAsia="Segoe UI" w:cs="" w:cstheme="minorBidi" w:eastAsiaTheme="minorHAnsi"/>
          <w:color w:val="auto"/>
          <w:kern w:val="0"/>
          <w:sz w:val="20"/>
          <w:szCs w:val="20"/>
          <w:lang w:val="en-US" w:eastAsia="en-US" w:bidi="ar-SA"/>
        </w:rPr>
        <w:t>: The evaluated data that will be written to the report sheet.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fields</w:t>
      </w:r>
      <w:r>
        <w:rPr>
          <w:rFonts w:eastAsia="Segoe UI" w:cs="" w:cstheme="minorBidi" w:eastAsiaTheme="minorHAnsi"/>
          <w:color w:val="auto"/>
          <w:kern w:val="0"/>
          <w:sz w:val="20"/>
          <w:szCs w:val="20"/>
          <w:lang w:val="en-US" w:eastAsia="en-US" w:bidi="ar-SA"/>
        </w:rPr>
        <w:t>: A list of fields that defines columns to include in the overdue report, specifying their order.</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sht_names</w:t>
      </w:r>
      <w:r>
        <w:rPr>
          <w:rFonts w:eastAsia="Segoe UI" w:cs="" w:cstheme="minorBidi" w:eastAsiaTheme="minorHAnsi"/>
          <w:color w:val="auto"/>
          <w:kern w:val="0"/>
          <w:sz w:val="20"/>
          <w:szCs w:val="20"/>
          <w:lang w:val="en-US" w:eastAsia="en-US" w:bidi="ar-SA"/>
        </w:rPr>
        <w:t>: A dictionary mapping data types to their respective sheet names in the Excel file.</w:t>
      </w:r>
    </w:p>
    <w:p>
      <w:pPr>
        <w:pStyle w:val="Normal"/>
        <w:widowControl/>
        <w:suppressAutoHyphens w:val="true"/>
        <w:bidi w:val="0"/>
        <w:spacing w:lineRule="auto" w:line="259" w:before="0" w:after="0"/>
        <w:ind w:firstLine="567" w:left="0" w:right="0"/>
        <w:jc w:val="left"/>
        <w:rPr>
          <w:sz w:val="20"/>
          <w:szCs w:val="20"/>
        </w:rPr>
      </w:pPr>
      <w:r>
        <w:rPr>
          <w:b/>
          <w:bCs/>
          <w:sz w:val="20"/>
          <w:szCs w:val="20"/>
          <w:u w:val="single"/>
        </w:rPr>
        <w:t>Returns</w:t>
      </w:r>
      <w:r>
        <w:rPr>
          <w:b/>
          <w:bCs/>
          <w:sz w:val="20"/>
          <w:szCs w:val="20"/>
        </w:rPr>
        <w:t>:</w:t>
      </w:r>
    </w:p>
    <w:p>
      <w:pPr>
        <w:pStyle w:val="Normal"/>
        <w:widowControl/>
        <w:suppressAutoHyphens w:val="true"/>
        <w:bidi w:val="0"/>
        <w:spacing w:lineRule="auto" w:line="259" w:before="0" w:after="227"/>
        <w:ind w:firstLine="850" w:left="0" w:right="0"/>
        <w:jc w:val="left"/>
        <w:rPr>
          <w:sz w:val="20"/>
          <w:szCs w:val="20"/>
        </w:rPr>
      </w:pPr>
      <w:r>
        <w:rPr>
          <w:sz w:val="20"/>
          <w:szCs w:val="20"/>
        </w:rPr>
        <w:t>The procedure does not return an explicit value.</w:t>
      </w:r>
      <w:r>
        <w:rPr/>
        <w:t xml:space="preserve"> </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create_report_austria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file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FilePath</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evaluated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fields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list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sht_names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None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Creates Excel overdue report for Austria from the evaluated data.</w:t>
      </w:r>
    </w:p>
    <w:p>
      <w:pPr>
        <w:pStyle w:val="Normal"/>
        <w:spacing w:before="0" w:after="0"/>
        <w:ind w:firstLine="567"/>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file</w:t>
      </w:r>
      <w:r>
        <w:rPr>
          <w:rFonts w:eastAsia="Segoe UI" w:cs="" w:cstheme="minorBidi" w:eastAsiaTheme="minorHAnsi"/>
          <w:color w:val="auto"/>
          <w:kern w:val="0"/>
          <w:sz w:val="20"/>
          <w:szCs w:val="20"/>
          <w:lang w:val="en-US" w:eastAsia="en-US" w:bidi="ar-SA"/>
        </w:rPr>
        <w:t>: The path to the .xlsx report file to be created.</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evaluated</w:t>
      </w:r>
      <w:r>
        <w:rPr>
          <w:rFonts w:eastAsia="Segoe UI" w:cs="" w:cstheme="minorBidi" w:eastAsiaTheme="minorHAnsi"/>
          <w:color w:val="auto"/>
          <w:kern w:val="0"/>
          <w:sz w:val="20"/>
          <w:szCs w:val="20"/>
          <w:lang w:val="en-US" w:eastAsia="en-US" w:bidi="ar-SA"/>
        </w:rPr>
        <w:t>: The evaluated data that will be written to the report sheet.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fields</w:t>
      </w:r>
      <w:r>
        <w:rPr>
          <w:rFonts w:eastAsia="Segoe UI" w:cs="" w:cstheme="minorBidi" w:eastAsiaTheme="minorHAnsi"/>
          <w:color w:val="auto"/>
          <w:kern w:val="0"/>
          <w:sz w:val="20"/>
          <w:szCs w:val="20"/>
          <w:lang w:val="en-US" w:eastAsia="en-US" w:bidi="ar-SA"/>
        </w:rPr>
        <w:t>: A list of fields that defines columns to include in the overdue report, specifying their order.</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sht_names</w:t>
      </w:r>
      <w:r>
        <w:rPr>
          <w:rFonts w:eastAsia="Segoe UI" w:cs="" w:cstheme="minorBidi" w:eastAsiaTheme="minorHAnsi"/>
          <w:color w:val="auto"/>
          <w:kern w:val="0"/>
          <w:sz w:val="20"/>
          <w:szCs w:val="20"/>
          <w:lang w:val="en-US" w:eastAsia="en-US" w:bidi="ar-SA"/>
        </w:rPr>
        <w:t>: A dictionary mapping data types to their respective sheet names in the Excel file.</w:t>
      </w:r>
    </w:p>
    <w:p>
      <w:pPr>
        <w:pStyle w:val="Normal"/>
        <w:widowControl/>
        <w:suppressAutoHyphens w:val="true"/>
        <w:bidi w:val="0"/>
        <w:spacing w:lineRule="auto" w:line="259" w:before="0" w:after="0"/>
        <w:ind w:firstLine="567" w:left="0" w:right="0"/>
        <w:jc w:val="left"/>
        <w:rPr>
          <w:sz w:val="20"/>
          <w:szCs w:val="20"/>
        </w:rPr>
      </w:pPr>
      <w:r>
        <w:rPr>
          <w:b/>
          <w:bCs/>
          <w:sz w:val="20"/>
          <w:szCs w:val="20"/>
          <w:u w:val="single"/>
        </w:rPr>
        <w:t>Returns</w:t>
      </w:r>
      <w:r>
        <w:rPr>
          <w:b/>
          <w:bCs/>
          <w:sz w:val="20"/>
          <w:szCs w:val="20"/>
        </w:rPr>
        <w:t>:</w:t>
      </w:r>
    </w:p>
    <w:p>
      <w:pPr>
        <w:pStyle w:val="Normal"/>
        <w:spacing w:before="0" w:after="227"/>
        <w:ind w:hanging="709" w:left="1560"/>
        <w:rPr>
          <w:sz w:val="20"/>
          <w:szCs w:val="20"/>
        </w:rPr>
      </w:pPr>
      <w:r>
        <w:rPr>
          <w:sz w:val="20"/>
          <w:szCs w:val="20"/>
        </w:rPr>
        <w:t>The procedure does not return an explicit value.</w:t>
      </w:r>
    </w:p>
    <w:p>
      <w:pPr>
        <w:pStyle w:val="Heading2"/>
        <w:rPr>
          <w:rFonts w:ascii="Segoe UI" w:hAnsi="Segoe UI"/>
        </w:rPr>
      </w:pPr>
      <w:bookmarkStart w:id="30" w:name="__RefHeading___Toc2402_3424403694"/>
      <w:bookmarkEnd w:id="30"/>
      <w:r>
        <w:rPr>
          <w:b/>
          <w:bCs/>
          <w:sz w:val="24"/>
          <w:szCs w:val="24"/>
        </w:rPr>
        <w:t>8</w:t>
      </w:r>
      <w:bookmarkStart w:id="31" w:name="_Toc151624181"/>
      <w:r>
        <w:rPr>
          <w:b/>
          <w:bCs/>
          <w:sz w:val="24"/>
          <w:szCs w:val="24"/>
        </w:rPr>
        <w:t>.5 Module “processor”</w:t>
      </w:r>
      <w:bookmarkEnd w:id="31"/>
    </w:p>
    <w:p>
      <w:pPr>
        <w:pStyle w:val="Normal"/>
        <w:spacing w:before="159" w:after="113"/>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module contains procedures for performing operations on accounting data such as parsing, cleaning, conversion, evaluation and calculations.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convert_fbl5n_data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case_id_rx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Converts plain FBL5N text data into a panel dataset.</w:t>
      </w:r>
    </w:p>
    <w:p>
      <w:pPr>
        <w:pStyle w:val="Normal"/>
        <w:spacing w:before="0" w:after="0"/>
        <w:ind w:firstLine="567"/>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w:t>
      </w:r>
      <w:r>
        <w:rPr>
          <w:rFonts w:eastAsia="Segoe UI" w:cs="" w:cstheme="minorBidi" w:eastAsiaTheme="minorHAnsi"/>
          <w:color w:val="auto"/>
          <w:kern w:val="0"/>
          <w:sz w:val="20"/>
          <w:szCs w:val="20"/>
          <w:lang w:val="en-US" w:eastAsia="en-US" w:bidi="ar-SA"/>
        </w:rPr>
        <w:t>: The plain text data exported form the FBL5N transaction.</w:t>
      </w:r>
    </w:p>
    <w:p>
      <w:pPr>
        <w:pStyle w:val="Normal"/>
        <w:widowControl/>
        <w:tabs>
          <w:tab w:val="clear" w:pos="720"/>
          <w:tab w:val="left" w:pos="1875" w:leader="none"/>
        </w:tabs>
        <w:suppressAutoHyphens w:val="true"/>
        <w:bidi w:val="0"/>
        <w:spacing w:lineRule="auto" w:line="259" w:before="0" w:after="0"/>
        <w:ind w:hanging="1077" w:left="1928"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case_id_rx</w:t>
      </w:r>
      <w:r>
        <w:rPr>
          <w:rFonts w:eastAsia="Segoe UI" w:cs="" w:cstheme="minorBidi" w:eastAsiaTheme="minorHAnsi"/>
          <w:color w:val="auto"/>
          <w:kern w:val="0"/>
          <w:sz w:val="20"/>
          <w:szCs w:val="20"/>
          <w:lang w:val="en-US" w:eastAsia="en-US" w:bidi="ar-SA"/>
        </w:rPr>
        <w:t>: A regex pattern used for matching and extracting country-specific</w:t>
      </w:r>
    </w:p>
    <w:p>
      <w:pPr>
        <w:pStyle w:val="Normal"/>
        <w:widowControl/>
        <w:tabs>
          <w:tab w:val="clear" w:pos="720"/>
          <w:tab w:val="left" w:pos="1875" w:leader="none"/>
        </w:tabs>
        <w:suppressAutoHyphens w:val="true"/>
        <w:bidi w:val="0"/>
        <w:spacing w:lineRule="auto" w:line="259" w:before="0" w:after="0"/>
        <w:ind w:hanging="1077" w:left="1928"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case ID numbers from the 'Text' field in the data.</w:t>
      </w:r>
    </w:p>
    <w:p>
      <w:pPr>
        <w:pStyle w:val="Normal"/>
        <w:widowControl/>
        <w:suppressAutoHyphens w:val="true"/>
        <w:bidi w:val="0"/>
        <w:spacing w:lineRule="auto" w:line="259" w:before="0" w:after="0"/>
        <w:ind w:firstLine="567" w:left="0" w:right="0"/>
        <w:jc w:val="left"/>
        <w:rPr>
          <w:sz w:val="20"/>
          <w:szCs w:val="20"/>
        </w:rPr>
      </w:pPr>
      <w:r>
        <w:rPr>
          <w:b/>
          <w:bCs/>
          <w:u w:val="single"/>
        </w:rPr>
        <w:t>Returns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converted data as a pandas DataFrame with the following columns and data types:</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"Head_Office":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"Branch: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"Currency":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"Document_Number":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"Document_Type":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"Document_Date": `object`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"Due_Date": `object`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"Arrears": `Int32`</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"Clearing_Document":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"DC_Amount": `float64`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"Account_Assignment":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"Tax":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"Text":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"Clearing_Date": `datetime64[ns]`</w:t>
      </w:r>
    </w:p>
    <w:p>
      <w:pPr>
        <w:pStyle w:val="Normal"/>
        <w:spacing w:before="0" w:after="227"/>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"Case_ID":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convert_dms_data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data</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Converts plain DMS text data to a panel dataset.</w:t>
      </w:r>
    </w:p>
    <w:p>
      <w:pPr>
        <w:pStyle w:val="Normal"/>
        <w:widowControl/>
        <w:suppressAutoHyphens w:val="true"/>
        <w:bidi w:val="0"/>
        <w:spacing w:lineRule="auto" w:line="259" w:before="0" w:after="0"/>
        <w:ind w:firstLine="567" w:left="0" w:right="0"/>
        <w:jc w:val="left"/>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data</w:t>
      </w:r>
      <w:r>
        <w:rPr>
          <w:rFonts w:eastAsia="Segoe UI" w:cs="" w:cstheme="minorBidi" w:eastAsiaTheme="minorHAnsi"/>
          <w:color w:val="auto"/>
          <w:kern w:val="0"/>
          <w:sz w:val="20"/>
          <w:szCs w:val="20"/>
          <w:lang w:val="en-US" w:eastAsia="en-US" w:bidi="ar-SA"/>
        </w:rPr>
        <w:t>: The plain text data exported form the UDM_DISPUTE transaction.</w:t>
      </w:r>
    </w:p>
    <w:p>
      <w:pPr>
        <w:pStyle w:val="Normal"/>
        <w:widowControl/>
        <w:suppressAutoHyphens w:val="true"/>
        <w:bidi w:val="0"/>
        <w:spacing w:lineRule="auto" w:line="259" w:before="0" w:after="0"/>
        <w:ind w:firstLine="567" w:left="0" w:right="0"/>
        <w:jc w:val="left"/>
        <w:rPr>
          <w:sz w:val="20"/>
          <w:szCs w:val="20"/>
        </w:rPr>
      </w:pPr>
      <w:r>
        <w:rPr>
          <w:b/>
          <w:bCs/>
          <w:u w:val="single"/>
        </w:rPr>
        <w:t>Returns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converted data (column name and data type):</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"Case_ID":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"Debitor":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"Created_On": `object`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"Processor":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"Status_Sales":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"Status_AC":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"Notification": `UInt64`</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"Category_Description":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"Category": `UInt8`</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"Root_Cause": `category`</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"Autoclaims_Note":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"Fax_Number": `string`</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"Status": `UInt8`</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ab/>
        <w:t>- "DMS_Assignment": `object`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evaluate_obi_de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fbl5n_data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dms_data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queries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acc_data_paths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r>
        <w:rPr>
          <w:rFonts w:eastAsia="Segoe UI" w:cs="" w:cstheme="minorBidi" w:eastAsiaTheme="minorHAnsi"/>
          <w:color w:val="auto"/>
          <w:kern w:val="0"/>
          <w:sz w:val="20"/>
          <w:szCs w:val="20"/>
          <w:lang w:val="en-US" w:eastAsia="en-US" w:bidi="ar-SA"/>
        </w:rPr>
        <w:t xml:space="preserve"> )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Evaluates overdue parameters for OBI Germany from the exported FBL5N and DMS data.</w:t>
      </w:r>
    </w:p>
    <w:p>
      <w:pPr>
        <w:pStyle w:val="Normal"/>
        <w:widowControl/>
        <w:suppressAutoHyphens w:val="true"/>
        <w:bidi w:val="0"/>
        <w:spacing w:lineRule="auto" w:line="259" w:before="0" w:after="0"/>
        <w:ind w:firstLine="567" w:left="0" w:right="0"/>
        <w:jc w:val="left"/>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fbl5n_data</w:t>
      </w:r>
      <w:r>
        <w:rPr>
          <w:rFonts w:eastAsia="Segoe UI" w:cs="" w:cstheme="minorBidi" w:eastAsiaTheme="minorHAnsi"/>
          <w:color w:val="auto"/>
          <w:kern w:val="0"/>
          <w:sz w:val="20"/>
          <w:szCs w:val="20"/>
          <w:lang w:val="en-US" w:eastAsia="en-US" w:bidi="ar-SA"/>
        </w:rPr>
        <w:t>: The converted FBL5N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dms_data</w:t>
      </w:r>
      <w:r>
        <w:rPr>
          <w:rFonts w:eastAsia="Segoe UI" w:cs="" w:cstheme="minorBidi" w:eastAsiaTheme="minorHAnsi"/>
          <w:color w:val="auto"/>
          <w:kern w:val="0"/>
          <w:sz w:val="20"/>
          <w:szCs w:val="20"/>
          <w:lang w:val="en-US" w:eastAsia="en-US" w:bidi="ar-SA"/>
        </w:rPr>
        <w:t>: The converted DMS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queries</w:t>
      </w:r>
      <w:r>
        <w:rPr>
          <w:rFonts w:eastAsia="Segoe UI" w:cs="" w:cstheme="minorBidi" w:eastAsiaTheme="minorHAnsi"/>
          <w:color w:val="auto"/>
          <w:kern w:val="0"/>
          <w:sz w:val="20"/>
          <w:szCs w:val="20"/>
          <w:lang w:val="en-US" w:eastAsia="en-US" w:bidi="ar-SA"/>
        </w:rPr>
        <w:t>: Pandas data queries and their respective descriptions.</w:t>
      </w:r>
    </w:p>
    <w:p>
      <w:pPr>
        <w:pStyle w:val="Normal"/>
        <w:widowControl/>
        <w:suppressAutoHyphens w:val="true"/>
        <w:bidi w:val="0"/>
        <w:spacing w:lineRule="auto" w:line="259" w:before="0" w:after="0"/>
        <w:ind w:hanging="0" w:left="164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queries are executed to the data, and, if any records are found, the respective query description is written to the "Note" column of the queried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acc_data_paths</w:t>
      </w:r>
      <w:r>
        <w:rPr>
          <w:rFonts w:eastAsia="Segoe UI" w:cs="" w:cstheme="minorBidi" w:eastAsiaTheme="minorHAnsi"/>
          <w:color w:val="auto"/>
          <w:kern w:val="0"/>
          <w:sz w:val="20"/>
          <w:szCs w:val="20"/>
          <w:lang w:val="en-US" w:eastAsia="en-US" w:bidi="ar-SA"/>
        </w:rPr>
        <w:t>: Paths to Excel (xlsx) files that contain an additional info for each disputed case.</w:t>
      </w:r>
    </w:p>
    <w:p>
      <w:pPr>
        <w:pStyle w:val="Normal"/>
        <w:widowControl/>
        <w:tabs>
          <w:tab w:val="clear" w:pos="720"/>
          <w:tab w:val="left" w:pos="1133" w:leader="none"/>
        </w:tabs>
        <w:suppressAutoHyphens w:val="true"/>
        <w:bidi w:val="0"/>
        <w:spacing w:lineRule="auto" w:line="259" w:before="0" w:after="0"/>
        <w:ind w:firstLine="2381"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information is then joined to the case ID numbers in the FBL5N data.</w:t>
      </w:r>
    </w:p>
    <w:p>
      <w:pPr>
        <w:pStyle w:val="Normal"/>
        <w:widowControl/>
        <w:suppressAutoHyphens w:val="true"/>
        <w:bidi w:val="0"/>
        <w:spacing w:lineRule="auto" w:line="259" w:before="0" w:after="0"/>
        <w:ind w:firstLine="567" w:left="0" w:right="0"/>
        <w:jc w:val="left"/>
        <w:rPr>
          <w:sz w:val="20"/>
          <w:szCs w:val="20"/>
        </w:rPr>
      </w:pPr>
      <w:r>
        <w:rPr>
          <w:b/>
          <w:bCs/>
          <w:u w:val="single"/>
        </w:rPr>
        <w:t>Returns</w:t>
      </w:r>
      <w:r>
        <w:rPr>
          <w:b/>
          <w:bCs/>
        </w:rPr>
        <w:t>:</w:t>
      </w:r>
    </w:p>
    <w:p>
      <w:pPr>
        <w:pStyle w:val="Normal"/>
        <w:widowControl/>
        <w:suppressAutoHyphens w:val="true"/>
        <w:bidi w:val="0"/>
        <w:spacing w:lineRule="auto" w:line="259" w:before="0" w:after="227"/>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evaluation result.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def </w:t>
      </w:r>
      <w:r>
        <w:rPr>
          <w:rFonts w:eastAsia="Segoe UI" w:cs="" w:cstheme="minorBidi" w:eastAsiaTheme="minorHAnsi"/>
          <w:b/>
          <w:bCs/>
          <w:color w:val="auto"/>
          <w:kern w:val="0"/>
          <w:sz w:val="20"/>
          <w:szCs w:val="20"/>
          <w:lang w:val="en-US" w:eastAsia="en-US" w:bidi="ar-SA"/>
        </w:rPr>
        <w:t>evaluate_austria</w:t>
      </w:r>
      <w:r>
        <w:rPr>
          <w:rFonts w:eastAsia="Segoe UI" w:cs="" w:cstheme="minorBidi" w:eastAsiaTheme="minorHAnsi"/>
          <w:color w:val="auto"/>
          <w:kern w:val="0"/>
          <w:sz w:val="20"/>
          <w:szCs w:val="20"/>
          <w:lang w:val="en-US" w:eastAsia="en-US" w:bidi="ar-SA"/>
        </w:rPr>
        <w:t>(</w:t>
      </w:r>
      <w:r>
        <w:rPr>
          <w:rFonts w:eastAsia="Segoe UI" w:cs="" w:cstheme="minorBidi" w:eastAsiaTheme="minorHAnsi"/>
          <w:b/>
          <w:bCs/>
          <w:color w:val="auto"/>
          <w:kern w:val="0"/>
          <w:sz w:val="20"/>
          <w:szCs w:val="20"/>
          <w:lang w:val="en-US" w:eastAsia="en-US" w:bidi="ar-SA"/>
        </w:rPr>
        <w:t xml:space="preserve"> </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ab/>
        <w:t xml:space="preserve">fbl5n_data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dms_data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customer_data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FilePath</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b/>
          <w:bCs/>
          <w:color w:val="auto"/>
          <w:kern w:val="0"/>
          <w:sz w:val="20"/>
          <w:szCs w:val="20"/>
          <w:lang w:val="en-US" w:eastAsia="en-US" w:bidi="ar-SA"/>
        </w:rPr>
        <w:t xml:space="preserve">queries </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dict</w:t>
      </w:r>
    </w:p>
    <w:p>
      <w:pPr>
        <w:pStyle w:val="Normal"/>
        <w:spacing w:before="0" w:after="0"/>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color w:val="auto"/>
          <w:kern w:val="0"/>
          <w:sz w:val="20"/>
          <w:szCs w:val="20"/>
          <w:lang w:val="en-US" w:eastAsia="en-US" w:bidi="ar-SA"/>
        </w:rPr>
        <w:t xml:space="preserve">) -&gt; </w:t>
      </w:r>
      <w:r>
        <w:rPr>
          <w:rFonts w:eastAsia="Segoe UI" w:cs="" w:cstheme="minorBidi" w:eastAsiaTheme="minorHAnsi"/>
          <w:i/>
          <w:iCs/>
          <w:color w:val="auto"/>
          <w:kern w:val="0"/>
          <w:sz w:val="20"/>
          <w:szCs w:val="20"/>
          <w:lang w:val="en-US" w:eastAsia="en-US" w:bidi="ar-SA"/>
        </w:rPr>
        <w:t>DataFrame</w:t>
      </w:r>
      <w:r>
        <w:rPr>
          <w:rFonts w:eastAsia="Segoe UI" w:cs="" w:cstheme="minorBidi" w:eastAsiaTheme="minorHAnsi"/>
          <w:color w:val="auto"/>
          <w:kern w:val="0"/>
          <w:sz w:val="20"/>
          <w:szCs w:val="20"/>
          <w:lang w:val="en-US" w:eastAsia="en-US" w:bidi="ar-SA"/>
        </w:rPr>
        <w:t>:</w:t>
      </w:r>
    </w:p>
    <w:p>
      <w:pPr>
        <w:pStyle w:val="Normal"/>
        <w:widowControl/>
        <w:suppressAutoHyphens w:val="true"/>
        <w:bidi w:val="0"/>
        <w:spacing w:lineRule="auto" w:line="259" w:before="0" w:after="0"/>
        <w:ind w:firstLine="567"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u w:val="single"/>
          <w:lang w:val="en-US" w:eastAsia="en-US" w:bidi="ar-SA"/>
        </w:rPr>
        <w:t>Description</w:t>
      </w:r>
      <w:r>
        <w:rPr>
          <w:rFonts w:eastAsia="Segoe UI" w:cs="" w:cstheme="minorBidi" w:eastAsiaTheme="minorHAnsi"/>
          <w:b/>
          <w:bCs/>
          <w:color w:val="auto"/>
          <w:kern w:val="0"/>
          <w:sz w:val="20"/>
          <w:szCs w:val="20"/>
          <w:lang w:val="en-US" w:eastAsia="en-US" w:bidi="ar-SA"/>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Evaluates overdue parameters for Austria from the exported FBL5N and DMS data.</w:t>
      </w:r>
    </w:p>
    <w:p>
      <w:pPr>
        <w:pStyle w:val="Normal"/>
        <w:widowControl/>
        <w:suppressAutoHyphens w:val="true"/>
        <w:bidi w:val="0"/>
        <w:spacing w:lineRule="auto" w:line="259" w:before="0" w:after="0"/>
        <w:ind w:firstLine="567" w:left="0" w:right="0"/>
        <w:jc w:val="left"/>
        <w:rPr>
          <w:sz w:val="20"/>
          <w:szCs w:val="20"/>
        </w:rPr>
      </w:pPr>
      <w:r>
        <w:rPr>
          <w:b/>
          <w:bCs/>
          <w:u w:val="single"/>
        </w:rPr>
        <w:t>Parameters</w:t>
      </w:r>
      <w:r>
        <w:rPr>
          <w:b/>
          <w:bCs/>
        </w:rPr>
        <w:t>:</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fbl5n_data</w:t>
      </w:r>
      <w:r>
        <w:rPr>
          <w:rFonts w:eastAsia="Segoe UI" w:cs="" w:cstheme="minorBidi" w:eastAsiaTheme="minorHAnsi"/>
          <w:color w:val="auto"/>
          <w:kern w:val="0"/>
          <w:sz w:val="20"/>
          <w:szCs w:val="20"/>
          <w:lang w:val="en-US" w:eastAsia="en-US" w:bidi="ar-SA"/>
        </w:rPr>
        <w:t>: The converted FBL5N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dms_data</w:t>
      </w:r>
      <w:r>
        <w:rPr>
          <w:rFonts w:eastAsia="Segoe UI" w:cs="" w:cstheme="minorBidi" w:eastAsiaTheme="minorHAnsi"/>
          <w:color w:val="auto"/>
          <w:kern w:val="0"/>
          <w:sz w:val="20"/>
          <w:szCs w:val="20"/>
          <w:lang w:val="en-US" w:eastAsia="en-US" w:bidi="ar-SA"/>
        </w:rPr>
        <w:t>: The converted DMS data.</w:t>
      </w:r>
    </w:p>
    <w:p>
      <w:pPr>
        <w:pStyle w:val="Normal"/>
        <w:widowControl/>
        <w:suppressAutoHyphens w:val="true"/>
        <w:bidi w:val="0"/>
        <w:spacing w:lineRule="auto" w:line="259" w:before="0" w:after="0"/>
        <w:ind w:hanging="1474" w:left="232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customer_data</w:t>
      </w:r>
      <w:r>
        <w:rPr>
          <w:rFonts w:eastAsia="Segoe UI" w:cs="" w:cstheme="minorBidi" w:eastAsiaTheme="minorHAnsi"/>
          <w:color w:val="auto"/>
          <w:kern w:val="0"/>
          <w:sz w:val="20"/>
          <w:szCs w:val="20"/>
          <w:lang w:val="en-US" w:eastAsia="en-US" w:bidi="ar-SA"/>
        </w:rPr>
        <w:t>: Path to the customers.xlsx file that contains an additional info for each customer account, such as the responsible Sales Person, Channel, customer name and country. The information is then joined to the customer accounts in the FBL5N data.</w:t>
      </w:r>
    </w:p>
    <w:p>
      <w:pPr>
        <w:pStyle w:val="Normal"/>
        <w:widowControl/>
        <w:suppressAutoHyphens w:val="true"/>
        <w:bidi w:val="0"/>
        <w:spacing w:lineRule="auto" w:line="259" w:before="0" w:after="0"/>
        <w:ind w:firstLine="850" w:left="0"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queries</w:t>
      </w:r>
      <w:r>
        <w:rPr>
          <w:rFonts w:eastAsia="Segoe UI" w:cs="" w:cstheme="minorBidi" w:eastAsiaTheme="minorHAnsi"/>
          <w:color w:val="auto"/>
          <w:kern w:val="0"/>
          <w:sz w:val="20"/>
          <w:szCs w:val="20"/>
          <w:lang w:val="en-US" w:eastAsia="en-US" w:bidi="ar-SA"/>
        </w:rPr>
        <w:t>: Pandas data queries and their respective descriptions.</w:t>
      </w:r>
    </w:p>
    <w:p>
      <w:pPr>
        <w:pStyle w:val="Normal"/>
        <w:widowControl/>
        <w:suppressAutoHyphens w:val="true"/>
        <w:bidi w:val="0"/>
        <w:spacing w:lineRule="auto" w:line="259" w:before="0" w:after="0"/>
        <w:ind w:hanging="0" w:left="1644"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The queries are executed to the data, and, if any records are found, the respective query description is written to the "Note" column of the queried data.</w:t>
      </w:r>
    </w:p>
    <w:p>
      <w:pPr>
        <w:pStyle w:val="Normal"/>
        <w:widowControl/>
        <w:suppressAutoHyphens w:val="true"/>
        <w:bidi w:val="0"/>
        <w:spacing w:lineRule="auto" w:line="259" w:before="0" w:after="0"/>
        <w:ind w:firstLine="567" w:left="0" w:right="0"/>
        <w:jc w:val="left"/>
        <w:rPr>
          <w:sz w:val="20"/>
          <w:szCs w:val="20"/>
        </w:rPr>
      </w:pPr>
      <w:r>
        <w:rPr>
          <w:b/>
          <w:bCs/>
          <w:u w:val="single"/>
        </w:rPr>
        <w:t>Returns</w:t>
      </w:r>
      <w:r>
        <w:rPr>
          <w:b/>
          <w:bCs/>
        </w:rPr>
        <w:t>:</w:t>
      </w:r>
    </w:p>
    <w:p>
      <w:pPr>
        <w:pStyle w:val="Normal"/>
        <w:spacing w:before="0" w:after="227"/>
        <w:rPr/>
      </w:pPr>
      <w:r>
        <w:rPr>
          <w:rFonts w:eastAsia="Segoe UI" w:cs="" w:cstheme="minorBidi" w:eastAsiaTheme="minorHAnsi"/>
          <w:color w:val="auto"/>
          <w:kern w:val="0"/>
          <w:sz w:val="20"/>
          <w:szCs w:val="20"/>
          <w:lang w:val="en-US" w:eastAsia="en-US" w:bidi="ar-SA"/>
        </w:rPr>
        <w:tab/>
        <w:t>The evaluation result.</w:t>
      </w:r>
    </w:p>
    <w:p>
      <w:pPr>
        <w:pStyle w:val="Heading2"/>
        <w:spacing w:before="0" w:after="0"/>
        <w:rPr>
          <w:rFonts w:ascii="Segoe UI" w:hAnsi="Segoe UI"/>
        </w:rPr>
      </w:pPr>
      <w:bookmarkStart w:id="32" w:name="__RefHeading___Toc2404_3424403694"/>
      <w:bookmarkEnd w:id="32"/>
      <w:r>
        <w:rPr>
          <w:b/>
          <w:bCs/>
          <w:sz w:val="24"/>
          <w:szCs w:val="24"/>
        </w:rPr>
        <w:t>8</w:t>
      </w:r>
      <w:bookmarkStart w:id="33" w:name="_Toc151624182"/>
      <w:r>
        <w:rPr>
          <w:b/>
          <w:bCs/>
          <w:sz w:val="24"/>
          <w:szCs w:val="24"/>
        </w:rPr>
        <w:t>.6 File “app_config.yaml”</w:t>
      </w:r>
      <w:bookmarkEnd w:id="33"/>
    </w:p>
    <w:p>
      <w:pPr>
        <w:pStyle w:val="Normal"/>
        <w:spacing w:before="0" w:after="120"/>
        <w:rPr>
          <w:rFonts w:ascii="Segoe UI" w:hAnsi="Segoe UI"/>
        </w:rPr>
      </w:pPr>
      <w:r>
        <w:rPr>
          <w:sz w:val="20"/>
          <w:szCs w:val="20"/>
        </w:rPr>
        <w:t>This file contains the main application configuration:</w:t>
      </w:r>
    </w:p>
    <w:p>
      <w:pPr>
        <w:pStyle w:val="Normal"/>
        <w:spacing w:before="0" w:after="0"/>
        <w:ind w:left="284"/>
        <w:rPr>
          <w:rFonts w:ascii="Segoe UI" w:hAnsi="Segoe UI"/>
          <w:color w:val="000000"/>
        </w:rPr>
      </w:pPr>
      <w:r>
        <w:rPr>
          <w:b/>
          <w:bCs/>
          <w:color w:val="000000"/>
          <w:sz w:val="19"/>
          <w:szCs w:val="20"/>
          <w:highlight w:val="white"/>
        </w:rPr>
        <w:t>sap</w:t>
      </w:r>
      <w:r>
        <w:rPr>
          <w:color w:val="000000"/>
          <w:sz w:val="20"/>
          <w:szCs w:val="20"/>
        </w:rPr>
        <w:t>:</w:t>
      </w:r>
    </w:p>
    <w:p>
      <w:pPr>
        <w:pStyle w:val="Normal"/>
        <w:spacing w:before="0" w:after="60"/>
        <w:ind w:left="284"/>
        <w:rPr>
          <w:rFonts w:ascii="Segoe UI" w:hAnsi="Segoe UI"/>
        </w:rPr>
      </w:pPr>
      <w:r>
        <w:rPr>
          <w:sz w:val="20"/>
          <w:szCs w:val="20"/>
        </w:rPr>
        <w:t>Parameters related to connecting to SAP.</w:t>
      </w:r>
    </w:p>
    <w:p>
      <w:pPr>
        <w:pStyle w:val="Normal"/>
        <w:spacing w:before="0" w:after="0"/>
        <w:ind w:firstLine="142" w:left="284"/>
        <w:rPr>
          <w:rFonts w:ascii="Segoe UI" w:hAnsi="Segoe UI"/>
        </w:rPr>
      </w:pPr>
      <w:r>
        <w:rPr>
          <w:rFonts w:eastAsia="Segoe UI" w:cs="" w:cstheme="minorBidi" w:eastAsiaTheme="minorHAnsi"/>
          <w:b/>
          <w:bCs/>
          <w:color w:val="000000"/>
          <w:kern w:val="0"/>
          <w:sz w:val="20"/>
          <w:szCs w:val="20"/>
          <w:lang w:val="en-US" w:eastAsia="en-US" w:bidi="ar-SA"/>
        </w:rPr>
        <w:t>system:</w:t>
      </w:r>
      <w:r>
        <w:rPr>
          <w:sz w:val="20"/>
          <w:szCs w:val="20"/>
        </w:rPr>
        <w:t xml:space="preserve"> </w:t>
      </w:r>
      <w:r>
        <w:rPr>
          <w:i/>
          <w:iCs/>
          <w:sz w:val="20"/>
          <w:szCs w:val="20"/>
        </w:rPr>
        <w:t>str</w:t>
      </w:r>
    </w:p>
    <w:p>
      <w:pPr>
        <w:pStyle w:val="Normal"/>
        <w:spacing w:before="0" w:after="120"/>
        <w:ind w:firstLine="142" w:left="284"/>
        <w:rPr>
          <w:rFonts w:ascii="Segoe UI" w:hAnsi="Segoe UI"/>
        </w:rPr>
      </w:pPr>
      <w:r>
        <w:rPr>
          <w:sz w:val="20"/>
          <w:szCs w:val="20"/>
        </w:rPr>
        <w:t>The SAP system to connect to.</w:t>
      </w:r>
    </w:p>
    <w:p>
      <w:pPr>
        <w:pStyle w:val="Normal"/>
        <w:spacing w:before="0" w:after="0"/>
        <w:ind w:hanging="0" w:left="284"/>
        <w:rPr>
          <w:rFonts w:ascii="Segoe UI" w:hAnsi="Segoe UI" w:eastAsia="Segoe UI" w:cs=""/>
          <w:b/>
          <w:bCs/>
          <w:color w:val="000000"/>
          <w:kern w:val="0"/>
          <w:sz w:val="19"/>
          <w:szCs w:val="20"/>
          <w:highlight w:val="white"/>
          <w:lang w:val="en-US" w:eastAsia="en-US" w:bidi="ar-SA"/>
        </w:rPr>
      </w:pPr>
      <w:r>
        <w:rPr>
          <w:rFonts w:eastAsia="Segoe UI" w:cs=""/>
          <w:b/>
          <w:bCs/>
          <w:color w:val="000000"/>
          <w:kern w:val="0"/>
          <w:sz w:val="19"/>
          <w:szCs w:val="20"/>
          <w:highlight w:val="white"/>
          <w:lang w:val="en-US" w:eastAsia="en-US" w:bidi="ar-SA"/>
        </w:rPr>
        <w:t>data</w:t>
      </w:r>
      <w:r>
        <w:rPr>
          <w:rFonts w:eastAsia="Segoe UI" w:cs=""/>
          <w:b w:val="false"/>
          <w:bCs w:val="false"/>
          <w:color w:val="000000"/>
          <w:kern w:val="0"/>
          <w:sz w:val="19"/>
          <w:szCs w:val="20"/>
          <w:highlight w:val="white"/>
          <w:lang w:val="en-US" w:eastAsia="en-US" w:bidi="ar-SA"/>
        </w:rPr>
        <w:t>:</w:t>
      </w:r>
    </w:p>
    <w:p>
      <w:pPr>
        <w:pStyle w:val="Normal"/>
        <w:spacing w:before="0" w:after="60"/>
        <w:ind w:left="284"/>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Parameters related to data export from SAP.</w:t>
      </w:r>
    </w:p>
    <w:p>
      <w:pPr>
        <w:pStyle w:val="Normal"/>
        <w:widowControl/>
        <w:suppressAutoHyphens w:val="true"/>
        <w:bidi w:val="0"/>
        <w:spacing w:lineRule="auto" w:line="259" w:before="0" w:after="0"/>
        <w:ind w:hanging="0" w:left="454" w:right="0"/>
        <w:jc w:val="left"/>
        <w:rPr/>
      </w:pPr>
      <w:r>
        <w:rPr>
          <w:color w:val="000000"/>
          <w:sz w:val="19"/>
          <w:szCs w:val="20"/>
          <w:highlight w:val="white"/>
        </w:rPr>
        <w:t xml:space="preserve">  </w:t>
      </w:r>
      <w:r>
        <w:rPr>
          <w:rFonts w:eastAsia="Segoe UI" w:cs="" w:cstheme="minorBidi" w:eastAsiaTheme="minorHAnsi"/>
          <w:b/>
          <w:bCs/>
          <w:color w:val="auto"/>
          <w:kern w:val="0"/>
          <w:sz w:val="20"/>
          <w:szCs w:val="20"/>
          <w:lang w:val="en-US" w:eastAsia="en-US" w:bidi="ar-SA"/>
        </w:rPr>
        <w:t>fbl5n_layout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p>
    <w:p>
      <w:pPr>
        <w:pStyle w:val="Normal"/>
        <w:widowControl/>
        <w:suppressAutoHyphens w:val="true"/>
        <w:bidi w:val="0"/>
        <w:spacing w:lineRule="auto" w:line="259" w:before="159" w:after="113"/>
        <w:ind w:hanging="0" w:left="567" w:right="0"/>
        <w:jc w:val="left"/>
        <w:rPr>
          <w:rFonts w:ascii="Segoe UI" w:hAnsi="Segoe UI" w:eastAsia="Segoe UI" w:cs="" w:asciiTheme="minorHAnsi" w:cstheme="minorBidi" w:eastAsiaTheme="minorHAnsi" w:hAnsiTheme="minorHAnsi"/>
          <w:color w:val="000000"/>
          <w:kern w:val="0"/>
          <w:sz w:val="20"/>
          <w:szCs w:val="20"/>
          <w:lang w:val="en-US" w:eastAsia="en-US" w:bidi="ar-SA"/>
        </w:rPr>
      </w:pPr>
      <w:r>
        <w:rPr>
          <w:rFonts w:eastAsia="Segoe UI" w:cs="" w:cstheme="minorBidi" w:eastAsiaTheme="minorHAnsi"/>
          <w:color w:val="000000"/>
          <w:kern w:val="0"/>
          <w:sz w:val="20"/>
          <w:szCs w:val="20"/>
          <w:lang w:val="en-US" w:eastAsia="en-US" w:bidi="ar-SA"/>
        </w:rPr>
        <w:t>Name of the layout used for FBL5N data.</w:t>
      </w:r>
    </w:p>
    <w:p>
      <w:pPr>
        <w:pStyle w:val="Normal"/>
        <w:widowControl/>
        <w:tabs>
          <w:tab w:val="clear" w:pos="720"/>
          <w:tab w:val="left" w:pos="342" w:leader="none"/>
        </w:tabs>
        <w:suppressAutoHyphens w:val="true"/>
        <w:bidi w:val="0"/>
        <w:spacing w:lineRule="auto" w:line="259" w:before="0" w:after="0"/>
        <w:ind w:hanging="0" w:left="56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b/>
          <w:bCs/>
          <w:color w:val="auto"/>
          <w:kern w:val="0"/>
          <w:sz w:val="20"/>
          <w:szCs w:val="20"/>
          <w:lang w:val="en-US" w:eastAsia="en-US" w:bidi="ar-SA"/>
        </w:rPr>
        <w:t>dms_layout</w:t>
      </w:r>
      <w:r>
        <w:rPr>
          <w:rFonts w:eastAsia="Segoe UI" w:cs="" w:cstheme="minorBidi" w:eastAsiaTheme="minorHAnsi"/>
          <w:color w:val="auto"/>
          <w:kern w:val="0"/>
          <w:sz w:val="20"/>
          <w:szCs w:val="20"/>
          <w:lang w:val="en-US" w:eastAsia="en-US" w:bidi="ar-SA"/>
        </w:rPr>
        <w:t xml:space="preserve">: </w:t>
      </w:r>
      <w:r>
        <w:rPr>
          <w:rFonts w:eastAsia="Segoe UI" w:cs="" w:cstheme="minorBidi" w:eastAsiaTheme="minorHAnsi"/>
          <w:i/>
          <w:iCs/>
          <w:color w:val="auto"/>
          <w:kern w:val="0"/>
          <w:sz w:val="20"/>
          <w:szCs w:val="20"/>
          <w:lang w:val="en-US" w:eastAsia="en-US" w:bidi="ar-SA"/>
        </w:rPr>
        <w:t>str</w:t>
      </w:r>
    </w:p>
    <w:p>
      <w:pPr>
        <w:pStyle w:val="Normal"/>
        <w:widowControl/>
        <w:tabs>
          <w:tab w:val="clear" w:pos="720"/>
          <w:tab w:val="left" w:pos="342" w:leader="none"/>
        </w:tabs>
        <w:suppressAutoHyphens w:val="true"/>
        <w:bidi w:val="0"/>
        <w:spacing w:lineRule="auto" w:line="259" w:before="0" w:after="113"/>
        <w:ind w:hanging="0" w:left="567" w:right="0"/>
        <w:jc w:val="left"/>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000000"/>
          <w:kern w:val="0"/>
          <w:sz w:val="20"/>
          <w:szCs w:val="20"/>
          <w:lang w:val="en-US" w:eastAsia="en-US" w:bidi="ar-SA"/>
        </w:rPr>
        <w:t>Name of the layout used for DMS data.</w:t>
      </w:r>
    </w:p>
    <w:p>
      <w:pPr>
        <w:pStyle w:val="Normal"/>
        <w:spacing w:before="0" w:after="0"/>
        <w:ind w:left="284"/>
        <w:rPr>
          <w:rFonts w:ascii="Segoe UI" w:hAnsi="Segoe UI" w:eastAsia="Segoe UI" w:cs=""/>
          <w:b/>
          <w:bCs/>
          <w:color w:val="000000"/>
          <w:kern w:val="0"/>
          <w:sz w:val="19"/>
          <w:szCs w:val="20"/>
          <w:highlight w:val="white"/>
          <w:lang w:val="en-US" w:eastAsia="en-US" w:bidi="ar-SA"/>
        </w:rPr>
      </w:pPr>
      <w:r>
        <w:rPr>
          <w:rFonts w:eastAsia="Segoe UI" w:cs=""/>
          <w:b/>
          <w:bCs/>
          <w:color w:val="000000"/>
          <w:kern w:val="0"/>
          <w:sz w:val="19"/>
          <w:szCs w:val="20"/>
          <w:highlight w:val="white"/>
          <w:lang w:val="en-US" w:eastAsia="en-US" w:bidi="ar-SA"/>
        </w:rPr>
        <w:t>report:</w:t>
      </w:r>
    </w:p>
    <w:p>
      <w:pPr>
        <w:pStyle w:val="Normal"/>
        <w:spacing w:before="0" w:after="60"/>
        <w:ind w:left="284"/>
        <w:rPr>
          <w:rFonts w:ascii="Segoe UI" w:hAnsi="Segoe UI"/>
          <w:color w:val="000000"/>
        </w:rPr>
      </w:pPr>
      <w:r>
        <w:rPr>
          <w:color w:val="000000"/>
          <w:sz w:val="20"/>
          <w:szCs w:val="20"/>
        </w:rPr>
        <w:t>Parameters related to generating Excel reports.</w:t>
      </w:r>
    </w:p>
    <w:p>
      <w:pPr>
        <w:pStyle w:val="Normal"/>
        <w:widowControl/>
        <w:suppressAutoHyphens w:val="true"/>
        <w:bidi w:val="0"/>
        <w:spacing w:lineRule="auto" w:line="259" w:before="0" w:after="60"/>
        <w:ind w:hanging="0" w:left="567" w:right="0"/>
        <w:jc w:val="left"/>
        <w:rPr>
          <w:rFonts w:ascii="Segoe UI" w:hAnsi="Segoe UI"/>
          <w:color w:val="000000"/>
        </w:rPr>
      </w:pPr>
      <w:r>
        <w:rPr>
          <w:b/>
          <w:bCs/>
          <w:color w:val="000000"/>
          <w:sz w:val="19"/>
          <w:szCs w:val="20"/>
          <w:highlight w:val="white"/>
        </w:rPr>
        <w:t>report_name</w:t>
      </w:r>
      <w:r>
        <w:rPr>
          <w:color w:val="000000"/>
          <w:sz w:val="20"/>
          <w:szCs w:val="20"/>
          <w:highlight w:val="white"/>
        </w:rPr>
        <w:t xml:space="preserve">: </w:t>
      </w:r>
      <w:r>
        <w:rPr>
          <w:i/>
          <w:iCs/>
          <w:color w:val="000000"/>
          <w:sz w:val="20"/>
          <w:szCs w:val="20"/>
          <w:highlight w:val="white"/>
        </w:rPr>
        <w:t>str</w:t>
      </w:r>
      <w:r>
        <w:rPr>
          <w:color w:val="000000"/>
          <w:sz w:val="20"/>
          <w:szCs w:val="20"/>
          <w:highlight w:val="white"/>
        </w:rPr>
        <w:t xml:space="preserve"> </w:t>
      </w:r>
    </w:p>
    <w:p>
      <w:pPr>
        <w:pStyle w:val="Normal"/>
        <w:widowControl/>
        <w:suppressAutoHyphens w:val="true"/>
        <w:bidi w:val="0"/>
        <w:spacing w:lineRule="auto" w:line="259" w:before="0" w:after="60"/>
        <w:ind w:hanging="0" w:left="567" w:right="0"/>
        <w:jc w:val="left"/>
        <w:rPr>
          <w:rFonts w:ascii="Segoe UI" w:hAnsi="Segoe UI"/>
          <w:color w:val="000000"/>
        </w:rPr>
      </w:pPr>
      <w:r>
        <w:rPr>
          <w:color w:val="000000"/>
          <w:sz w:val="19"/>
          <w:szCs w:val="20"/>
          <w:highlight w:val="white"/>
        </w:rPr>
        <w:t>T</w:t>
      </w:r>
      <w:r>
        <w:rPr>
          <w:color w:val="000000"/>
          <w:sz w:val="19"/>
          <w:highlight w:val="white"/>
        </w:rPr>
        <w:t>he report name consists of a fixed string and placeholders that can be replaced by actual values:</w:t>
      </w:r>
    </w:p>
    <w:p>
      <w:pPr>
        <w:pStyle w:val="Normal"/>
        <w:widowControl/>
        <w:numPr>
          <w:ilvl w:val="0"/>
          <w:numId w:val="18"/>
        </w:numPr>
        <w:suppressAutoHyphens w:val="true"/>
        <w:bidi w:val="0"/>
        <w:spacing w:lineRule="auto" w:line="259" w:before="0" w:after="0"/>
        <w:jc w:val="left"/>
        <w:rPr>
          <w:rFonts w:ascii="Segoe UI" w:hAnsi="Segoe UI"/>
          <w:color w:val="000000"/>
        </w:rPr>
      </w:pPr>
      <w:r>
        <w:rPr>
          <w:color w:val="000000"/>
          <w:sz w:val="19"/>
          <w:highlight w:val="white"/>
        </w:rPr>
        <w:t>$entity$: to be replaced by a company code or a worklist name</w:t>
      </w:r>
    </w:p>
    <w:p>
      <w:pPr>
        <w:pStyle w:val="Normal"/>
        <w:widowControl/>
        <w:numPr>
          <w:ilvl w:val="0"/>
          <w:numId w:val="18"/>
        </w:numPr>
        <w:suppressAutoHyphens w:val="true"/>
        <w:bidi w:val="0"/>
        <w:spacing w:lineRule="auto" w:line="259" w:before="0" w:after="0"/>
        <w:jc w:val="left"/>
        <w:rPr>
          <w:rFonts w:ascii="Segoe UI" w:hAnsi="Segoe UI"/>
          <w:color w:val="000000"/>
        </w:rPr>
      </w:pPr>
      <w:r>
        <w:rPr>
          <w:color w:val="000000"/>
          <w:sz w:val="19"/>
          <w:highlight w:val="white"/>
        </w:rPr>
        <w:t>$company_code$: to be replaced by a company code value</w:t>
      </w:r>
    </w:p>
    <w:p>
      <w:pPr>
        <w:pStyle w:val="Normal"/>
        <w:widowControl/>
        <w:numPr>
          <w:ilvl w:val="0"/>
          <w:numId w:val="18"/>
        </w:numPr>
        <w:suppressAutoHyphens w:val="true"/>
        <w:bidi w:val="0"/>
        <w:spacing w:lineRule="auto" w:line="259" w:before="0" w:after="0"/>
        <w:jc w:val="left"/>
        <w:rPr>
          <w:rFonts w:ascii="Segoe UI" w:hAnsi="Segoe UI"/>
          <w:color w:val="000000"/>
        </w:rPr>
      </w:pPr>
      <w:r>
        <w:rPr>
          <w:color w:val="000000"/>
          <w:sz w:val="19"/>
          <w:highlight w:val="white"/>
        </w:rPr>
        <w:t>$date$: to be replaced by the overdue date provided by the user</w:t>
      </w:r>
    </w:p>
    <w:p>
      <w:pPr>
        <w:pStyle w:val="Normal"/>
        <w:widowControl/>
        <w:suppressAutoHyphens w:val="true"/>
        <w:bidi w:val="0"/>
        <w:spacing w:lineRule="auto" w:line="259" w:before="0" w:after="113"/>
        <w:ind w:hanging="0" w:left="567" w:right="0"/>
        <w:jc w:val="left"/>
        <w:rPr>
          <w:rFonts w:ascii="Segoe UI" w:hAnsi="Segoe UI"/>
          <w:color w:val="000000"/>
        </w:rPr>
      </w:pPr>
      <w:r>
        <w:rPr>
          <w:color w:val="000000"/>
          <w:sz w:val="19"/>
          <w:highlight w:val="white"/>
        </w:rPr>
        <w:t>Example: “</w:t>
      </w:r>
      <w:r>
        <w:rPr>
          <w:color w:val="000000"/>
          <w:sz w:val="19"/>
          <w:szCs w:val="20"/>
          <w:highlight w:val="white"/>
        </w:rPr>
        <w:t>AR_Overdue_Report_$entity$_$company_code$_$date$.xlsx”</w:t>
      </w:r>
    </w:p>
    <w:p>
      <w:pPr>
        <w:pStyle w:val="Normal"/>
        <w:spacing w:before="0" w:after="0"/>
        <w:ind w:left="284"/>
        <w:rPr>
          <w:rFonts w:ascii="Segoe UI" w:hAnsi="Segoe UI"/>
        </w:rPr>
      </w:pPr>
      <w:r>
        <w:rPr>
          <w:b/>
          <w:bCs/>
          <w:sz w:val="20"/>
          <w:szCs w:val="20"/>
        </w:rPr>
        <w:t>messages</w:t>
      </w:r>
      <w:r>
        <w:rPr>
          <w:sz w:val="20"/>
          <w:szCs w:val="20"/>
        </w:rPr>
        <w:t>:</w:t>
      </w:r>
    </w:p>
    <w:p>
      <w:pPr>
        <w:pStyle w:val="Normal"/>
        <w:spacing w:before="0" w:after="60"/>
        <w:ind w:left="284"/>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Parameters for management of emails.</w:t>
      </w:r>
    </w:p>
    <w:p>
      <w:pPr>
        <w:pStyle w:val="Normal"/>
        <w:spacing w:before="0" w:after="0"/>
        <w:ind w:left="426"/>
        <w:rPr>
          <w:sz w:val="20"/>
          <w:szCs w:val="20"/>
        </w:rPr>
      </w:pPr>
      <w:r>
        <w:rPr>
          <w:b/>
          <w:bCs/>
          <w:sz w:val="20"/>
          <w:szCs w:val="20"/>
        </w:rPr>
        <w:t>requests</w:t>
      </w:r>
      <w:r>
        <w:rPr>
          <w:sz w:val="20"/>
          <w:szCs w:val="20"/>
        </w:rPr>
        <w:t>:</w:t>
      </w:r>
    </w:p>
    <w:p>
      <w:pPr>
        <w:pStyle w:val="Normal"/>
        <w:spacing w:before="0" w:after="60"/>
        <w:ind w:left="425"/>
        <w:rPr>
          <w:sz w:val="20"/>
          <w:szCs w:val="20"/>
        </w:rPr>
      </w:pPr>
      <w:r>
        <w:rPr>
          <w:sz w:val="20"/>
          <w:szCs w:val="20"/>
        </w:rPr>
        <w:t>Parameters related to processing incoming user requests.</w:t>
      </w:r>
    </w:p>
    <w:p>
      <w:pPr>
        <w:pStyle w:val="Normal"/>
        <w:spacing w:before="0" w:after="0"/>
        <w:ind w:firstLine="142" w:left="426"/>
        <w:rPr>
          <w:sz w:val="20"/>
          <w:szCs w:val="20"/>
        </w:rPr>
      </w:pPr>
      <w:r>
        <w:rPr>
          <w:b/>
          <w:bCs/>
          <w:sz w:val="20"/>
          <w:szCs w:val="20"/>
        </w:rPr>
        <w:t>account</w:t>
      </w:r>
      <w:r>
        <w:rPr>
          <w:sz w:val="20"/>
          <w:szCs w:val="20"/>
        </w:rPr>
        <w:t xml:space="preserve">: </w:t>
      </w:r>
      <w:r>
        <w:rPr>
          <w:i/>
          <w:iCs/>
          <w:sz w:val="20"/>
          <w:szCs w:val="20"/>
        </w:rPr>
        <w:t>str</w:t>
      </w:r>
    </w:p>
    <w:p>
      <w:pPr>
        <w:pStyle w:val="Normal"/>
        <w:spacing w:before="0" w:after="0"/>
        <w:ind w:left="567"/>
        <w:rPr>
          <w:sz w:val="20"/>
          <w:szCs w:val="20"/>
        </w:rPr>
      </w:pPr>
      <w:r>
        <w:rPr>
          <w:sz w:val="20"/>
          <w:szCs w:val="20"/>
        </w:rPr>
        <w:t>The name of the account used to log into the mailbox containing user request emails.</w:t>
      </w:r>
    </w:p>
    <w:p>
      <w:pPr>
        <w:pStyle w:val="Normal"/>
        <w:spacing w:before="0" w:after="0"/>
        <w:ind w:firstLine="142" w:left="426"/>
        <w:rPr>
          <w:sz w:val="20"/>
          <w:szCs w:val="20"/>
        </w:rPr>
      </w:pPr>
      <w:r>
        <w:rPr>
          <w:b/>
          <w:bCs/>
          <w:sz w:val="20"/>
          <w:szCs w:val="20"/>
        </w:rPr>
        <w:t>mailbox</w:t>
      </w:r>
      <w:r>
        <w:rPr>
          <w:sz w:val="20"/>
          <w:szCs w:val="20"/>
        </w:rPr>
        <w:t xml:space="preserve">: </w:t>
      </w:r>
      <w:r>
        <w:rPr>
          <w:i/>
          <w:iCs/>
          <w:sz w:val="20"/>
          <w:szCs w:val="20"/>
        </w:rPr>
        <w:t>str</w:t>
      </w:r>
    </w:p>
    <w:p>
      <w:pPr>
        <w:pStyle w:val="Normal"/>
        <w:spacing w:before="0" w:after="0"/>
        <w:ind w:left="567"/>
        <w:rPr>
          <w:sz w:val="20"/>
          <w:szCs w:val="20"/>
        </w:rPr>
      </w:pPr>
      <w:r>
        <w:rPr>
          <w:sz w:val="20"/>
          <w:szCs w:val="20"/>
        </w:rPr>
        <w:t>The name of the mailbox containing user request emails.</w:t>
      </w:r>
    </w:p>
    <w:p>
      <w:pPr>
        <w:pStyle w:val="Normal"/>
        <w:spacing w:before="0" w:after="0"/>
        <w:ind w:firstLine="142" w:left="426"/>
        <w:rPr>
          <w:sz w:val="20"/>
          <w:szCs w:val="20"/>
        </w:rPr>
      </w:pPr>
      <w:r>
        <w:rPr>
          <w:b/>
          <w:bCs/>
          <w:sz w:val="20"/>
          <w:szCs w:val="20"/>
        </w:rPr>
        <w:t>server</w:t>
      </w:r>
      <w:r>
        <w:rPr>
          <w:sz w:val="20"/>
          <w:szCs w:val="20"/>
        </w:rPr>
        <w:t xml:space="preserve">: </w:t>
      </w:r>
      <w:r>
        <w:rPr>
          <w:i/>
          <w:iCs/>
          <w:sz w:val="20"/>
          <w:szCs w:val="20"/>
        </w:rPr>
        <w:t>str</w:t>
      </w:r>
    </w:p>
    <w:p>
      <w:pPr>
        <w:pStyle w:val="Normal"/>
        <w:spacing w:before="0" w:after="113"/>
        <w:ind w:left="567"/>
        <w:rPr>
          <w:sz w:val="20"/>
          <w:szCs w:val="20"/>
        </w:rPr>
      </w:pPr>
      <w:r>
        <w:rPr>
          <w:sz w:val="20"/>
          <w:szCs w:val="20"/>
        </w:rPr>
        <w:t>The name of the server hosting the mailbox containing user request emails.</w:t>
      </w:r>
    </w:p>
    <w:p>
      <w:pPr>
        <w:pStyle w:val="Normal"/>
        <w:spacing w:before="0" w:after="0"/>
        <w:ind w:left="426"/>
        <w:rPr>
          <w:sz w:val="20"/>
          <w:szCs w:val="20"/>
        </w:rPr>
      </w:pPr>
      <w:r>
        <w:rPr>
          <w:b/>
          <w:bCs/>
          <w:sz w:val="20"/>
          <w:szCs w:val="20"/>
        </w:rPr>
        <w:t>notifications</w:t>
      </w:r>
      <w:r>
        <w:rPr>
          <w:sz w:val="20"/>
          <w:szCs w:val="20"/>
        </w:rPr>
        <w:t>:</w:t>
      </w:r>
    </w:p>
    <w:p>
      <w:pPr>
        <w:pStyle w:val="Normal"/>
        <w:spacing w:before="0" w:after="60"/>
        <w:ind w:firstLine="142" w:left="284"/>
        <w:rPr>
          <w:sz w:val="20"/>
          <w:szCs w:val="20"/>
        </w:rPr>
      </w:pPr>
      <w:r>
        <w:rPr>
          <w:sz w:val="20"/>
          <w:szCs w:val="20"/>
        </w:rPr>
        <w:t>Parameters related to sending notifications to users.</w:t>
      </w:r>
    </w:p>
    <w:p>
      <w:pPr>
        <w:pStyle w:val="Normal"/>
        <w:spacing w:before="0" w:after="0"/>
        <w:ind w:left="709"/>
        <w:rPr>
          <w:i/>
          <w:i/>
          <w:iCs/>
          <w:sz w:val="20"/>
          <w:szCs w:val="20"/>
        </w:rPr>
      </w:pPr>
      <w:r>
        <w:rPr>
          <w:b/>
          <w:bCs/>
          <w:sz w:val="20"/>
          <w:szCs w:val="20"/>
        </w:rPr>
        <w:t>send</w:t>
      </w:r>
      <w:r>
        <w:rPr>
          <w:sz w:val="20"/>
          <w:szCs w:val="20"/>
        </w:rPr>
        <w:t xml:space="preserve">: </w:t>
      </w:r>
      <w:r>
        <w:rPr>
          <w:i/>
          <w:iCs/>
          <w:sz w:val="20"/>
          <w:szCs w:val="20"/>
        </w:rPr>
        <w:t>bool</w:t>
      </w:r>
    </w:p>
    <w:p>
      <w:pPr>
        <w:pStyle w:val="Normal"/>
        <w:spacing w:before="0" w:after="0"/>
        <w:ind w:left="709"/>
        <w:rPr>
          <w:rFonts w:ascii="Segoe UI" w:hAnsi="Segoe UI" w:eastAsia="Segoe UI" w:cs="" w:asciiTheme="minorHAnsi" w:cstheme="minorBidi" w:eastAsiaTheme="minorHAnsi" w:hAnsiTheme="minorHAnsi"/>
          <w:color w:val="auto"/>
          <w:kern w:val="0"/>
          <w:sz w:val="20"/>
          <w:szCs w:val="20"/>
          <w:lang w:val="en-US" w:eastAsia="en-US" w:bidi="ar-SA"/>
        </w:rPr>
      </w:pPr>
      <w:r>
        <w:rPr>
          <w:rFonts w:eastAsia="Segoe UI" w:cs="" w:cstheme="minorBidi" w:eastAsiaTheme="minorHAnsi"/>
          <w:color w:val="auto"/>
          <w:kern w:val="0"/>
          <w:sz w:val="20"/>
          <w:szCs w:val="20"/>
          <w:lang w:val="en-US" w:eastAsia="en-US" w:bidi="ar-SA"/>
        </w:rPr>
        <w:tab/>
        <w:t>Indicates whether notifications with processing results are sent to users.</w:t>
      </w:r>
    </w:p>
    <w:p>
      <w:pPr>
        <w:pStyle w:val="Normal"/>
        <w:spacing w:before="0" w:after="0"/>
        <w:ind w:left="709"/>
        <w:rPr>
          <w:sz w:val="20"/>
          <w:szCs w:val="20"/>
          <w:lang w:val="de-DE"/>
        </w:rPr>
      </w:pPr>
      <w:r>
        <w:rPr>
          <w:b/>
          <w:bCs/>
          <w:sz w:val="20"/>
          <w:szCs w:val="20"/>
          <w:lang w:val="de-DE"/>
        </w:rPr>
        <w:t>sender</w:t>
      </w:r>
      <w:r>
        <w:rPr>
          <w:sz w:val="20"/>
          <w:szCs w:val="20"/>
          <w:lang w:val="de-DE"/>
        </w:rPr>
        <w:t xml:space="preserve">: </w:t>
      </w:r>
      <w:r>
        <w:rPr>
          <w:i/>
          <w:iCs/>
          <w:sz w:val="20"/>
          <w:szCs w:val="20"/>
          <w:lang w:val="de-DE"/>
        </w:rPr>
        <w:t>str</w:t>
      </w:r>
    </w:p>
    <w:p>
      <w:pPr>
        <w:pStyle w:val="Normal"/>
        <w:spacing w:before="0" w:after="0"/>
        <w:ind w:left="709"/>
        <w:rPr>
          <w:sz w:val="20"/>
          <w:szCs w:val="20"/>
        </w:rPr>
      </w:pPr>
      <w:r>
        <w:rPr>
          <w:rFonts w:eastAsia="Segoe UI" w:cs="" w:cstheme="minorBidi" w:eastAsiaTheme="minorHAnsi"/>
          <w:color w:val="auto"/>
          <w:kern w:val="0"/>
          <w:sz w:val="20"/>
          <w:szCs w:val="20"/>
          <w:lang w:val="en-US" w:eastAsia="en-US" w:bidi="ar-SA"/>
        </w:rPr>
        <w:tab/>
        <w:t>The email address</w:t>
      </w:r>
      <w:r>
        <w:rPr>
          <w:sz w:val="20"/>
          <w:szCs w:val="20"/>
        </w:rPr>
        <w:t xml:space="preserve"> of the notification sender.</w:t>
      </w:r>
    </w:p>
    <w:p>
      <w:pPr>
        <w:pStyle w:val="Normal"/>
        <w:spacing w:before="0" w:after="0"/>
        <w:ind w:left="709"/>
        <w:rPr>
          <w:sz w:val="20"/>
          <w:szCs w:val="20"/>
        </w:rPr>
      </w:pPr>
      <w:r>
        <w:rPr>
          <w:b/>
          <w:bCs/>
          <w:sz w:val="20"/>
          <w:szCs w:val="20"/>
        </w:rPr>
        <w:t>subject</w:t>
      </w:r>
      <w:r>
        <w:rPr>
          <w:sz w:val="20"/>
          <w:szCs w:val="20"/>
        </w:rPr>
        <w:t xml:space="preserve">: </w:t>
      </w:r>
      <w:r>
        <w:rPr>
          <w:i/>
          <w:iCs/>
          <w:sz w:val="20"/>
          <w:szCs w:val="20"/>
        </w:rPr>
        <w:t>str</w:t>
      </w:r>
    </w:p>
    <w:p>
      <w:pPr>
        <w:pStyle w:val="Normal"/>
        <w:spacing w:before="0" w:after="0"/>
        <w:ind w:left="709"/>
        <w:rPr>
          <w:sz w:val="20"/>
          <w:szCs w:val="20"/>
        </w:rPr>
      </w:pPr>
      <w:r>
        <w:rPr>
          <w:sz w:val="20"/>
          <w:szCs w:val="20"/>
        </w:rPr>
        <w:tab/>
        <w:t>The subject of the user notification.</w:t>
      </w:r>
    </w:p>
    <w:p>
      <w:pPr>
        <w:pStyle w:val="Normal"/>
        <w:spacing w:before="0" w:after="0"/>
        <w:ind w:left="709"/>
        <w:rPr>
          <w:sz w:val="20"/>
          <w:szCs w:val="20"/>
        </w:rPr>
      </w:pPr>
      <w:r>
        <w:rPr>
          <w:b/>
          <w:bCs/>
          <w:sz w:val="20"/>
          <w:szCs w:val="20"/>
        </w:rPr>
        <w:t>host</w:t>
      </w:r>
      <w:r>
        <w:rPr>
          <w:sz w:val="20"/>
          <w:szCs w:val="20"/>
        </w:rPr>
        <w:t xml:space="preserve">: </w:t>
      </w:r>
      <w:r>
        <w:rPr>
          <w:i/>
          <w:iCs/>
          <w:sz w:val="20"/>
          <w:szCs w:val="20"/>
        </w:rPr>
        <w:t>str</w:t>
      </w:r>
    </w:p>
    <w:p>
      <w:pPr>
        <w:pStyle w:val="Normal"/>
        <w:spacing w:before="0" w:after="0"/>
        <w:ind w:left="709"/>
        <w:rPr>
          <w:sz w:val="20"/>
          <w:szCs w:val="20"/>
        </w:rPr>
      </w:pPr>
      <w:r>
        <w:rPr>
          <w:rFonts w:eastAsia="Segoe UI" w:cs="" w:cstheme="minorBidi" w:eastAsiaTheme="minorHAnsi"/>
          <w:color w:val="auto"/>
          <w:kern w:val="0"/>
          <w:sz w:val="20"/>
          <w:szCs w:val="20"/>
          <w:lang w:val="en-US" w:eastAsia="en-US" w:bidi="ar-SA"/>
        </w:rPr>
        <w:tab/>
        <w:t>The name of the se</w:t>
      </w:r>
      <w:r>
        <w:rPr>
          <w:sz w:val="20"/>
          <w:szCs w:val="20"/>
        </w:rPr>
        <w:t>rver hosting the SMTP service.</w:t>
      </w:r>
    </w:p>
    <w:p>
      <w:pPr>
        <w:pStyle w:val="Normal"/>
        <w:spacing w:before="0" w:after="0"/>
        <w:ind w:left="709"/>
        <w:rPr>
          <w:sz w:val="20"/>
          <w:szCs w:val="20"/>
        </w:rPr>
      </w:pPr>
      <w:r>
        <w:rPr>
          <w:b/>
          <w:bCs/>
          <w:sz w:val="20"/>
          <w:szCs w:val="20"/>
        </w:rPr>
        <w:t>port</w:t>
      </w:r>
      <w:r>
        <w:rPr>
          <w:sz w:val="20"/>
          <w:szCs w:val="20"/>
        </w:rPr>
        <w:t xml:space="preserve">: </w:t>
      </w:r>
      <w:r>
        <w:rPr>
          <w:i/>
          <w:iCs/>
          <w:sz w:val="20"/>
          <w:szCs w:val="20"/>
        </w:rPr>
        <w:t>int</w:t>
      </w:r>
    </w:p>
    <w:p>
      <w:pPr>
        <w:pStyle w:val="Normal"/>
        <w:spacing w:before="0" w:after="240"/>
        <w:ind w:left="709"/>
        <w:rPr>
          <w:sz w:val="20"/>
          <w:szCs w:val="20"/>
        </w:rPr>
      </w:pPr>
      <w:r>
        <w:rPr>
          <w:rFonts w:eastAsia="Segoe UI" w:cs="" w:cstheme="minorBidi" w:eastAsiaTheme="minorHAnsi"/>
          <w:color w:val="auto"/>
          <w:kern w:val="0"/>
          <w:sz w:val="20"/>
          <w:szCs w:val="20"/>
          <w:lang w:val="en-US" w:eastAsia="en-US" w:bidi="ar-SA"/>
        </w:rPr>
        <w:tab/>
        <w:t xml:space="preserve">The port number used to connect to </w:t>
      </w:r>
      <w:r>
        <w:rPr>
          <w:sz w:val="20"/>
          <w:szCs w:val="20"/>
        </w:rPr>
        <w:t>the host.</w:t>
      </w:r>
    </w:p>
    <w:p>
      <w:pPr>
        <w:pStyle w:val="Heading2"/>
        <w:rPr/>
      </w:pPr>
      <w:bookmarkStart w:id="34" w:name="__RefHeading___Toc2314_3581389391"/>
      <w:bookmarkEnd w:id="34"/>
      <w:r>
        <w:rPr/>
        <w:t>8</w:t>
      </w:r>
      <w:bookmarkStart w:id="35" w:name="_Toc151624183"/>
      <w:r>
        <w:rPr/>
        <w:t>.7 File “log_config.yaml”</w:t>
      </w:r>
      <w:bookmarkEnd w:id="35"/>
    </w:p>
    <w:p>
      <w:pPr>
        <w:pStyle w:val="Normal"/>
        <w:spacing w:before="0" w:after="360"/>
        <w:jc w:val="both"/>
        <w:rPr>
          <w:sz w:val="20"/>
          <w:szCs w:val="20"/>
        </w:rPr>
      </w:pPr>
      <w:r>
        <w:rPr>
          <w:sz w:val="20"/>
          <w:szCs w:val="20"/>
        </w:rPr>
        <w:t xml:space="preserve">This file contains configuration for the application logging system. A detailed description of the standard parameters and their use is available in the official python </w:t>
      </w:r>
      <w:hyperlink r:id="rId4">
        <w:r>
          <w:rPr>
            <w:rStyle w:val="Hyperlink"/>
            <w:sz w:val="20"/>
            <w:szCs w:val="20"/>
          </w:rPr>
          <w:t>documentation</w:t>
        </w:r>
      </w:hyperlink>
      <w:r>
        <w:rPr>
          <w:sz w:val="20"/>
          <w:szCs w:val="20"/>
        </w:rPr>
        <w:t>. The configuration includes a custom parameter “retain_logs_days” that specifies the number of days that old log files will be retained.</w:t>
      </w:r>
    </w:p>
    <w:p>
      <w:pPr>
        <w:pStyle w:val="Heading2"/>
        <w:rPr>
          <w:rFonts w:ascii="Segoe UI" w:hAnsi="Segoe UI"/>
        </w:rPr>
      </w:pPr>
      <w:r>
        <w:rPr/>
      </w:r>
      <w:r>
        <w:br w:type="page"/>
      </w:r>
    </w:p>
    <w:p>
      <w:pPr>
        <w:pStyle w:val="Heading2"/>
        <w:spacing w:before="0" w:after="0"/>
        <w:rPr>
          <w:rFonts w:ascii="Segoe UI" w:hAnsi="Segoe UI"/>
        </w:rPr>
      </w:pPr>
      <w:bookmarkStart w:id="36" w:name="__RefHeading___Toc2408_3424403694"/>
      <w:bookmarkEnd w:id="36"/>
      <w:r>
        <w:rPr/>
        <w:t>8</w:t>
      </w:r>
      <w:bookmarkStart w:id="37" w:name="_Toc151624184"/>
      <w:r>
        <w:rPr/>
        <w:t>.8 File “rules.yaml”</w:t>
      </w:r>
      <w:bookmarkEnd w:id="37"/>
    </w:p>
    <w:p>
      <w:pPr>
        <w:pStyle w:val="Normal"/>
        <w:spacing w:before="0" w:after="240"/>
        <w:jc w:val="both"/>
        <w:rPr>
          <w:sz w:val="20"/>
          <w:szCs w:val="20"/>
        </w:rPr>
      </w:pPr>
      <w:r>
        <w:rPr>
          <w:sz w:val="20"/>
          <w:szCs w:val="20"/>
        </w:rPr>
        <w:t>This file contains entity-specific parameters (rules) that control the processing specifics of the parsed data. The entity can be a customer name (e. g. “Markant”) or a company code (e. g. “1001”).</w:t>
      </w:r>
    </w:p>
    <w:p>
      <w:pPr>
        <w:pStyle w:val="Normal"/>
        <w:spacing w:before="0" w:after="0"/>
        <w:jc w:val="both"/>
        <w:rPr>
          <w:sz w:val="19"/>
          <w:szCs w:val="19"/>
        </w:rPr>
      </w:pPr>
      <w:r>
        <w:rPr>
          <w:b/>
          <w:bCs/>
          <w:sz w:val="19"/>
          <w:szCs w:val="19"/>
        </w:rPr>
        <w:t>Entity</w:t>
      </w:r>
      <w:r>
        <w:rPr>
          <w:sz w:val="19"/>
          <w:szCs w:val="19"/>
        </w:rPr>
        <w:t xml:space="preserve">: </w:t>
      </w:r>
      <w:r>
        <w:rPr>
          <w:i/>
          <w:iCs/>
          <w:sz w:val="19"/>
          <w:szCs w:val="19"/>
        </w:rPr>
        <w:t>str</w:t>
      </w:r>
    </w:p>
    <w:p>
      <w:pPr>
        <w:pStyle w:val="Normal"/>
        <w:spacing w:before="0" w:after="120"/>
        <w:jc w:val="both"/>
        <w:rPr>
          <w:rFonts w:ascii="Segoe UI" w:hAnsi="Segoe UI"/>
        </w:rPr>
      </w:pPr>
      <w:r>
        <w:rPr>
          <w:sz w:val="19"/>
          <w:szCs w:val="19"/>
        </w:rPr>
        <w:t>Parameters that control the processing of documents for a specific entity.</w:t>
      </w:r>
    </w:p>
    <w:p>
      <w:pPr>
        <w:pStyle w:val="Normal"/>
        <w:spacing w:before="0" w:after="0"/>
        <w:ind w:firstLine="284"/>
        <w:jc w:val="both"/>
        <w:rPr>
          <w:rFonts w:ascii="Segoe UI" w:hAnsi="Segoe UI"/>
          <w:color w:val="000000"/>
        </w:rPr>
      </w:pPr>
      <w:r>
        <w:rPr>
          <w:b/>
          <w:bCs/>
          <w:color w:val="000000"/>
          <w:sz w:val="19"/>
          <w:szCs w:val="19"/>
          <w:highlight w:val="white"/>
        </w:rPr>
        <w:t>country</w:t>
      </w:r>
      <w:r>
        <w:rPr>
          <w:color w:val="000000"/>
          <w:sz w:val="19"/>
          <w:szCs w:val="19"/>
        </w:rPr>
        <w:t xml:space="preserve">: </w:t>
      </w:r>
      <w:r>
        <w:rPr>
          <w:i/>
          <w:iCs/>
          <w:color w:val="000000"/>
          <w:sz w:val="19"/>
          <w:szCs w:val="19"/>
        </w:rPr>
        <w:t>str</w:t>
      </w:r>
    </w:p>
    <w:p>
      <w:pPr>
        <w:pStyle w:val="Normal"/>
        <w:spacing w:before="0" w:after="0"/>
        <w:ind w:firstLine="284"/>
        <w:jc w:val="both"/>
        <w:rPr>
          <w:rFonts w:ascii="Segoe UI" w:hAnsi="Segoe UI"/>
          <w:color w:val="000000"/>
        </w:rPr>
      </w:pPr>
      <w:r>
        <w:rPr>
          <w:color w:val="000000"/>
          <w:sz w:val="19"/>
          <w:szCs w:val="19"/>
        </w:rPr>
        <w:t>The name of the country where the entity is located.</w:t>
      </w:r>
    </w:p>
    <w:p>
      <w:pPr>
        <w:pStyle w:val="Normal"/>
        <w:spacing w:before="0" w:after="0"/>
        <w:ind w:firstLine="284"/>
        <w:jc w:val="both"/>
        <w:rPr>
          <w:rFonts w:ascii="Segoe UI" w:hAnsi="Segoe UI"/>
          <w:color w:val="000000"/>
        </w:rPr>
      </w:pPr>
      <w:r>
        <w:rPr>
          <w:b/>
          <w:bCs/>
          <w:color w:val="000000"/>
          <w:sz w:val="19"/>
          <w:szCs w:val="19"/>
          <w:highlight w:val="white"/>
        </w:rPr>
        <w:t>case_id_rx</w:t>
      </w:r>
      <w:r>
        <w:rPr>
          <w:color w:val="000000"/>
          <w:sz w:val="19"/>
          <w:szCs w:val="19"/>
        </w:rPr>
        <w:t xml:space="preserve">: </w:t>
      </w:r>
      <w:r>
        <w:rPr>
          <w:i/>
          <w:iCs/>
          <w:color w:val="000000"/>
          <w:sz w:val="19"/>
          <w:szCs w:val="19"/>
        </w:rPr>
        <w:t>str</w:t>
      </w:r>
    </w:p>
    <w:p>
      <w:pPr>
        <w:pStyle w:val="Normal"/>
        <w:spacing w:before="0" w:after="0"/>
        <w:ind w:firstLine="284"/>
        <w:jc w:val="both"/>
        <w:rPr>
          <w:rFonts w:ascii="Segoe UI" w:hAnsi="Segoe UI"/>
          <w:color w:val="000000"/>
        </w:rPr>
      </w:pPr>
      <w:r>
        <w:rPr>
          <w:color w:val="000000"/>
          <w:sz w:val="19"/>
          <w:szCs w:val="19"/>
        </w:rPr>
        <w:t>The regex pattern that matches case ID numbering for the entity.</w:t>
      </w:r>
    </w:p>
    <w:p>
      <w:pPr>
        <w:pStyle w:val="Normal"/>
        <w:spacing w:before="0" w:after="0"/>
        <w:ind w:firstLine="284"/>
        <w:jc w:val="both"/>
        <w:rPr>
          <w:rFonts w:ascii="Segoe UI" w:hAnsi="Segoe UI"/>
          <w:color w:val="000000"/>
        </w:rPr>
      </w:pPr>
      <w:r>
        <w:rPr>
          <w:b/>
          <w:bCs/>
          <w:color w:val="000000"/>
          <w:sz w:val="19"/>
          <w:szCs w:val="19"/>
          <w:highlight w:val="white"/>
        </w:rPr>
        <w:t>company_code</w:t>
      </w:r>
      <w:r>
        <w:rPr>
          <w:color w:val="000000"/>
          <w:sz w:val="19"/>
          <w:szCs w:val="19"/>
        </w:rPr>
        <w:t>: str</w:t>
      </w:r>
    </w:p>
    <w:p>
      <w:pPr>
        <w:pStyle w:val="Normal"/>
        <w:spacing w:before="0" w:after="0"/>
        <w:ind w:firstLine="284"/>
        <w:jc w:val="both"/>
        <w:rPr>
          <w:rFonts w:ascii="Segoe UI" w:hAnsi="Segoe UI"/>
          <w:color w:val="000000"/>
        </w:rPr>
      </w:pPr>
      <w:r>
        <w:rPr>
          <w:color w:val="000000"/>
          <w:sz w:val="19"/>
          <w:szCs w:val="19"/>
        </w:rPr>
        <w:t>A 4-digit number indicating the company code of the entity.</w:t>
      </w:r>
    </w:p>
    <w:p>
      <w:pPr>
        <w:pStyle w:val="Normal"/>
        <w:spacing w:before="0" w:after="0"/>
        <w:ind w:firstLine="284"/>
        <w:jc w:val="both"/>
        <w:rPr>
          <w:rFonts w:ascii="Segoe UI" w:hAnsi="Segoe UI"/>
          <w:color w:val="000000"/>
        </w:rPr>
      </w:pPr>
      <w:r>
        <w:rPr>
          <w:b/>
          <w:bCs/>
          <w:color w:val="000000"/>
          <w:sz w:val="19"/>
          <w:szCs w:val="19"/>
          <w:highlight w:val="white"/>
        </w:rPr>
        <w:t>type</w:t>
      </w:r>
      <w:r>
        <w:rPr>
          <w:color w:val="000000"/>
          <w:sz w:val="19"/>
          <w:szCs w:val="19"/>
        </w:rPr>
        <w:t xml:space="preserve">: </w:t>
      </w:r>
      <w:r>
        <w:rPr>
          <w:i/>
          <w:iCs/>
          <w:color w:val="000000"/>
          <w:sz w:val="19"/>
          <w:szCs w:val="19"/>
        </w:rPr>
        <w:t>str</w:t>
      </w:r>
    </w:p>
    <w:p>
      <w:pPr>
        <w:pStyle w:val="Normal"/>
        <w:spacing w:before="0" w:after="0"/>
        <w:ind w:firstLine="284"/>
        <w:jc w:val="both"/>
        <w:rPr>
          <w:rFonts w:ascii="Segoe UI" w:hAnsi="Segoe UI"/>
          <w:color w:val="000000"/>
        </w:rPr>
      </w:pPr>
      <w:r>
        <w:rPr>
          <w:color w:val="000000"/>
          <w:sz w:val="19"/>
          <w:szCs w:val="19"/>
        </w:rPr>
        <w:t>The type of the entity (worklist or company code)</w:t>
      </w:r>
    </w:p>
    <w:p>
      <w:pPr>
        <w:pStyle w:val="Normal"/>
        <w:spacing w:before="0" w:after="0"/>
        <w:ind w:firstLine="284"/>
        <w:jc w:val="both"/>
        <w:rPr>
          <w:rFonts w:ascii="Segoe UI" w:hAnsi="Segoe UI"/>
          <w:color w:val="000000"/>
        </w:rPr>
      </w:pPr>
      <w:r>
        <w:rPr>
          <w:b/>
          <w:bCs/>
          <w:color w:val="000000"/>
          <w:sz w:val="19"/>
          <w:szCs w:val="19"/>
          <w:highlight w:val="white"/>
        </w:rPr>
        <w:t>queries</w:t>
      </w:r>
      <w:r>
        <w:rPr>
          <w:color w:val="000000"/>
          <w:sz w:val="19"/>
          <w:szCs w:val="19"/>
        </w:rPr>
        <w:t>: dict</w:t>
      </w:r>
      <w:r>
        <w:rPr>
          <w:i w:val="false"/>
          <w:iCs w:val="false"/>
          <w:color w:val="000000"/>
          <w:sz w:val="19"/>
          <w:szCs w:val="19"/>
        </w:rPr>
        <w:t>[</w:t>
      </w:r>
      <w:r>
        <w:rPr>
          <w:i/>
          <w:iCs/>
          <w:color w:val="000000"/>
          <w:sz w:val="19"/>
          <w:szCs w:val="19"/>
        </w:rPr>
        <w:t xml:space="preserve">str </w:t>
      </w:r>
      <w:r>
        <w:rPr>
          <w:i w:val="false"/>
          <w:iCs w:val="false"/>
          <w:color w:val="000000"/>
          <w:sz w:val="19"/>
          <w:szCs w:val="19"/>
        </w:rPr>
        <w:t>:</w:t>
      </w:r>
      <w:r>
        <w:rPr>
          <w:i/>
          <w:iCs/>
          <w:color w:val="000000"/>
          <w:sz w:val="19"/>
          <w:szCs w:val="19"/>
        </w:rPr>
        <w:t xml:space="preserve"> str</w:t>
      </w:r>
      <w:r>
        <w:rPr>
          <w:i w:val="false"/>
          <w:iCs w:val="false"/>
          <w:color w:val="000000"/>
          <w:sz w:val="19"/>
          <w:szCs w:val="19"/>
        </w:rPr>
        <w:t>]</w:t>
      </w:r>
    </w:p>
    <w:p>
      <w:pPr>
        <w:pStyle w:val="Normal"/>
        <w:spacing w:before="0" w:after="0"/>
        <w:ind w:firstLine="284"/>
        <w:jc w:val="both"/>
        <w:rPr>
          <w:rFonts w:ascii="Segoe UI" w:hAnsi="Segoe UI"/>
          <w:color w:val="000000"/>
        </w:rPr>
      </w:pPr>
      <w:r>
        <w:rPr>
          <w:color w:val="000000"/>
          <w:sz w:val="19"/>
          <w:szCs w:val="19"/>
        </w:rPr>
        <w:t>A dictionary of pandas query strings mapped to the text values to place in the “Text” field where the data matches the query.</w:t>
      </w:r>
    </w:p>
    <w:p>
      <w:pPr>
        <w:pStyle w:val="Normal"/>
        <w:spacing w:before="0" w:after="0"/>
        <w:ind w:firstLine="284"/>
        <w:jc w:val="both"/>
        <w:rPr>
          <w:rFonts w:ascii="Segoe UI" w:hAnsi="Segoe UI"/>
          <w:color w:val="000000"/>
        </w:rPr>
      </w:pPr>
      <w:r>
        <w:rPr>
          <w:color w:val="000000"/>
          <w:sz w:val="19"/>
          <w:szCs w:val="19"/>
        </w:rPr>
        <w:t>E</w:t>
      </w:r>
      <w:r>
        <w:rPr>
          <w:rFonts w:eastAsia="Segoe UI" w:cs="" w:cstheme="minorBidi" w:eastAsiaTheme="minorHAnsi"/>
          <w:color w:val="000000"/>
          <w:kern w:val="0"/>
          <w:sz w:val="19"/>
          <w:szCs w:val="19"/>
          <w:lang w:val="en-US" w:eastAsia="en-US" w:bidi="ar-SA"/>
        </w:rPr>
        <w:t>xample: "Status == 1 and Root_Cause == 'L01'": "Klärung bei CS Nearshore."</w:t>
      </w:r>
    </w:p>
    <w:p>
      <w:pPr>
        <w:pStyle w:val="Normal"/>
        <w:widowControl/>
        <w:tabs>
          <w:tab w:val="clear" w:pos="720"/>
          <w:tab w:val="left" w:pos="2608" w:leader="none"/>
        </w:tabs>
        <w:suppressAutoHyphens w:val="true"/>
        <w:bidi w:val="0"/>
        <w:spacing w:lineRule="auto" w:line="259" w:before="0" w:after="0"/>
        <w:ind w:hanging="1984" w:left="2268" w:right="0"/>
        <w:jc w:val="both"/>
        <w:rPr>
          <w:rFonts w:ascii="Segoe UI" w:hAnsi="Segoe UI"/>
          <w:color w:val="000000"/>
        </w:rPr>
      </w:pPr>
      <w:r>
        <w:rPr>
          <w:b/>
          <w:bCs/>
          <w:color w:val="000000"/>
          <w:sz w:val="19"/>
          <w:szCs w:val="19"/>
          <w:highlight w:val="white"/>
        </w:rPr>
        <w:t>report_fields</w:t>
      </w:r>
      <w:r>
        <w:rPr>
          <w:color w:val="000000"/>
          <w:sz w:val="19"/>
          <w:szCs w:val="19"/>
        </w:rPr>
        <w:t xml:space="preserve">: </w:t>
      </w:r>
      <w:r>
        <w:rPr>
          <w:i/>
          <w:iCs/>
          <w:color w:val="000000"/>
          <w:sz w:val="19"/>
          <w:szCs w:val="19"/>
        </w:rPr>
        <w:t>list</w:t>
      </w:r>
      <w:r>
        <w:rPr>
          <w:i w:val="false"/>
          <w:iCs w:val="false"/>
          <w:color w:val="000000"/>
          <w:sz w:val="19"/>
          <w:szCs w:val="19"/>
        </w:rPr>
        <w:t>[</w:t>
      </w:r>
      <w:r>
        <w:rPr>
          <w:i/>
          <w:iCs/>
          <w:color w:val="000000"/>
          <w:sz w:val="19"/>
          <w:szCs w:val="19"/>
        </w:rPr>
        <w:t>str],</w:t>
      </w:r>
      <w:r>
        <w:rPr>
          <w:color w:val="000000"/>
          <w:sz w:val="19"/>
          <w:szCs w:val="19"/>
        </w:rPr>
        <w:t xml:space="preserve"> default: </w:t>
      </w:r>
      <w:r>
        <w:rPr>
          <w:rFonts w:eastAsia="Segoe UI" w:cs="" w:cstheme="minorBidi" w:eastAsiaTheme="minorHAnsi"/>
          <w:color w:val="000000"/>
          <w:kern w:val="0"/>
          <w:sz w:val="19"/>
          <w:szCs w:val="19"/>
          <w:lang w:val="en-US" w:eastAsia="en-US" w:bidi="ar-SA"/>
        </w:rPr>
        <w:t>[Document_Number, Document_Type, DC_Amount, Currency, Tax, Document_Date, Due_Date, Overdue_Days, Head_Office, Branch, Debitor, Clearing_Document, Text, Case_ID, ID_Match, Amount_Match, Tax_Match, Status, Status_Sales, Note, Status_AC, Notification, Created_On, Category, Category_Desc, Root_Cause, Autoclaims_Note, Fax_Number, Processor, DMS_Assignment]</w:t>
      </w:r>
    </w:p>
    <w:p>
      <w:pPr>
        <w:pStyle w:val="Normal"/>
        <w:widowControl/>
        <w:suppressAutoHyphens w:val="true"/>
        <w:bidi w:val="0"/>
        <w:spacing w:lineRule="auto" w:line="259" w:before="0" w:after="0"/>
        <w:ind w:hanging="0" w:left="1984" w:right="0"/>
        <w:jc w:val="both"/>
        <w:rPr>
          <w:rFonts w:ascii="Segoe UI" w:hAnsi="Segoe UI"/>
          <w:color w:val="000000"/>
        </w:rPr>
      </w:pPr>
      <w:r>
        <w:rPr>
          <w:color w:val="000000"/>
          <w:sz w:val="19"/>
          <w:szCs w:val="19"/>
        </w:rPr>
        <w:t>The list of field names that defines the order of the fields in the resulting Excel table. The order can be changed, or field names can be removed as needed. New field names can be added only if they are implemented in the data processor.</w:t>
      </w:r>
    </w:p>
    <w:p>
      <w:pPr>
        <w:pStyle w:val="Normal"/>
        <w:spacing w:before="0" w:after="0"/>
        <w:ind w:left="284"/>
        <w:jc w:val="both"/>
        <w:rPr>
          <w:rFonts w:ascii="Segoe UI" w:hAnsi="Segoe UI"/>
          <w:b/>
          <w:bCs/>
          <w:color w:val="000000"/>
        </w:rPr>
      </w:pPr>
      <w:r>
        <w:rPr>
          <w:b/>
          <w:bCs/>
          <w:color w:val="000000"/>
          <w:sz w:val="19"/>
          <w:szCs w:val="19"/>
          <w:highlight w:val="white"/>
        </w:rPr>
        <w:t>report_sheets:</w:t>
      </w:r>
    </w:p>
    <w:p>
      <w:pPr>
        <w:pStyle w:val="Normal"/>
        <w:spacing w:before="0" w:after="0"/>
        <w:ind w:left="284"/>
        <w:jc w:val="both"/>
        <w:rPr>
          <w:rFonts w:ascii="Segoe UI" w:hAnsi="Segoe UI"/>
          <w:color w:val="000000"/>
        </w:rPr>
      </w:pPr>
      <w:r>
        <w:rPr>
          <w:color w:val="000000"/>
          <w:sz w:val="19"/>
          <w:szCs w:val="19"/>
          <w:highlight w:val="white"/>
        </w:rPr>
        <w:tab/>
        <w:t>Parameters related to report sheets.</w:t>
      </w:r>
    </w:p>
    <w:p>
      <w:pPr>
        <w:pStyle w:val="Normal"/>
        <w:spacing w:before="0" w:after="0"/>
        <w:ind w:left="284"/>
        <w:jc w:val="both"/>
        <w:rPr>
          <w:rFonts w:ascii="Segoe UI" w:hAnsi="Segoe UI"/>
          <w:color w:val="000000"/>
        </w:rPr>
      </w:pPr>
      <w:r>
        <w:rPr>
          <w:color w:val="000000"/>
          <w:sz w:val="19"/>
          <w:szCs w:val="19"/>
          <w:highlight w:val="white"/>
        </w:rPr>
        <w:tab/>
      </w:r>
      <w:r>
        <w:rPr>
          <w:b/>
          <w:bCs/>
          <w:color w:val="000000"/>
          <w:sz w:val="19"/>
          <w:szCs w:val="19"/>
          <w:highlight w:val="white"/>
        </w:rPr>
        <w:t>data_sheet_name</w:t>
      </w:r>
      <w:r>
        <w:rPr>
          <w:color w:val="000000"/>
          <w:sz w:val="19"/>
          <w:szCs w:val="19"/>
          <w:highlight w:val="white"/>
        </w:rPr>
        <w:t>:</w:t>
      </w:r>
      <w:r>
        <w:rPr>
          <w:color w:val="000000"/>
          <w:sz w:val="19"/>
          <w:highlight w:val="white"/>
        </w:rPr>
        <w:t xml:space="preserve"> </w:t>
      </w:r>
      <w:r>
        <w:rPr>
          <w:i/>
          <w:iCs/>
          <w:color w:val="000000"/>
          <w:sz w:val="19"/>
          <w:highlight w:val="white"/>
        </w:rPr>
        <w:t>str</w:t>
      </w:r>
    </w:p>
    <w:p>
      <w:pPr>
        <w:pStyle w:val="Heading1"/>
        <w:spacing w:before="227" w:after="283"/>
        <w:contextualSpacing/>
        <w:rPr/>
      </w:pPr>
      <w:bookmarkStart w:id="38" w:name="__RefHeading___Toc2414_3424403694"/>
      <w:bookmarkEnd w:id="38"/>
      <w:r>
        <w:rPr/>
        <w:t>9</w:t>
      </w:r>
      <w:r>
        <w:rPr/>
        <w:t xml:space="preserve">. </w:t>
      </w:r>
      <w:bookmarkStart w:id="39" w:name="_Toc151624187"/>
      <w:r>
        <w:rPr/>
        <w:t>Revision</w:t>
      </w:r>
      <w:bookmarkEnd w:id="39"/>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073"/>
        <w:gridCol w:w="1442"/>
        <w:gridCol w:w="2160"/>
        <w:gridCol w:w="6114"/>
      </w:tblGrid>
      <w:tr>
        <w:trPr/>
        <w:tc>
          <w:tcPr>
            <w:tcW w:w="1073" w:type="dxa"/>
            <w:tcBorders/>
            <w:shd w:color="auto" w:fill="CEDBF1" w:themeFill="accent5" w:themeFillTint="33" w:val="clear"/>
          </w:tcPr>
          <w:p>
            <w:pPr>
              <w:pStyle w:val="Normal"/>
              <w:widowControl/>
              <w:suppressAutoHyphens w:val="true"/>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Version</w:t>
            </w:r>
          </w:p>
        </w:tc>
        <w:tc>
          <w:tcPr>
            <w:tcW w:w="1442" w:type="dxa"/>
            <w:tcBorders/>
            <w:shd w:color="auto" w:fill="CEDBF1" w:themeFill="accent5" w:themeFillTint="33" w:val="clear"/>
          </w:tcPr>
          <w:p>
            <w:pPr>
              <w:pStyle w:val="Normal"/>
              <w:widowControl/>
              <w:suppressAutoHyphens w:val="true"/>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Date</w:t>
            </w:r>
          </w:p>
        </w:tc>
        <w:tc>
          <w:tcPr>
            <w:tcW w:w="2160" w:type="dxa"/>
            <w:tcBorders/>
            <w:shd w:color="auto" w:fill="CEDBF1" w:themeFill="accent5" w:themeFillTint="33" w:val="clear"/>
          </w:tcPr>
          <w:p>
            <w:pPr>
              <w:pStyle w:val="Normal"/>
              <w:widowControl/>
              <w:suppressAutoHyphens w:val="true"/>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Author</w:t>
            </w:r>
          </w:p>
        </w:tc>
        <w:tc>
          <w:tcPr>
            <w:tcW w:w="6114" w:type="dxa"/>
            <w:tcBorders/>
            <w:shd w:color="auto" w:fill="CEDBF1" w:themeFill="accent5" w:themeFillTint="33" w:val="clear"/>
          </w:tcPr>
          <w:p>
            <w:pPr>
              <w:pStyle w:val="Normal"/>
              <w:widowControl/>
              <w:suppressAutoHyphens w:val="true"/>
              <w:spacing w:lineRule="auto" w:line="240" w:before="160" w:after="240"/>
              <w:jc w:val="left"/>
              <w:rPr>
                <w:b/>
              </w:rPr>
            </w:pPr>
            <w:r>
              <w:rPr>
                <w:rFonts w:eastAsia="Segoe UI" w:cs="" w:ascii="Arial" w:hAnsi="Arial"/>
                <w:b/>
                <w:color w:themeColor="text1" w:themeTint="bf" w:val="404040"/>
                <w:kern w:val="0"/>
                <w:sz w:val="22"/>
                <w:szCs w:val="22"/>
                <w:lang w:val="en-US" w:eastAsia="en-US" w:bidi="ar-SA"/>
              </w:rPr>
              <w:t>Description</w:t>
            </w:r>
          </w:p>
        </w:tc>
      </w:tr>
      <w:tr>
        <w:trPr/>
        <w:tc>
          <w:tcPr>
            <w:tcW w:w="1073" w:type="dxa"/>
            <w:tcBorders/>
          </w:tcPr>
          <w:p>
            <w:pPr>
              <w:pStyle w:val="Normal"/>
              <w:widowControl/>
              <w:suppressAutoHyphens w:val="true"/>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1.0</w:t>
            </w:r>
          </w:p>
        </w:tc>
        <w:tc>
          <w:tcPr>
            <w:tcW w:w="1442" w:type="dxa"/>
            <w:tcBorders/>
          </w:tcPr>
          <w:p>
            <w:pPr>
              <w:pStyle w:val="Normal"/>
              <w:widowControl/>
              <w:suppressAutoHyphens w:val="true"/>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20.11.2023</w:t>
            </w:r>
          </w:p>
        </w:tc>
        <w:tc>
          <w:tcPr>
            <w:tcW w:w="2160" w:type="dxa"/>
            <w:tcBorders/>
          </w:tcPr>
          <w:p>
            <w:pPr>
              <w:pStyle w:val="Normal"/>
              <w:widowControl/>
              <w:suppressAutoHyphens w:val="true"/>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Dusan Paal</w:t>
            </w:r>
          </w:p>
        </w:tc>
        <w:tc>
          <w:tcPr>
            <w:tcW w:w="6114" w:type="dxa"/>
            <w:tcBorders/>
          </w:tcPr>
          <w:p>
            <w:pPr>
              <w:pStyle w:val="Normal"/>
              <w:widowControl/>
              <w:suppressAutoHyphens w:val="true"/>
              <w:spacing w:lineRule="auto" w:line="240" w:before="160" w:after="0"/>
              <w:jc w:val="left"/>
              <w:rPr>
                <w:rFonts w:ascii="Arial" w:hAnsi="Arial" w:eastAsia="Segoe UI" w:cs=""/>
                <w:color w:themeColor="text1" w:themeTint="bf" w:val="404040"/>
                <w:kern w:val="0"/>
                <w:sz w:val="22"/>
                <w:szCs w:val="22"/>
                <w:lang w:val="en-US" w:eastAsia="en-US" w:bidi="ar-SA"/>
              </w:rPr>
            </w:pPr>
            <w:r>
              <w:rPr>
                <w:rFonts w:eastAsia="Segoe UI" w:cs="" w:ascii="Arial" w:hAnsi="Arial"/>
                <w:color w:themeColor="text1" w:themeTint="bf" w:val="404040"/>
                <w:kern w:val="0"/>
                <w:sz w:val="22"/>
                <w:szCs w:val="22"/>
                <w:lang w:val="en-US" w:eastAsia="en-US" w:bidi="ar-SA"/>
              </w:rPr>
              <w:t>Initial version</w:t>
            </w:r>
          </w:p>
        </w:tc>
      </w:tr>
    </w:tbl>
    <w:p>
      <w:pPr>
        <w:pStyle w:val="Normal"/>
        <w:rPr/>
      </w:pPr>
      <w:r>
        <w:rPr/>
      </w:r>
    </w:p>
    <w:sectPr>
      <w:footerReference w:type="default" r:id="rId5"/>
      <w:type w:val="nextPage"/>
      <w:pgSz w:w="12240" w:h="15840"/>
      <w:pgMar w:left="720" w:right="720" w:gutter="0" w:header="0" w:top="720" w:footer="720" w:bottom="777"/>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Segoe UI Light">
    <w:charset w:val="00"/>
    <w:family w:val="roman"/>
    <w:pitch w:val="variable"/>
  </w:font>
  <w:font w:name="Consolas">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egoe U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86409"/>
    </w:sdtPr>
    <w:sdtContent>
      <w:p>
        <w:pPr>
          <w:pStyle w:val="Footer"/>
          <w:spacing w:before="160" w:after="0"/>
          <w:jc w:val="right"/>
          <w:rPr>
            <w:lang w:val="sk-SK"/>
          </w:rPr>
        </w:pPr>
        <w:r>
          <w:rPr>
            <w:lang w:val="sk-SK"/>
          </w:rPr>
          <w:t xml:space="preserve">Page | </w:t>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92" w:hanging="360"/>
      </w:pPr>
      <w:rPr>
        <w:sz w:val="28"/>
        <w:b/>
        <w:szCs w:val="28"/>
        <w:color w:themeColor="accent5" w:val="2B579A"/>
      </w:rPr>
    </w:lvl>
    <w:lvl w:ilvl="1">
      <w:start w:val="1"/>
      <w:numFmt w:val="lowerLetter"/>
      <w:lvlText w:val="%2."/>
      <w:lvlJc w:val="left"/>
      <w:pPr>
        <w:tabs>
          <w:tab w:val="num" w:pos="0"/>
        </w:tabs>
        <w:ind w:left="1512" w:hanging="360"/>
      </w:pPr>
      <w:rPr/>
    </w:lvl>
    <w:lvl w:ilvl="2">
      <w:start w:val="1"/>
      <w:numFmt w:val="lowerRoman"/>
      <w:lvlText w:val="%3."/>
      <w:lvlJc w:val="right"/>
      <w:pPr>
        <w:tabs>
          <w:tab w:val="num" w:pos="0"/>
        </w:tabs>
        <w:ind w:left="2232" w:hanging="360"/>
      </w:pPr>
      <w:rPr/>
    </w:lvl>
    <w:lvl w:ilvl="3">
      <w:start w:val="1"/>
      <w:numFmt w:val="decimal"/>
      <w:lvlText w:val="%4."/>
      <w:lvlJc w:val="left"/>
      <w:pPr>
        <w:tabs>
          <w:tab w:val="num" w:pos="0"/>
        </w:tabs>
        <w:ind w:left="2952" w:hanging="360"/>
      </w:pPr>
      <w:rPr/>
    </w:lvl>
    <w:lvl w:ilvl="4">
      <w:start w:val="1"/>
      <w:numFmt w:val="lowerLetter"/>
      <w:lvlText w:val="%5."/>
      <w:lvlJc w:val="left"/>
      <w:pPr>
        <w:tabs>
          <w:tab w:val="num" w:pos="0"/>
        </w:tabs>
        <w:ind w:left="3672" w:hanging="360"/>
      </w:pPr>
      <w:rPr/>
    </w:lvl>
    <w:lvl w:ilvl="5">
      <w:start w:val="1"/>
      <w:numFmt w:val="lowerRoman"/>
      <w:lvlText w:val="%6."/>
      <w:lvlJc w:val="right"/>
      <w:pPr>
        <w:tabs>
          <w:tab w:val="num" w:pos="0"/>
        </w:tabs>
        <w:ind w:left="4392" w:hanging="360"/>
      </w:pPr>
      <w:rPr/>
    </w:lvl>
    <w:lvl w:ilvl="6">
      <w:start w:val="1"/>
      <w:numFmt w:val="decimal"/>
      <w:lvlText w:val="%7."/>
      <w:lvlJc w:val="left"/>
      <w:pPr>
        <w:tabs>
          <w:tab w:val="num" w:pos="0"/>
        </w:tabs>
        <w:ind w:left="5112" w:hanging="360"/>
      </w:pPr>
      <w:rPr/>
    </w:lvl>
    <w:lvl w:ilvl="7">
      <w:start w:val="1"/>
      <w:numFmt w:val="lowerLetter"/>
      <w:lvlText w:val="%8."/>
      <w:lvlJc w:val="left"/>
      <w:pPr>
        <w:tabs>
          <w:tab w:val="num" w:pos="0"/>
        </w:tabs>
        <w:ind w:left="5832" w:hanging="360"/>
      </w:pPr>
      <w:rPr/>
    </w:lvl>
    <w:lvl w:ilvl="8">
      <w:start w:val="1"/>
      <w:numFmt w:val="lowerRoman"/>
      <w:lvlText w:val="%9."/>
      <w:lvlJc w:val="right"/>
      <w:pPr>
        <w:tabs>
          <w:tab w:val="num" w:pos="0"/>
        </w:tabs>
        <w:ind w:left="6552" w:hanging="36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numFmt w:val="bullet"/>
      <w:lvlText w:val="-"/>
      <w:lvlJc w:val="left"/>
      <w:pPr>
        <w:tabs>
          <w:tab w:val="num" w:pos="0"/>
        </w:tabs>
        <w:ind w:left="1248" w:hanging="360"/>
      </w:pPr>
      <w:rPr>
        <w:rFonts w:ascii="Segoe UI" w:hAnsi="Segoe UI" w:cs="Segoe UI" w:hint="default"/>
        <w:b w:val="false"/>
        <w:rFonts w:eastAsiaTheme="minorHAnsi"/>
      </w:rPr>
    </w:lvl>
    <w:lvl w:ilvl="1">
      <w:start w:val="1"/>
      <w:numFmt w:val="bullet"/>
      <w:lvlText w:val="o"/>
      <w:lvlJc w:val="left"/>
      <w:pPr>
        <w:tabs>
          <w:tab w:val="num" w:pos="0"/>
        </w:tabs>
        <w:ind w:left="1968" w:hanging="360"/>
      </w:pPr>
      <w:rPr>
        <w:rFonts w:ascii="Courier New" w:hAnsi="Courier New" w:cs="Courier New" w:hint="default"/>
      </w:rPr>
    </w:lvl>
    <w:lvl w:ilvl="2">
      <w:start w:val="1"/>
      <w:numFmt w:val="bullet"/>
      <w:lvlText w:val=""/>
      <w:lvlJc w:val="left"/>
      <w:pPr>
        <w:tabs>
          <w:tab w:val="num" w:pos="0"/>
        </w:tabs>
        <w:ind w:left="2688" w:hanging="360"/>
      </w:pPr>
      <w:rPr>
        <w:rFonts w:ascii="Wingdings" w:hAnsi="Wingdings" w:cs="Wingdings" w:hint="default"/>
      </w:rPr>
    </w:lvl>
    <w:lvl w:ilvl="3">
      <w:start w:val="1"/>
      <w:numFmt w:val="bullet"/>
      <w:lvlText w:val=""/>
      <w:lvlJc w:val="left"/>
      <w:pPr>
        <w:tabs>
          <w:tab w:val="num" w:pos="0"/>
        </w:tabs>
        <w:ind w:left="3408" w:hanging="360"/>
      </w:pPr>
      <w:rPr>
        <w:rFonts w:ascii="Symbol" w:hAnsi="Symbol" w:cs="Symbol" w:hint="default"/>
      </w:rPr>
    </w:lvl>
    <w:lvl w:ilvl="4">
      <w:start w:val="1"/>
      <w:numFmt w:val="bullet"/>
      <w:lvlText w:val="o"/>
      <w:lvlJc w:val="left"/>
      <w:pPr>
        <w:tabs>
          <w:tab w:val="num" w:pos="0"/>
        </w:tabs>
        <w:ind w:left="4128" w:hanging="360"/>
      </w:pPr>
      <w:rPr>
        <w:rFonts w:ascii="Courier New" w:hAnsi="Courier New" w:cs="Courier New" w:hint="default"/>
      </w:rPr>
    </w:lvl>
    <w:lvl w:ilvl="5">
      <w:start w:val="1"/>
      <w:numFmt w:val="bullet"/>
      <w:lvlText w:val=""/>
      <w:lvlJc w:val="left"/>
      <w:pPr>
        <w:tabs>
          <w:tab w:val="num" w:pos="0"/>
        </w:tabs>
        <w:ind w:left="4848" w:hanging="360"/>
      </w:pPr>
      <w:rPr>
        <w:rFonts w:ascii="Wingdings" w:hAnsi="Wingdings" w:cs="Wingdings" w:hint="default"/>
      </w:rPr>
    </w:lvl>
    <w:lvl w:ilvl="6">
      <w:start w:val="1"/>
      <w:numFmt w:val="bullet"/>
      <w:lvlText w:val=""/>
      <w:lvlJc w:val="left"/>
      <w:pPr>
        <w:tabs>
          <w:tab w:val="num" w:pos="0"/>
        </w:tabs>
        <w:ind w:left="5568" w:hanging="360"/>
      </w:pPr>
      <w:rPr>
        <w:rFonts w:ascii="Symbol" w:hAnsi="Symbol" w:cs="Symbol" w:hint="default"/>
      </w:rPr>
    </w:lvl>
    <w:lvl w:ilvl="7">
      <w:start w:val="1"/>
      <w:numFmt w:val="bullet"/>
      <w:lvlText w:val="o"/>
      <w:lvlJc w:val="left"/>
      <w:pPr>
        <w:tabs>
          <w:tab w:val="num" w:pos="0"/>
        </w:tabs>
        <w:ind w:left="6288" w:hanging="360"/>
      </w:pPr>
      <w:rPr>
        <w:rFonts w:ascii="Courier New" w:hAnsi="Courier New" w:cs="Courier New" w:hint="default"/>
      </w:rPr>
    </w:lvl>
    <w:lvl w:ilvl="8">
      <w:start w:val="1"/>
      <w:numFmt w:val="bullet"/>
      <w:lvlText w:val=""/>
      <w:lvlJc w:val="left"/>
      <w:pPr>
        <w:tabs>
          <w:tab w:val="num" w:pos="0"/>
        </w:tabs>
        <w:ind w:left="7008" w:hanging="360"/>
      </w:pPr>
      <w:rPr>
        <w:rFonts w:ascii="Wingdings" w:hAnsi="Wingdings" w:cs="Wingdings" w:hint="default"/>
      </w:rPr>
    </w:lvl>
  </w:abstractNum>
  <w:abstractNum w:abstractNumId="12">
    <w:lvl w:ilvl="0">
      <w:numFmt w:val="bullet"/>
      <w:lvlText w:val="-"/>
      <w:lvlJc w:val="left"/>
      <w:pPr>
        <w:tabs>
          <w:tab w:val="num" w:pos="0"/>
        </w:tabs>
        <w:ind w:left="720" w:hanging="360"/>
      </w:pPr>
      <w:rPr>
        <w:rFonts w:ascii="Segoe UI" w:hAnsi="Segoe UI" w:cs="Segoe U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1287"/>
        </w:tabs>
        <w:ind w:left="1287" w:hanging="36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489c"/>
    <w:pPr>
      <w:widowControl/>
      <w:suppressAutoHyphens w:val="true"/>
      <w:bidi w:val="0"/>
      <w:spacing w:lineRule="auto" w:line="259" w:before="16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1"/>
    <w:qFormat/>
    <w:pPr>
      <w:keepNext w:val="true"/>
      <w:keepLines/>
      <w:pBdr>
        <w:bottom w:val="single" w:sz="18" w:space="1" w:color="2B579A" w:themeColor="accent5"/>
      </w:pBdr>
      <w:spacing w:lineRule="auto" w:line="240" w:before="360" w:after="240"/>
      <w:contextualSpacing/>
      <w:outlineLvl w:val="0"/>
    </w:pPr>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style>
  <w:style w:type="paragraph" w:styleId="Heading2">
    <w:name w:val="Heading 2"/>
    <w:basedOn w:val="Normal"/>
    <w:next w:val="Normal"/>
    <w:link w:val="Heading2Char"/>
    <w:uiPriority w:val="1"/>
    <w:unhideWhenUsed/>
    <w:qFormat/>
    <w:pPr>
      <w:keepNext w:val="true"/>
      <w:keepLines/>
      <w:spacing w:before="120" w:after="0"/>
      <w:outlineLvl w:val="1"/>
    </w:pPr>
    <w:rPr>
      <w:rFonts w:ascii="Segoe UI" w:hAnsi="Segoe UI" w:eastAsia="" w:cs="" w:cstheme="majorBidi" w:eastAsiaTheme="majorEastAsia"/>
      <w:b/>
      <w:color w:themeColor="accent1" w:themeShade="80" w:val="1F4E79"/>
      <w:sz w:val="24"/>
      <w:szCs w:val="26"/>
    </w:rPr>
  </w:style>
  <w:style w:type="paragraph" w:styleId="Heading3">
    <w:name w:val="Heading 3"/>
    <w:basedOn w:val="Normal"/>
    <w:next w:val="Normal"/>
    <w:link w:val="Heading3Char"/>
    <w:uiPriority w:val="1"/>
    <w:unhideWhenUsed/>
    <w:qFormat/>
    <w:pPr>
      <w:keepNext w:val="true"/>
      <w:keepLines/>
      <w:spacing w:before="40" w:after="0"/>
      <w:outlineLvl w:val="2"/>
    </w:pPr>
    <w:rPr>
      <w:rFonts w:ascii="Segoe UI Light" w:hAnsi="Segoe UI Light" w:eastAsia="" w:cs="" w:asciiTheme="majorHAnsi" w:cstheme="majorBidi" w:eastAsiaTheme="majorEastAsia" w:hAnsiTheme="majorHAnsi"/>
      <w:color w:themeColor="accent1" w:themeShade="7f" w:val="1F4D78"/>
      <w:sz w:val="24"/>
      <w:szCs w:val="24"/>
    </w:rPr>
  </w:style>
  <w:style w:type="paragraph" w:styleId="Heading4">
    <w:name w:val="Heading 4"/>
    <w:basedOn w:val="Normal"/>
    <w:next w:val="Normal"/>
    <w:link w:val="Heading4Char"/>
    <w:uiPriority w:val="1"/>
    <w:unhideWhenUsed/>
    <w:qFormat/>
    <w:pPr>
      <w:keepNext w:val="true"/>
      <w:keepLines/>
      <w:spacing w:before="40" w:after="0"/>
      <w:outlineLvl w:val="3"/>
    </w:pPr>
    <w:rPr>
      <w:rFonts w:ascii="Segoe UI Light" w:hAnsi="Segoe UI Light" w:eastAsia="" w:cs="" w:asciiTheme="majorHAnsi" w:cstheme="majorBidi" w:eastAsiaTheme="majorEastAsia" w:hAnsiTheme="majorHAnsi"/>
      <w:i/>
      <w:iCs/>
      <w:color w:themeColor="accent1" w:themeShade="80" w:val="1F4E79"/>
    </w:rPr>
  </w:style>
  <w:style w:type="paragraph" w:styleId="Heading5">
    <w:name w:val="Heading 5"/>
    <w:basedOn w:val="Normal"/>
    <w:next w:val="Normal"/>
    <w:link w:val="Heading5Char"/>
    <w:uiPriority w:val="1"/>
    <w:semiHidden/>
    <w:unhideWhenUsed/>
    <w:qFormat/>
    <w:pPr>
      <w:keepNext w:val="true"/>
      <w:keepLines/>
      <w:spacing w:before="40" w:after="0"/>
      <w:outlineLvl w:val="4"/>
    </w:pPr>
    <w:rPr>
      <w:rFonts w:ascii="Segoe UI Light" w:hAnsi="Segoe UI Light" w:eastAsia="" w:cs="" w:asciiTheme="majorHAnsi" w:cstheme="majorBidi" w:eastAsiaTheme="majorEastAsia" w:hAnsiTheme="majorHAnsi"/>
      <w:color w:themeColor="accent1" w:themeShade="80" w:val="1F4E79"/>
    </w:rPr>
  </w:style>
  <w:style w:type="paragraph" w:styleId="Heading6">
    <w:name w:val="Heading 6"/>
    <w:basedOn w:val="Normal"/>
    <w:next w:val="Normal"/>
    <w:link w:val="Heading6Char"/>
    <w:uiPriority w:val="1"/>
    <w:semiHidden/>
    <w:unhideWhenUsed/>
    <w:qFormat/>
    <w:pPr>
      <w:keepNext w:val="true"/>
      <w:keepLines/>
      <w:spacing w:before="40" w:after="0"/>
      <w:outlineLvl w:val="5"/>
    </w:pPr>
    <w:rPr>
      <w:rFonts w:ascii="Segoe UI Light" w:hAnsi="Segoe UI Light" w:eastAsia="" w:cs="" w:asciiTheme="majorHAnsi" w:cstheme="majorBidi" w:eastAsiaTheme="majorEastAsia" w:hAnsiTheme="majorHAnsi"/>
      <w:b/>
      <w:color w:themeColor="accent1" w:themeShade="7f" w:val="1F4D78"/>
    </w:rPr>
  </w:style>
  <w:style w:type="paragraph" w:styleId="Heading7">
    <w:name w:val="Heading 7"/>
    <w:basedOn w:val="Normal"/>
    <w:next w:val="Normal"/>
    <w:link w:val="Heading7Char"/>
    <w:uiPriority w:val="1"/>
    <w:semiHidden/>
    <w:unhideWhenUsed/>
    <w:qFormat/>
    <w:pPr>
      <w:keepNext w:val="true"/>
      <w:keepLines/>
      <w:spacing w:before="40" w:after="0"/>
      <w:outlineLvl w:val="6"/>
    </w:pPr>
    <w:rPr>
      <w:rFonts w:ascii="Segoe UI Light" w:hAnsi="Segoe UI Light" w:eastAsia="" w:cs="" w:asciiTheme="majorHAnsi" w:cstheme="majorBidi" w:eastAsiaTheme="majorEastAsia" w:hAnsiTheme="majorHAnsi"/>
      <w:i/>
      <w:iCs/>
      <w:color w:themeColor="accent1" w:themeShade="7f" w:val="1F4D78"/>
    </w:rPr>
  </w:style>
  <w:style w:type="paragraph" w:styleId="Heading8">
    <w:name w:val="Heading 8"/>
    <w:basedOn w:val="Normal"/>
    <w:next w:val="Normal"/>
    <w:link w:val="Heading8Char"/>
    <w:uiPriority w:val="1"/>
    <w:semiHidden/>
    <w:unhideWhenUsed/>
    <w:qFormat/>
    <w:pPr>
      <w:keepNext w:val="true"/>
      <w:keepLines/>
      <w:spacing w:before="40" w:after="0"/>
      <w:outlineLvl w:val="7"/>
    </w:pPr>
    <w:rPr>
      <w:rFonts w:ascii="Segoe UI Light" w:hAnsi="Segoe UI Light" w:eastAsia="" w:cs="" w:asciiTheme="majorHAnsi" w:cstheme="majorBidi" w:eastAsiaTheme="majorEastAsia" w:hAnsiTheme="majorHAnsi"/>
      <w:color w:themeColor="text1" w:themeTint="d8" w:val="272727"/>
      <w:szCs w:val="21"/>
    </w:rPr>
  </w:style>
  <w:style w:type="paragraph" w:styleId="Heading9">
    <w:name w:val="Heading 9"/>
    <w:basedOn w:val="Normal"/>
    <w:next w:val="Normal"/>
    <w:link w:val="Heading9Char"/>
    <w:uiPriority w:val="1"/>
    <w:semiHidden/>
    <w:unhideWhenUsed/>
    <w:qFormat/>
    <w:pPr>
      <w:keepNext w:val="true"/>
      <w:keepLines/>
      <w:spacing w:before="40" w:after="0"/>
      <w:outlineLvl w:val="8"/>
    </w:pPr>
    <w:rPr>
      <w:rFonts w:ascii="Segoe UI Light" w:hAnsi="Segoe UI Light" w:eastAsia=""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1"/>
    <w:qFormat/>
    <w:rPr>
      <w:rFonts w:ascii="Segoe UI Light" w:hAnsi="Segoe UI Light" w:eastAsia="" w:cs="" w:asciiTheme="majorHAnsi" w:cstheme="majorBidi" w:eastAsiaTheme="majorEastAsia" w:hAnsiTheme="majorHAnsi"/>
      <w:color w:themeColor="background2" w:themeShade="40" w:val="3B3838"/>
      <w:kern w:val="2"/>
      <w:sz w:val="52"/>
      <w:szCs w:val="52"/>
      <w14:ligatures w14:val="standard"/>
      <w14:numForm w14:val="oldStyle"/>
    </w:rPr>
  </w:style>
  <w:style w:type="character" w:styleId="HeaderChar" w:customStyle="1">
    <w:name w:val="Header Char"/>
    <w:basedOn w:val="DefaultParagraphFont"/>
    <w:link w:val="Header"/>
    <w:uiPriority w:val="99"/>
    <w:qFormat/>
    <w:rPr>
      <w:rFonts w:eastAsia="" w:eastAsiaTheme="minorEastAsia"/>
      <w:color w:themeColor="background2" w:themeShade="40" w:val="3B3838"/>
      <w:sz w:val="24"/>
    </w:rPr>
  </w:style>
  <w:style w:type="character" w:styleId="TitleChar" w:customStyle="1">
    <w:name w:val="Title Char"/>
    <w:basedOn w:val="DefaultParagraphFont"/>
    <w:link w:val="Title"/>
    <w:uiPriority w:val="1"/>
    <w:qFormat/>
    <w:rPr>
      <w:rFonts w:ascii="Segoe UI Light" w:hAnsi="Segoe UI Light" w:eastAsia="" w:cs="" w:asciiTheme="majorHAnsi" w:cstheme="majorBidi" w:eastAsiaTheme="majorEastAsia" w:hAnsiTheme="majorHAnsi"/>
      <w:color w:themeColor="background1" w:val="FFFFFF"/>
      <w:spacing w:val="-10"/>
      <w:kern w:val="2"/>
      <w:sz w:val="96"/>
      <w:szCs w:val="56"/>
      <w:shd w:fill="2B579A" w:val="clear"/>
    </w:rPr>
  </w:style>
  <w:style w:type="character" w:styleId="SubtitleChar" w:customStyle="1">
    <w:name w:val="Subtitle Char"/>
    <w:basedOn w:val="DefaultParagraphFont"/>
    <w:link w:val="Subtitle"/>
    <w:uiPriority w:val="2"/>
    <w:qFormat/>
    <w:rPr>
      <w:rFonts w:ascii="Segoe UI Light" w:hAnsi="Segoe UI Light" w:eastAsia="" w:asciiTheme="majorHAnsi" w:eastAsiaTheme="minorEastAsia" w:hAnsiTheme="majorHAnsi"/>
      <w:color w:themeColor="background1" w:val="FFFFFF"/>
      <w:spacing w:val="15"/>
      <w:sz w:val="36"/>
      <w:shd w:fill="2B579A" w:val="clear"/>
    </w:rPr>
  </w:style>
  <w:style w:type="character" w:styleId="FooterChar" w:customStyle="1">
    <w:name w:val="Footer Char"/>
    <w:basedOn w:val="DefaultParagraphFont"/>
    <w:link w:val="Footer"/>
    <w:uiPriority w:val="99"/>
    <w:qFormat/>
    <w:rPr/>
  </w:style>
  <w:style w:type="character" w:styleId="IntenseEmphasis">
    <w:name w:val="Intense Emphasis"/>
    <w:basedOn w:val="DefaultParagraphFont"/>
    <w:uiPriority w:val="21"/>
    <w:qFormat/>
    <w:rPr>
      <w:i/>
      <w:iCs/>
      <w:color w:themeColor="accent5" w:val="2B579A"/>
    </w:rPr>
  </w:style>
  <w:style w:type="character" w:styleId="Heading2Char" w:customStyle="1">
    <w:name w:val="Heading 2 Char"/>
    <w:basedOn w:val="DefaultParagraphFont"/>
    <w:link w:val="Heading2"/>
    <w:uiPriority w:val="1"/>
    <w:qFormat/>
    <w:rPr>
      <w:rFonts w:ascii="Segoe UI Light" w:hAnsi="Segoe UI Light" w:eastAsia="" w:cs="" w:asciiTheme="majorHAnsi" w:cstheme="majorBidi" w:eastAsiaTheme="majorEastAsia" w:hAnsiTheme="majorHAnsi"/>
      <w:color w:themeColor="accent1" w:themeShade="80" w:val="1F4E79"/>
      <w:sz w:val="36"/>
      <w:szCs w:val="26"/>
    </w:rPr>
  </w:style>
  <w:style w:type="character" w:styleId="BalloonTextChar" w:customStyle="1">
    <w:name w:val="Balloon Text Char"/>
    <w:basedOn w:val="DefaultParagraphFont"/>
    <w:link w:val="BalloonText"/>
    <w:uiPriority w:val="99"/>
    <w:semiHidden/>
    <w:qFormat/>
    <w:rPr>
      <w:rFonts w:cs="Segoe UI"/>
      <w:szCs w:val="18"/>
    </w:rPr>
  </w:style>
  <w:style w:type="character" w:styleId="Annotationreference">
    <w:name w:val="annotation reference"/>
    <w:basedOn w:val="DefaultParagraphFont"/>
    <w:uiPriority w:val="99"/>
    <w:semiHidden/>
    <w:unhideWhenUsed/>
    <w:qFormat/>
    <w:rPr>
      <w:sz w:val="22"/>
      <w:szCs w:val="16"/>
    </w:rPr>
  </w:style>
  <w:style w:type="character" w:styleId="CommentTextChar" w:customStyle="1">
    <w:name w:val="Comment Text Char"/>
    <w:basedOn w:val="DefaultParagraphFont"/>
    <w:link w:val="Annotationtext"/>
    <w:uiPriority w:val="99"/>
    <w:semiHidden/>
    <w:qFormat/>
    <w:rPr>
      <w:szCs w:val="20"/>
    </w:rPr>
  </w:style>
  <w:style w:type="character" w:styleId="CommentSubjectChar" w:customStyle="1">
    <w:name w:val="Comment Subject Char"/>
    <w:basedOn w:val="CommentTextChar"/>
    <w:link w:val="Annotationsubject"/>
    <w:uiPriority w:val="99"/>
    <w:semiHidden/>
    <w:qFormat/>
    <w:rPr>
      <w:b/>
      <w:bCs/>
      <w:szCs w:val="20"/>
    </w:rPr>
  </w:style>
  <w:style w:type="character" w:styleId="Hyperlink">
    <w:name w:val="Hyperlink"/>
    <w:basedOn w:val="DefaultParagraphFont"/>
    <w:uiPriority w:val="99"/>
    <w:unhideWhenUsed/>
    <w:rPr>
      <w:color w:themeColor="hyperlink" w:val="0563C1"/>
      <w:u w:val="single"/>
    </w:rPr>
  </w:style>
  <w:style w:type="character" w:styleId="Emphasis">
    <w:name w:val="Emphasis"/>
    <w:basedOn w:val="DefaultParagraphFont"/>
    <w:uiPriority w:val="3"/>
    <w:qFormat/>
    <w:rPr>
      <w:b/>
      <w:iCs/>
      <w:color w:themeColor="accent2" w:themeShade="bf" w:val="BF0000"/>
    </w:rPr>
  </w:style>
  <w:style w:type="character" w:styleId="FollowedHyperlink">
    <w:name w:val="FollowedHyperlink"/>
    <w:basedOn w:val="DefaultParagraphFont"/>
    <w:uiPriority w:val="99"/>
    <w:semiHidden/>
    <w:unhideWhenUsed/>
    <w:rPr>
      <w:color w:themeColor="followedHyperlink" w:val="954F72"/>
      <w:u w:val="single"/>
    </w:rPr>
  </w:style>
  <w:style w:type="character" w:styleId="Strong">
    <w:name w:val="Strong"/>
    <w:basedOn w:val="DefaultParagraphFont"/>
    <w:uiPriority w:val="4"/>
    <w:qFormat/>
    <w:rPr>
      <w:b/>
      <w:bCs/>
      <w:color w:themeColor="accent5" w:val="2B579A"/>
    </w:rPr>
  </w:style>
  <w:style w:type="character" w:styleId="BodyTextChar" w:customStyle="1">
    <w:name w:val="Body Text Char"/>
    <w:basedOn w:val="DefaultParagraphFont"/>
    <w:uiPriority w:val="99"/>
    <w:semiHidden/>
    <w:qFormat/>
    <w:rPr/>
  </w:style>
  <w:style w:type="character" w:styleId="BodyText2Char" w:customStyle="1">
    <w:name w:val="Body Text 2 Char"/>
    <w:basedOn w:val="DefaultParagraphFont"/>
    <w:link w:val="BodyText2"/>
    <w:uiPriority w:val="99"/>
    <w:semiHidden/>
    <w:qFormat/>
    <w:rPr/>
  </w:style>
  <w:style w:type="character" w:styleId="BodyText3Char" w:customStyle="1">
    <w:name w:val="Body Text 3 Char"/>
    <w:basedOn w:val="DefaultParagraphFont"/>
    <w:link w:val="BodyText3"/>
    <w:uiPriority w:val="99"/>
    <w:semiHidden/>
    <w:qFormat/>
    <w:rPr>
      <w:szCs w:val="16"/>
    </w:rPr>
  </w:style>
  <w:style w:type="character" w:styleId="BodyTextFirstIndentChar" w:customStyle="1">
    <w:name w:val="Body Text First Indent Char"/>
    <w:basedOn w:val="BodyTextChar"/>
    <w:uiPriority w:val="99"/>
    <w:semiHidden/>
    <w:qFormat/>
    <w:rPr/>
  </w:style>
  <w:style w:type="character" w:styleId="BodyTextIndentChar" w:customStyle="1">
    <w:name w:val="Body Text Indent Char"/>
    <w:basedOn w:val="DefaultParagraphFont"/>
    <w:uiPriority w:val="99"/>
    <w:semiHidden/>
    <w:qFormat/>
    <w:rPr/>
  </w:style>
  <w:style w:type="character" w:styleId="BodyTextFirstIndent2Char" w:customStyle="1">
    <w:name w:val="Body Text First Indent 2 Char"/>
    <w:basedOn w:val="BodyTextIndentChar"/>
    <w:link w:val="BodyTextFirstIndent2"/>
    <w:uiPriority w:val="99"/>
    <w:semiHidden/>
    <w:qFormat/>
    <w:rPr/>
  </w:style>
  <w:style w:type="character" w:styleId="BodyTextIndent2Char" w:customStyle="1">
    <w:name w:val="Body Text Indent 2 Char"/>
    <w:basedOn w:val="DefaultParagraphFont"/>
    <w:link w:val="BodyTextIndent2"/>
    <w:uiPriority w:val="99"/>
    <w:semiHidden/>
    <w:qFormat/>
    <w:rPr/>
  </w:style>
  <w:style w:type="character" w:styleId="BodyTextIndent3Char" w:customStyle="1">
    <w:name w:val="Body Text Indent 3 Char"/>
    <w:basedOn w:val="DefaultParagraphFont"/>
    <w:link w:val="BodyTextIndent3"/>
    <w:uiPriority w:val="99"/>
    <w:semiHidden/>
    <w:qFormat/>
    <w:rPr>
      <w:szCs w:val="16"/>
    </w:rPr>
  </w:style>
  <w:style w:type="character" w:styleId="BookTitle">
    <w:name w:val="Book Title"/>
    <w:basedOn w:val="DefaultParagraphFont"/>
    <w:uiPriority w:val="33"/>
    <w:semiHidden/>
    <w:unhideWhenUsed/>
    <w:qFormat/>
    <w:rPr>
      <w:b/>
      <w:bCs/>
      <w:i/>
      <w:iCs/>
      <w:spacing w:val="0"/>
    </w:rPr>
  </w:style>
  <w:style w:type="character" w:styleId="ClosingChar" w:customStyle="1">
    <w:name w:val="Closing Char"/>
    <w:basedOn w:val="DefaultParagraphFont"/>
    <w:link w:val="Closing"/>
    <w:uiPriority w:val="99"/>
    <w:semiHidden/>
    <w:qFormat/>
    <w:rPr/>
  </w:style>
  <w:style w:type="character" w:styleId="DateChar" w:customStyle="1">
    <w:name w:val="Date Char"/>
    <w:basedOn w:val="DefaultParagraphFont"/>
    <w:link w:val="Date"/>
    <w:uiPriority w:val="99"/>
    <w:semiHidden/>
    <w:qFormat/>
    <w:rPr/>
  </w:style>
  <w:style w:type="character" w:styleId="DocumentMapChar" w:customStyle="1">
    <w:name w:val="Document Map Char"/>
    <w:basedOn w:val="DefaultParagraphFont"/>
    <w:link w:val="DocumentMap"/>
    <w:uiPriority w:val="99"/>
    <w:semiHidden/>
    <w:qFormat/>
    <w:rPr>
      <w:rFonts w:ascii="Segoe UI" w:hAnsi="Segoe UI" w:cs="Segoe UI"/>
      <w:szCs w:val="16"/>
    </w:rPr>
  </w:style>
  <w:style w:type="character" w:styleId="E-mailSignatureChar" w:customStyle="1">
    <w:name w:val="E-mail Signature Char"/>
    <w:basedOn w:val="DefaultParagraphFont"/>
    <w:link w:val="E-mailSignature"/>
    <w:uiPriority w:val="99"/>
    <w:semiHidden/>
    <w:qFormat/>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EndnoteTextChar" w:customStyle="1">
    <w:name w:val="Endnote Text Char"/>
    <w:basedOn w:val="DefaultParagraphFont"/>
    <w:link w:val="EndnoteText"/>
    <w:uiPriority w:val="99"/>
    <w:semiHidden/>
    <w:qFormat/>
    <w:rPr>
      <w:szCs w:val="20"/>
    </w:rPr>
  </w:style>
  <w:style w:type="character" w:styleId="FootnoteCharacters">
    <w:name w:val="Footnote Characters"/>
    <w:uiPriority w:val="99"/>
    <w:semiHidden/>
    <w:unhideWhenUsed/>
    <w:qFormat/>
    <w:rPr>
      <w:vertAlign w:val="superscript"/>
    </w:rPr>
  </w:style>
  <w:style w:type="character" w:styleId="FootnoteReference">
    <w:name w:val="Footnote Reference"/>
    <w:rPr>
      <w:vertAlign w:val="superscript"/>
    </w:rPr>
  </w:style>
  <w:style w:type="character" w:styleId="FootnoteTextChar" w:customStyle="1">
    <w:name w:val="Footnote Text Char"/>
    <w:basedOn w:val="DefaultParagraphFont"/>
    <w:link w:val="FootnoteText"/>
    <w:uiPriority w:val="99"/>
    <w:semiHidden/>
    <w:qFormat/>
    <w:rPr>
      <w:szCs w:val="20"/>
    </w:rPr>
  </w:style>
  <w:style w:type="character" w:styleId="Heading3Char" w:customStyle="1">
    <w:name w:val="Heading 3 Char"/>
    <w:basedOn w:val="DefaultParagraphFont"/>
    <w:link w:val="Heading3"/>
    <w:uiPriority w:val="1"/>
    <w:qFormat/>
    <w:rPr>
      <w:rFonts w:ascii="Segoe UI Light" w:hAnsi="Segoe UI Light" w:eastAsia="" w:cs="" w:asciiTheme="majorHAnsi" w:cstheme="majorBidi" w:eastAsiaTheme="majorEastAsia" w:hAnsiTheme="majorHAnsi"/>
      <w:color w:themeColor="accent1" w:themeShade="7f" w:val="1F4D78"/>
      <w:sz w:val="24"/>
      <w:szCs w:val="24"/>
    </w:rPr>
  </w:style>
  <w:style w:type="character" w:styleId="Heading4Char" w:customStyle="1">
    <w:name w:val="Heading 4 Char"/>
    <w:basedOn w:val="DefaultParagraphFont"/>
    <w:link w:val="Heading4"/>
    <w:uiPriority w:val="1"/>
    <w:qFormat/>
    <w:rPr>
      <w:rFonts w:ascii="Segoe UI Light" w:hAnsi="Segoe UI Light" w:eastAsia="" w:cs="" w:asciiTheme="majorHAnsi" w:cstheme="majorBidi" w:eastAsiaTheme="majorEastAsia" w:hAnsiTheme="majorHAnsi"/>
      <w:i/>
      <w:iCs/>
      <w:color w:themeColor="accent1" w:themeShade="80" w:val="1F4E79"/>
    </w:rPr>
  </w:style>
  <w:style w:type="character" w:styleId="Heading5Char" w:customStyle="1">
    <w:name w:val="Heading 5 Char"/>
    <w:basedOn w:val="DefaultParagraphFont"/>
    <w:link w:val="Heading5"/>
    <w:uiPriority w:val="1"/>
    <w:semiHidden/>
    <w:qFormat/>
    <w:rPr>
      <w:rFonts w:ascii="Segoe UI Light" w:hAnsi="Segoe UI Light" w:eastAsia="" w:cs="" w:asciiTheme="majorHAnsi" w:cstheme="majorBidi" w:eastAsiaTheme="majorEastAsia" w:hAnsiTheme="majorHAnsi"/>
      <w:color w:themeColor="accent1" w:themeShade="80" w:val="1F4E79"/>
    </w:rPr>
  </w:style>
  <w:style w:type="character" w:styleId="Heading6Char" w:customStyle="1">
    <w:name w:val="Heading 6 Char"/>
    <w:basedOn w:val="DefaultParagraphFont"/>
    <w:link w:val="Heading6"/>
    <w:uiPriority w:val="1"/>
    <w:semiHidden/>
    <w:qFormat/>
    <w:rPr>
      <w:rFonts w:ascii="Segoe UI Light" w:hAnsi="Segoe UI Light" w:eastAsia="" w:cs="" w:asciiTheme="majorHAnsi" w:cstheme="majorBidi" w:eastAsiaTheme="majorEastAsia" w:hAnsiTheme="majorHAnsi"/>
      <w:b/>
      <w:color w:themeColor="accent1" w:themeShade="7f" w:val="1F4D78"/>
    </w:rPr>
  </w:style>
  <w:style w:type="character" w:styleId="Heading7Char" w:customStyle="1">
    <w:name w:val="Heading 7 Char"/>
    <w:basedOn w:val="DefaultParagraphFont"/>
    <w:link w:val="Heading7"/>
    <w:uiPriority w:val="1"/>
    <w:semiHidden/>
    <w:qFormat/>
    <w:rPr>
      <w:rFonts w:ascii="Segoe UI Light" w:hAnsi="Segoe UI Light" w:eastAsia="" w:cs="" w:asciiTheme="majorHAnsi" w:cstheme="majorBidi" w:eastAsiaTheme="majorEastAsia" w:hAnsiTheme="majorHAnsi"/>
      <w:i/>
      <w:iCs/>
      <w:color w:themeColor="accent1" w:themeShade="7f" w:val="1F4D78"/>
    </w:rPr>
  </w:style>
  <w:style w:type="character" w:styleId="Heading8Char" w:customStyle="1">
    <w:name w:val="Heading 8 Char"/>
    <w:basedOn w:val="DefaultParagraphFont"/>
    <w:link w:val="Heading8"/>
    <w:uiPriority w:val="1"/>
    <w:semiHidden/>
    <w:qFormat/>
    <w:rPr>
      <w:rFonts w:ascii="Segoe UI Light" w:hAnsi="Segoe UI Light" w:eastAsia="" w:cs="" w:asciiTheme="majorHAnsi" w:cstheme="majorBidi" w:eastAsiaTheme="majorEastAsia" w:hAnsiTheme="majorHAnsi"/>
      <w:color w:themeColor="text1" w:themeTint="d8" w:val="272727"/>
      <w:szCs w:val="21"/>
    </w:rPr>
  </w:style>
  <w:style w:type="character" w:styleId="Heading9Char" w:customStyle="1">
    <w:name w:val="Heading 9 Char"/>
    <w:basedOn w:val="DefaultParagraphFont"/>
    <w:link w:val="Heading9"/>
    <w:uiPriority w:val="1"/>
    <w:semiHidden/>
    <w:qFormat/>
    <w:rPr>
      <w:rFonts w:ascii="Segoe UI Light" w:hAnsi="Segoe UI Light" w:eastAsia="" w:cs="" w:asciiTheme="majorHAnsi" w:cstheme="majorBidi" w:eastAsiaTheme="majorEastAsia" w:hAnsiTheme="majorHAnsi"/>
      <w:i/>
      <w:iCs/>
      <w:color w:themeColor="text1" w:themeTint="d8" w:val="272727"/>
      <w:szCs w:val="21"/>
    </w:rPr>
  </w:style>
  <w:style w:type="character" w:styleId="HTMLAcronym">
    <w:name w:val="HTML Acronym"/>
    <w:basedOn w:val="DefaultParagraphFont"/>
    <w:uiPriority w:val="99"/>
    <w:semiHidden/>
    <w:unhideWhenUsed/>
    <w:qFormat/>
    <w:rPr/>
  </w:style>
  <w:style w:type="character" w:styleId="HTMLAddressChar" w:customStyle="1">
    <w:name w:val="HTML Address Char"/>
    <w:basedOn w:val="DefaultParagraphFont"/>
    <w:link w:val="HTMLAddress"/>
    <w:uiPriority w:val="99"/>
    <w:semiHidden/>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Pr>
      <w:rFonts w:ascii="Consolas" w:hAnsi="Consolas"/>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IntenseQuoteChar" w:customStyle="1">
    <w:name w:val="Intense Quote Char"/>
    <w:basedOn w:val="DefaultParagraphFont"/>
    <w:link w:val="IntenseQuote"/>
    <w:uiPriority w:val="30"/>
    <w:semiHidden/>
    <w:qFormat/>
    <w:rPr>
      <w:i/>
      <w:iCs/>
      <w:color w:themeColor="accent1" w:themeShade="80" w:val="1F4E79"/>
    </w:rPr>
  </w:style>
  <w:style w:type="character" w:styleId="IntenseReference">
    <w:name w:val="Intense Reference"/>
    <w:basedOn w:val="DefaultParagraphFont"/>
    <w:uiPriority w:val="32"/>
    <w:semiHidden/>
    <w:unhideWhenUsed/>
    <w:qFormat/>
    <w:rPr>
      <w:b/>
      <w:bCs/>
      <w:smallCaps/>
      <w:color w:themeColor="accent1" w:themeShade="80" w:val="1F4E79"/>
      <w:spacing w:val="0"/>
    </w:rPr>
  </w:style>
  <w:style w:type="character" w:styleId="Linenumber">
    <w:name w:val="line number"/>
    <w:basedOn w:val="DefaultParagraphFont"/>
    <w:uiPriority w:val="99"/>
    <w:semiHidden/>
    <w:unhideWhenUsed/>
    <w:qFormat/>
    <w:rPr/>
  </w:style>
  <w:style w:type="character" w:styleId="MacroTextChar" w:customStyle="1">
    <w:name w:val="Macro Text Char"/>
    <w:basedOn w:val="DefaultParagraphFont"/>
    <w:link w:val="Macro"/>
    <w:uiPriority w:val="99"/>
    <w:semiHidden/>
    <w:qFormat/>
    <w:rPr>
      <w:rFonts w:ascii="Consolas" w:hAnsi="Consolas"/>
      <w:szCs w:val="20"/>
    </w:rPr>
  </w:style>
  <w:style w:type="character" w:styleId="MessageHeaderChar" w:customStyle="1">
    <w:name w:val="Message Header Char"/>
    <w:basedOn w:val="DefaultParagraphFont"/>
    <w:link w:val="MessageHeader"/>
    <w:uiPriority w:val="99"/>
    <w:semiHidden/>
    <w:qFormat/>
    <w:rPr>
      <w:rFonts w:ascii="Segoe UI Light" w:hAnsi="Segoe UI Light"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Pr/>
  </w:style>
  <w:style w:type="character" w:styleId="Pagenumber">
    <w:name w:val="page number"/>
    <w:basedOn w:val="DefaultParagraphFont"/>
    <w:uiPriority w:val="99"/>
    <w:semiHidden/>
    <w:unhideWhenUsed/>
    <w:qFormat/>
    <w:rPr/>
  </w:style>
  <w:style w:type="character" w:styleId="PlaceholderText">
    <w:name w:val="Placeholder Text"/>
    <w:basedOn w:val="DefaultParagraphFont"/>
    <w:uiPriority w:val="99"/>
    <w:semiHidden/>
    <w:qFormat/>
    <w:rPr>
      <w:color w:themeColor="text1" w:themeTint="a6" w:val="595959"/>
    </w:rPr>
  </w:style>
  <w:style w:type="character" w:styleId="PlainTextChar" w:customStyle="1">
    <w:name w:val="Plain Text Char"/>
    <w:basedOn w:val="DefaultParagraphFont"/>
    <w:link w:val="PlainText"/>
    <w:uiPriority w:val="99"/>
    <w:semiHidden/>
    <w:qFormat/>
    <w:rPr>
      <w:rFonts w:ascii="Consolas" w:hAnsi="Consolas"/>
      <w:szCs w:val="21"/>
    </w:rPr>
  </w:style>
  <w:style w:type="character" w:styleId="QuoteChar" w:customStyle="1">
    <w:name w:val="Quote Char"/>
    <w:basedOn w:val="DefaultParagraphFont"/>
    <w:link w:val="Quote"/>
    <w:uiPriority w:val="29"/>
    <w:semiHidden/>
    <w:qFormat/>
    <w:rPr>
      <w:i/>
      <w:iCs/>
      <w:color w:themeColor="text1" w:themeTint="bf" w:val="404040"/>
    </w:rPr>
  </w:style>
  <w:style w:type="character" w:styleId="SalutationChar" w:customStyle="1">
    <w:name w:val="Salutation Char"/>
    <w:basedOn w:val="DefaultParagraphFont"/>
    <w:uiPriority w:val="99"/>
    <w:semiHidden/>
    <w:qFormat/>
    <w:rPr/>
  </w:style>
  <w:style w:type="character" w:styleId="SignatureChar" w:customStyle="1">
    <w:name w:val="Signature Char"/>
    <w:basedOn w:val="DefaultParagraphFont"/>
    <w:link w:val="Signature"/>
    <w:uiPriority w:val="99"/>
    <w:semiHidden/>
    <w:qFormat/>
    <w:rPr/>
  </w:style>
  <w:style w:type="character" w:styleId="SubtleEmphasis">
    <w:name w:val="Subtle Emphasis"/>
    <w:basedOn w:val="DefaultParagraphFont"/>
    <w:uiPriority w:val="19"/>
    <w:semiHidden/>
    <w:unhideWhenUsed/>
    <w:qFormat/>
    <w:rPr>
      <w:i/>
      <w:iCs/>
      <w:color w:themeColor="text1" w:themeTint="bf" w:val="404040"/>
    </w:rPr>
  </w:style>
  <w:style w:type="character" w:styleId="SubtleReference">
    <w:name w:val="Subtle Reference"/>
    <w:basedOn w:val="DefaultParagraphFont"/>
    <w:uiPriority w:val="31"/>
    <w:semiHidden/>
    <w:unhideWhenUsed/>
    <w:qFormat/>
    <w:rPr>
      <w:smallCaps/>
      <w:color w:themeColor="text1" w:themeTint="a5" w:val="5A5A5A"/>
    </w:rPr>
  </w:style>
  <w:style w:type="character" w:styleId="UnresolvedMention">
    <w:name w:val="Unresolved Mention"/>
    <w:basedOn w:val="DefaultParagraphFont"/>
    <w:uiPriority w:val="99"/>
    <w:unhideWhenUsed/>
    <w:qFormat/>
    <w:rPr>
      <w:color w:val="605E5C"/>
      <w:shd w:fill="E1DFDD" w:val="clear"/>
    </w:rPr>
  </w:style>
  <w:style w:type="character" w:styleId="Mention">
    <w:name w:val="Mention"/>
    <w:basedOn w:val="DefaultParagraphFont"/>
    <w:uiPriority w:val="99"/>
    <w:unhideWhenUsed/>
    <w:qFormat/>
    <w:rPr>
      <w:color w:val="2B579A"/>
      <w:shd w:fill="E1DFDD" w:val="clear"/>
    </w:rPr>
  </w:style>
  <w:style w:type="character" w:styleId="ListNumberChar" w:customStyle="1">
    <w:name w:val="List Number Char"/>
    <w:basedOn w:val="DefaultParagraphFont"/>
    <w:link w:val="ListNumber"/>
    <w:uiPriority w:val="10"/>
    <w:qFormat/>
    <w:rsid w:val="00c30889"/>
    <w:rPr>
      <w:rFonts w:eastAsia="" w:eastAsiaTheme="minorEastAsia"/>
      <w:color w:themeColor="background2" w:themeShade="40" w:val="3B3838"/>
    </w:rPr>
  </w:style>
  <w:style w:type="character" w:styleId="QuoteemphasisChar" w:customStyle="1">
    <w:name w:val="Quote emphasis Char"/>
    <w:basedOn w:val="ListNumberChar"/>
    <w:link w:val="Quoteemphasis"/>
    <w:qFormat/>
    <w:rsid w:val="00c30889"/>
    <w:rPr>
      <w:rFonts w:eastAsia="" w:eastAsiaTheme="minorEastAsia"/>
      <w:i/>
      <w:color w:themeColor="background2" w:themeShade="40" w:val="3B3838"/>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pPr>
      <w:spacing w:before="160" w:after="120"/>
    </w:pPr>
    <w:rPr/>
  </w:style>
  <w:style w:type="paragraph" w:styleId="List">
    <w:name w:val="List"/>
    <w:basedOn w:val="Normal"/>
    <w:uiPriority w:val="99"/>
    <w:semiHidden/>
    <w:unhideWhenUsed/>
    <w:pPr>
      <w:spacing w:before="160" w:after="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pPr>
      <w:spacing w:lineRule="auto" w:line="240"/>
    </w:pPr>
    <w:rPr>
      <w:rFonts w:eastAsia="" w:eastAsiaTheme="minorEastAsia"/>
      <w:color w:themeColor="background2" w:themeShade="40" w:val="3B3838"/>
      <w:sz w:val="24"/>
    </w:rPr>
  </w:style>
  <w:style w:type="paragraph" w:styleId="ListNumber">
    <w:name w:val="List Number"/>
    <w:basedOn w:val="Normal"/>
    <w:link w:val="ListNumberChar"/>
    <w:uiPriority w:val="10"/>
    <w:qFormat/>
    <w:pPr>
      <w:numPr>
        <w:ilvl w:val="0"/>
        <w:numId w:val="1"/>
      </w:numPr>
    </w:pPr>
    <w:rPr>
      <w:rFonts w:eastAsia="" w:eastAsiaTheme="minorEastAsia"/>
      <w:color w:themeColor="background2" w:themeShade="40" w:val="3B3838"/>
    </w:rPr>
  </w:style>
  <w:style w:type="paragraph" w:styleId="Title">
    <w:name w:val="Title"/>
    <w:basedOn w:val="Normal"/>
    <w:link w:val="TitleChar"/>
    <w:uiPriority w:val="1"/>
    <w:qFormat/>
    <w:pPr>
      <w:pBdr>
        <w:left w:val="single" w:sz="48" w:space="0" w:color="2B579A" w:themeColor="accent5"/>
      </w:pBdr>
      <w:shd w:val="clear" w:color="auto" w:fill="2B579A" w:themeFill="accent5"/>
      <w:spacing w:lineRule="auto" w:line="240" w:before="0" w:after="0"/>
      <w:ind w:left="144"/>
      <w:contextualSpacing/>
    </w:pPr>
    <w:rPr>
      <w:rFonts w:ascii="Segoe UI Light" w:hAnsi="Segoe UI Light" w:eastAsia="" w:cs="" w:asciiTheme="majorHAnsi" w:cstheme="majorBidi" w:eastAsiaTheme="majorEastAsia" w:hAnsiTheme="majorHAnsi"/>
      <w:color w:themeColor="background1" w:val="FFFFFF"/>
      <w:spacing w:val="-10"/>
      <w:kern w:val="2"/>
      <w:sz w:val="96"/>
      <w:szCs w:val="56"/>
    </w:rPr>
  </w:style>
  <w:style w:type="paragraph" w:styleId="Subtitle">
    <w:name w:val="Subtitle"/>
    <w:basedOn w:val="Normal"/>
    <w:next w:val="Normal"/>
    <w:link w:val="SubtitleChar"/>
    <w:uiPriority w:val="2"/>
    <w:qFormat/>
    <w:p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Segoe UI Light" w:hAnsi="Segoe UI Light" w:eastAsia="" w:asciiTheme="majorHAnsi" w:eastAsiaTheme="minorEastAsia" w:hAnsiTheme="majorHAnsi"/>
      <w:color w:themeColor="background1" w:val="FFFFFF"/>
      <w:spacing w:val="15"/>
      <w:sz w:val="36"/>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 w:cs="Times New Roman" w:eastAsiaTheme="minorEastAsia"/>
      <w:color w:themeColor="text1" w:themeTint="bf" w:val="404040"/>
      <w:sz w:val="24"/>
      <w:szCs w:val="24"/>
    </w:rPr>
  </w:style>
  <w:style w:type="paragraph" w:styleId="Footer">
    <w:name w:val="Footer"/>
    <w:basedOn w:val="Normal"/>
    <w:link w:val="FooterChar"/>
    <w:uiPriority w:val="99"/>
    <w:unhideWhenUsed/>
    <w:pPr>
      <w:spacing w:lineRule="auto" w:line="240"/>
    </w:pPr>
    <w:rPr/>
  </w:style>
  <w:style w:type="paragraph" w:styleId="ListBullet">
    <w:name w:val="List Bullet"/>
    <w:basedOn w:val="Normal"/>
    <w:uiPriority w:val="11"/>
    <w:qFormat/>
    <w:pPr>
      <w:numPr>
        <w:ilvl w:val="0"/>
        <w:numId w:val="2"/>
      </w:numPr>
    </w:pPr>
    <w:rPr/>
  </w:style>
  <w:style w:type="paragraph" w:styleId="BalloonText">
    <w:name w:val="Balloon Text"/>
    <w:basedOn w:val="Normal"/>
    <w:link w:val="BalloonTextChar"/>
    <w:uiPriority w:val="99"/>
    <w:semiHidden/>
    <w:unhideWhenUsed/>
    <w:qFormat/>
    <w:pPr>
      <w:spacing w:lineRule="auto" w:line="240"/>
    </w:pPr>
    <w:rPr>
      <w:rFonts w:cs="Segoe UI"/>
      <w:szCs w:val="18"/>
    </w:rPr>
  </w:style>
  <w:style w:type="paragraph" w:styleId="Annotationtext">
    <w:name w:val="annotation text"/>
    <w:basedOn w:val="Normal"/>
    <w:link w:val="CommentTextChar"/>
    <w:uiPriority w:val="99"/>
    <w:semiHidden/>
    <w:unhideWhenUsed/>
    <w:qFormat/>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Heading1-PageBreak" w:customStyle="1">
    <w:name w:val="Heading 1 - Page Break"/>
    <w:basedOn w:val="Normal"/>
    <w:uiPriority w:val="6"/>
    <w:qFormat/>
    <w:pPr>
      <w:keepNext w:val="true"/>
      <w:keepLines/>
      <w:pageBreakBefore/>
      <w:pBdr>
        <w:bottom w:val="single" w:sz="18" w:space="1" w:color="2B579A" w:themeColor="accent5"/>
      </w:pBdr>
      <w:spacing w:before="360" w:after="240"/>
      <w:contextualSpacing/>
    </w:pPr>
    <w:rPr>
      <w:rFonts w:ascii="Segoe UI Light" w:hAnsi="Segoe UI Light" w:asciiTheme="majorHAnsi" w:hAnsiTheme="majorHAnsi"/>
      <w:color w:themeColor="background2" w:themeShade="40" w:val="3B3838"/>
      <w:sz w:val="52"/>
    </w:rPr>
  </w:style>
  <w:style w:type="paragraph" w:styleId="Image" w:customStyle="1">
    <w:name w:val="Image"/>
    <w:basedOn w:val="Normal"/>
    <w:uiPriority w:val="22"/>
    <w:qFormat/>
    <w:pPr>
      <w:spacing w:before="240" w:after="0"/>
    </w:pPr>
    <w:rPr/>
  </w:style>
  <w:style w:type="paragraph" w:styleId="Bibliography">
    <w:name w:val="Bibliography"/>
    <w:basedOn w:val="Normal"/>
    <w:next w:val="Normal"/>
    <w:uiPriority w:val="37"/>
    <w:semiHidden/>
    <w:unhideWhenUsed/>
    <w:qFormat/>
    <w:pPr/>
    <w:rPr/>
  </w:style>
  <w:style w:type="paragraph" w:styleId="IndexHeading">
    <w:name w:val="Index Heading"/>
    <w:basedOn w:val="Heading"/>
    <w:pPr/>
    <w:rPr/>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qFormat/>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 w:eastAsiaTheme="minorEastAsia"/>
      <w:i/>
      <w:iCs/>
      <w:color w:themeColor="accent1" w:themeShade="80" w:val="1F4E79"/>
    </w:rPr>
  </w:style>
  <w:style w:type="paragraph" w:styleId="BodyText2">
    <w:name w:val="Body Text 2"/>
    <w:basedOn w:val="Normal"/>
    <w:link w:val="BodyText2Char"/>
    <w:uiPriority w:val="99"/>
    <w:semiHidden/>
    <w:unhideWhenUsed/>
    <w:qFormat/>
    <w:pPr>
      <w:spacing w:lineRule="auto" w:line="480" w:before="160" w:after="120"/>
    </w:pPr>
    <w:rPr/>
  </w:style>
  <w:style w:type="paragraph" w:styleId="BodyText3">
    <w:name w:val="Body Text 3"/>
    <w:basedOn w:val="Normal"/>
    <w:link w:val="BodyText3Char"/>
    <w:uiPriority w:val="99"/>
    <w:semiHidden/>
    <w:unhideWhenUsed/>
    <w:qFormat/>
    <w:pPr>
      <w:spacing w:before="160" w:after="120"/>
    </w:pPr>
    <w:rPr>
      <w:szCs w:val="16"/>
    </w:rPr>
  </w:style>
  <w:style w:type="paragraph" w:styleId="BodyTextFirstIndent">
    <w:name w:val="Body Text First Indent"/>
    <w:basedOn w:val="BodyText"/>
    <w:link w:val="BodyTextFirstIndentChar"/>
    <w:uiPriority w:val="99"/>
    <w:semiHidden/>
    <w:unhideWhenUsed/>
    <w:pPr>
      <w:spacing w:before="160" w:after="0"/>
      <w:ind w:firstLine="360"/>
    </w:pPr>
    <w:rPr/>
  </w:style>
  <w:style w:type="paragraph" w:styleId="BodyTextIndent">
    <w:name w:val="Body Text Indent"/>
    <w:basedOn w:val="Normal"/>
    <w:link w:val="BodyTextIndentChar"/>
    <w:uiPriority w:val="99"/>
    <w:semiHidden/>
    <w:unhideWhenUsed/>
    <w:pPr>
      <w:spacing w:before="160" w:after="120"/>
      <w:ind w:left="360"/>
    </w:pPr>
    <w:rPr/>
  </w:style>
  <w:style w:type="paragraph" w:styleId="BodyTextFirstIndent2">
    <w:name w:val="Body Text First Indent 2"/>
    <w:basedOn w:val="BodyTextIndent"/>
    <w:link w:val="BodyTextFirstIndent2Char"/>
    <w:uiPriority w:val="99"/>
    <w:semiHidden/>
    <w:unhideWhenUsed/>
    <w:qFormat/>
    <w:pPr>
      <w:spacing w:before="160" w:after="0"/>
      <w:ind w:firstLine="360"/>
    </w:pPr>
    <w:rPr/>
  </w:style>
  <w:style w:type="paragraph" w:styleId="BodyTextIndent2">
    <w:name w:val="Body Text Indent 2"/>
    <w:basedOn w:val="Normal"/>
    <w:link w:val="BodyTextIndent2Char"/>
    <w:uiPriority w:val="99"/>
    <w:semiHidden/>
    <w:unhideWhenUsed/>
    <w:qFormat/>
    <w:pPr>
      <w:spacing w:lineRule="auto" w:line="480" w:before="160" w:after="120"/>
      <w:ind w:left="360"/>
    </w:pPr>
    <w:rPr/>
  </w:style>
  <w:style w:type="paragraph" w:styleId="BodyTextIndent3">
    <w:name w:val="Body Text Indent 3"/>
    <w:basedOn w:val="Normal"/>
    <w:link w:val="BodyTextIndent3Char"/>
    <w:uiPriority w:val="99"/>
    <w:semiHidden/>
    <w:unhideWhenUsed/>
    <w:qFormat/>
    <w:pPr>
      <w:spacing w:before="160" w:after="120"/>
      <w:ind w:left="360"/>
    </w:pPr>
    <w:rPr>
      <w:szCs w:val="16"/>
    </w:rPr>
  </w:style>
  <w:style w:type="paragraph" w:styleId="Caption1">
    <w:name w:val="caption1"/>
    <w:basedOn w:val="Normal"/>
    <w:next w:val="Normal"/>
    <w:uiPriority w:val="35"/>
    <w:semiHidden/>
    <w:unhideWhenUsed/>
    <w:qFormat/>
    <w:pPr>
      <w:spacing w:lineRule="auto" w:line="240" w:before="0" w:after="200"/>
    </w:pPr>
    <w:rPr>
      <w:i/>
      <w:iCs/>
      <w:color w:themeColor="text2" w:val="44546A"/>
      <w:szCs w:val="18"/>
    </w:rPr>
  </w:style>
  <w:style w:type="paragraph" w:styleId="Closing">
    <w:name w:val="Closing"/>
    <w:basedOn w:val="Normal"/>
    <w:link w:val="ClosingChar"/>
    <w:uiPriority w:val="99"/>
    <w:semiHidden/>
    <w:unhideWhenUsed/>
    <w:pPr>
      <w:spacing w:lineRule="auto" w:line="240" w:before="0" w:after="0"/>
      <w:ind w:left="4320"/>
    </w:pPr>
    <w:rPr/>
  </w:style>
  <w:style w:type="paragraph" w:styleId="Date">
    <w:name w:val="Date"/>
    <w:basedOn w:val="Normal"/>
    <w:next w:val="Normal"/>
    <w:link w:val="DateChar"/>
    <w:uiPriority w:val="99"/>
    <w:semiHidden/>
    <w:unhideWhenUsed/>
    <w:qFormat/>
    <w:pPr/>
    <w:rPr/>
  </w:style>
  <w:style w:type="paragraph" w:styleId="DocumentMap">
    <w:name w:val="Document Map"/>
    <w:basedOn w:val="Normal"/>
    <w:link w:val="DocumentMapChar"/>
    <w:uiPriority w:val="99"/>
    <w:semiHidden/>
    <w:unhideWhenUsed/>
    <w:qFormat/>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pPr>
      <w:spacing w:lineRule="auto" w:line="240" w:before="0" w:after="0"/>
    </w:pPr>
    <w:rPr/>
  </w:style>
  <w:style w:type="paragraph" w:styleId="EndnoteText">
    <w:name w:val="Endnote Text"/>
    <w:basedOn w:val="Normal"/>
    <w:link w:val="EndnoteTextChar"/>
    <w:uiPriority w:val="99"/>
    <w:semiHidden/>
    <w:unhideWhenUsed/>
    <w:pPr>
      <w:spacing w:lineRule="auto" w:line="240" w:before="0" w:after="0"/>
    </w:pPr>
    <w:rPr>
      <w:szCs w:val="20"/>
    </w:rPr>
  </w:style>
  <w:style w:type="paragraph" w:styleId="Envelopeaddress">
    <w:name w:val="envelope address"/>
    <w:basedOn w:val="Normal"/>
    <w:uiPriority w:val="99"/>
    <w:semiHidden/>
    <w:unhideWhenUsed/>
    <w:qFormat/>
    <w:pPr>
      <w:spacing w:lineRule="auto" w:line="240" w:before="0" w:after="0"/>
      <w:ind w:left="2880"/>
    </w:pPr>
    <w:rPr>
      <w:rFonts w:ascii="Segoe UI Light" w:hAnsi="Segoe UI Light"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pPr>
      <w:spacing w:lineRule="auto" w:line="240" w:before="0" w:after="0"/>
    </w:pPr>
    <w:rPr>
      <w:rFonts w:ascii="Segoe UI Light" w:hAnsi="Segoe UI Light"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pPr>
      <w:spacing w:lineRule="auto" w:line="240" w:before="0" w:after="0"/>
    </w:pPr>
    <w:rPr>
      <w:szCs w:val="20"/>
    </w:rPr>
  </w:style>
  <w:style w:type="paragraph" w:styleId="HTMLAddress">
    <w:name w:val="HTML Address"/>
    <w:basedOn w:val="Normal"/>
    <w:link w:val="HTMLAddressChar"/>
    <w:uiPriority w:val="99"/>
    <w:semiHidden/>
    <w:unhideWhenUsed/>
    <w:qFormat/>
    <w:pPr>
      <w:spacing w:lineRule="auto" w:line="240" w:before="0" w:after="0"/>
    </w:pPr>
    <w:rPr>
      <w:i/>
      <w:iCs/>
    </w:rPr>
  </w:style>
  <w:style w:type="paragraph" w:styleId="HTMLPreformatted">
    <w:name w:val="HTML Preformatted"/>
    <w:basedOn w:val="Normal"/>
    <w:link w:val="HTMLPreformattedChar"/>
    <w:uiPriority w:val="99"/>
    <w:semiHidden/>
    <w:unhideWhenUsed/>
    <w:qFormat/>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pPr>
      <w:spacing w:lineRule="auto" w:line="240" w:before="0" w:after="0"/>
      <w:ind w:hanging="220" w:left="220"/>
    </w:pPr>
    <w:rPr/>
  </w:style>
  <w:style w:type="paragraph" w:styleId="Index2">
    <w:name w:val="index 2"/>
    <w:basedOn w:val="Normal"/>
    <w:next w:val="Normal"/>
    <w:autoRedefine/>
    <w:uiPriority w:val="99"/>
    <w:semiHidden/>
    <w:unhideWhenUsed/>
    <w:qFormat/>
    <w:pPr>
      <w:spacing w:lineRule="auto" w:line="240" w:before="0" w:after="0"/>
      <w:ind w:hanging="220" w:left="440"/>
    </w:pPr>
    <w:rPr/>
  </w:style>
  <w:style w:type="paragraph" w:styleId="Index3">
    <w:name w:val="index 3"/>
    <w:basedOn w:val="Normal"/>
    <w:next w:val="Normal"/>
    <w:autoRedefine/>
    <w:uiPriority w:val="99"/>
    <w:semiHidden/>
    <w:unhideWhenUsed/>
    <w:qFormat/>
    <w:pPr>
      <w:spacing w:lineRule="auto" w:line="240" w:before="0" w:after="0"/>
      <w:ind w:hanging="220" w:left="660"/>
    </w:pPr>
    <w:rPr/>
  </w:style>
  <w:style w:type="paragraph" w:styleId="Index4">
    <w:name w:val="index 4"/>
    <w:basedOn w:val="Normal"/>
    <w:next w:val="Normal"/>
    <w:autoRedefine/>
    <w:uiPriority w:val="99"/>
    <w:semiHidden/>
    <w:unhideWhenUsed/>
    <w:qFormat/>
    <w:pPr>
      <w:spacing w:lineRule="auto" w:line="240" w:before="0" w:after="0"/>
      <w:ind w:hanging="220" w:left="880"/>
    </w:pPr>
    <w:rPr/>
  </w:style>
  <w:style w:type="paragraph" w:styleId="Index5">
    <w:name w:val="index 5"/>
    <w:basedOn w:val="Normal"/>
    <w:next w:val="Normal"/>
    <w:autoRedefine/>
    <w:uiPriority w:val="99"/>
    <w:semiHidden/>
    <w:unhideWhenUsed/>
    <w:qFormat/>
    <w:pPr>
      <w:spacing w:lineRule="auto" w:line="240" w:before="0" w:after="0"/>
      <w:ind w:hanging="220" w:left="1100"/>
    </w:pPr>
    <w:rPr/>
  </w:style>
  <w:style w:type="paragraph" w:styleId="Index6">
    <w:name w:val="index 6"/>
    <w:basedOn w:val="Normal"/>
    <w:next w:val="Normal"/>
    <w:autoRedefine/>
    <w:uiPriority w:val="99"/>
    <w:semiHidden/>
    <w:unhideWhenUsed/>
    <w:qFormat/>
    <w:pPr>
      <w:spacing w:lineRule="auto" w:line="240" w:before="0" w:after="0"/>
      <w:ind w:hanging="220" w:left="1320"/>
    </w:pPr>
    <w:rPr/>
  </w:style>
  <w:style w:type="paragraph" w:styleId="Index7">
    <w:name w:val="index 7"/>
    <w:basedOn w:val="Normal"/>
    <w:next w:val="Normal"/>
    <w:autoRedefine/>
    <w:uiPriority w:val="99"/>
    <w:semiHidden/>
    <w:unhideWhenUsed/>
    <w:qFormat/>
    <w:pPr>
      <w:spacing w:lineRule="auto" w:line="240" w:before="0" w:after="0"/>
      <w:ind w:hanging="220" w:left="1540"/>
    </w:pPr>
    <w:rPr/>
  </w:style>
  <w:style w:type="paragraph" w:styleId="Index8">
    <w:name w:val="index 8"/>
    <w:basedOn w:val="Normal"/>
    <w:next w:val="Normal"/>
    <w:autoRedefine/>
    <w:uiPriority w:val="99"/>
    <w:semiHidden/>
    <w:unhideWhenUsed/>
    <w:qFormat/>
    <w:pPr>
      <w:spacing w:lineRule="auto" w:line="240" w:before="0" w:after="0"/>
      <w:ind w:hanging="220" w:left="1760"/>
    </w:pPr>
    <w:rPr/>
  </w:style>
  <w:style w:type="paragraph" w:styleId="Index9">
    <w:name w:val="index 9"/>
    <w:basedOn w:val="Normal"/>
    <w:next w:val="Normal"/>
    <w:autoRedefine/>
    <w:uiPriority w:val="99"/>
    <w:semiHidden/>
    <w:unhideWhenUsed/>
    <w:qFormat/>
    <w:pPr>
      <w:spacing w:lineRule="auto" w:line="240" w:before="0" w:after="0"/>
      <w:ind w:hanging="220" w:left="1980"/>
    </w:pPr>
    <w:rPr/>
  </w:style>
  <w:style w:type="paragraph" w:styleId="Indexheading1">
    <w:name w:val="index heading1"/>
    <w:basedOn w:val="Normal"/>
    <w:next w:val="Index1"/>
    <w:uiPriority w:val="99"/>
    <w:semiHidden/>
    <w:unhideWhenUsed/>
    <w:qFormat/>
    <w:pPr/>
    <w:rPr>
      <w:rFonts w:ascii="Segoe UI Light" w:hAnsi="Segoe UI Light"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themeColor="accent1" w:themeShade="80" w:val="1F4E79"/>
    </w:rPr>
  </w:style>
  <w:style w:type="paragraph" w:styleId="List2">
    <w:name w:val="List 2"/>
    <w:basedOn w:val="Normal"/>
    <w:uiPriority w:val="99"/>
    <w:semiHidden/>
    <w:unhideWhenUsed/>
    <w:qFormat/>
    <w:pPr>
      <w:spacing w:before="160" w:after="0"/>
      <w:ind w:hanging="360" w:left="720"/>
      <w:contextualSpacing/>
    </w:pPr>
    <w:rPr/>
  </w:style>
  <w:style w:type="paragraph" w:styleId="List3">
    <w:name w:val="List 3"/>
    <w:basedOn w:val="Normal"/>
    <w:uiPriority w:val="99"/>
    <w:semiHidden/>
    <w:unhideWhenUsed/>
    <w:qFormat/>
    <w:pPr>
      <w:spacing w:before="160" w:after="0"/>
      <w:ind w:hanging="360" w:left="1080"/>
      <w:contextualSpacing/>
    </w:pPr>
    <w:rPr/>
  </w:style>
  <w:style w:type="paragraph" w:styleId="List4">
    <w:name w:val="List 4"/>
    <w:basedOn w:val="Normal"/>
    <w:uiPriority w:val="99"/>
    <w:semiHidden/>
    <w:unhideWhenUsed/>
    <w:qFormat/>
    <w:pPr>
      <w:spacing w:before="160" w:after="0"/>
      <w:ind w:hanging="360" w:left="1440"/>
      <w:contextualSpacing/>
    </w:pPr>
    <w:rPr/>
  </w:style>
  <w:style w:type="paragraph" w:styleId="List5">
    <w:name w:val="List 5"/>
    <w:basedOn w:val="Normal"/>
    <w:uiPriority w:val="99"/>
    <w:semiHidden/>
    <w:unhideWhenUsed/>
    <w:qFormat/>
    <w:pPr>
      <w:spacing w:before="160" w:after="0"/>
      <w:ind w:hanging="360" w:left="1800"/>
      <w:contextualSpacing/>
    </w:pPr>
    <w:rPr/>
  </w:style>
  <w:style w:type="paragraph" w:styleId="ListBullet2">
    <w:name w:val="List Bullet 2"/>
    <w:basedOn w:val="Normal"/>
    <w:uiPriority w:val="99"/>
    <w:semiHidden/>
    <w:unhideWhenUsed/>
    <w:pPr>
      <w:numPr>
        <w:ilvl w:val="0"/>
        <w:numId w:val="3"/>
      </w:numPr>
      <w:spacing w:before="160" w:after="0"/>
      <w:contextualSpacing/>
    </w:pPr>
    <w:rPr/>
  </w:style>
  <w:style w:type="paragraph" w:styleId="ListBullet3">
    <w:name w:val="List Bullet 3"/>
    <w:basedOn w:val="Normal"/>
    <w:uiPriority w:val="99"/>
    <w:semiHidden/>
    <w:unhideWhenUsed/>
    <w:pPr>
      <w:numPr>
        <w:ilvl w:val="0"/>
        <w:numId w:val="4"/>
      </w:numPr>
      <w:spacing w:before="160" w:after="0"/>
      <w:contextualSpacing/>
    </w:pPr>
    <w:rPr/>
  </w:style>
  <w:style w:type="paragraph" w:styleId="ListBullet4">
    <w:name w:val="List Bullet 4"/>
    <w:basedOn w:val="Normal"/>
    <w:uiPriority w:val="99"/>
    <w:semiHidden/>
    <w:unhideWhenUsed/>
    <w:pPr>
      <w:numPr>
        <w:ilvl w:val="0"/>
        <w:numId w:val="5"/>
      </w:numPr>
      <w:spacing w:before="160" w:after="0"/>
      <w:contextualSpacing/>
    </w:pPr>
    <w:rPr/>
  </w:style>
  <w:style w:type="paragraph" w:styleId="ListBullet5">
    <w:name w:val="List Bullet 5"/>
    <w:basedOn w:val="Normal"/>
    <w:uiPriority w:val="99"/>
    <w:semiHidden/>
    <w:unhideWhenUsed/>
    <w:pPr>
      <w:numPr>
        <w:ilvl w:val="0"/>
        <w:numId w:val="6"/>
      </w:numPr>
      <w:spacing w:before="160" w:after="0"/>
      <w:contextualSpacing/>
    </w:pPr>
    <w:rPr/>
  </w:style>
  <w:style w:type="paragraph" w:styleId="ListContinue">
    <w:name w:val="List Continue"/>
    <w:basedOn w:val="Normal"/>
    <w:uiPriority w:val="99"/>
    <w:semiHidden/>
    <w:unhideWhenUsed/>
    <w:pPr>
      <w:spacing w:before="160" w:after="120"/>
      <w:ind w:left="360"/>
      <w:contextualSpacing/>
    </w:pPr>
    <w:rPr/>
  </w:style>
  <w:style w:type="paragraph" w:styleId="ListContinue2">
    <w:name w:val="List Continue 2"/>
    <w:basedOn w:val="Normal"/>
    <w:uiPriority w:val="99"/>
    <w:semiHidden/>
    <w:unhideWhenUsed/>
    <w:pPr>
      <w:spacing w:before="160" w:after="120"/>
      <w:ind w:left="720"/>
      <w:contextualSpacing/>
    </w:pPr>
    <w:rPr/>
  </w:style>
  <w:style w:type="paragraph" w:styleId="ListContinue3">
    <w:name w:val="List Continue 3"/>
    <w:basedOn w:val="Normal"/>
    <w:uiPriority w:val="99"/>
    <w:semiHidden/>
    <w:unhideWhenUsed/>
    <w:pPr>
      <w:spacing w:before="160" w:after="120"/>
      <w:ind w:left="1080"/>
      <w:contextualSpacing/>
    </w:pPr>
    <w:rPr/>
  </w:style>
  <w:style w:type="paragraph" w:styleId="ListContinue4">
    <w:name w:val="List Continue 4"/>
    <w:basedOn w:val="Normal"/>
    <w:uiPriority w:val="99"/>
    <w:semiHidden/>
    <w:unhideWhenUsed/>
    <w:pPr>
      <w:spacing w:before="160" w:after="120"/>
      <w:ind w:left="1440"/>
      <w:contextualSpacing/>
    </w:pPr>
    <w:rPr/>
  </w:style>
  <w:style w:type="paragraph" w:styleId="ListContinue5">
    <w:name w:val="List Continue 5"/>
    <w:basedOn w:val="Normal"/>
    <w:uiPriority w:val="99"/>
    <w:semiHidden/>
    <w:unhideWhenUsed/>
    <w:pPr>
      <w:spacing w:before="160" w:after="120"/>
      <w:ind w:left="1800"/>
      <w:contextualSpacing/>
    </w:pPr>
    <w:rPr/>
  </w:style>
  <w:style w:type="paragraph" w:styleId="ListNumber2">
    <w:name w:val="List Number 2"/>
    <w:basedOn w:val="Normal"/>
    <w:uiPriority w:val="99"/>
    <w:semiHidden/>
    <w:unhideWhenUsed/>
    <w:pPr>
      <w:numPr>
        <w:ilvl w:val="0"/>
        <w:numId w:val="7"/>
      </w:numPr>
      <w:spacing w:before="160" w:after="0"/>
      <w:contextualSpacing/>
    </w:pPr>
    <w:rPr/>
  </w:style>
  <w:style w:type="paragraph" w:styleId="ListNumber3">
    <w:name w:val="List Number 3"/>
    <w:basedOn w:val="Normal"/>
    <w:uiPriority w:val="99"/>
    <w:semiHidden/>
    <w:unhideWhenUsed/>
    <w:pPr>
      <w:numPr>
        <w:ilvl w:val="0"/>
        <w:numId w:val="8"/>
      </w:numPr>
      <w:spacing w:before="160" w:after="0"/>
      <w:contextualSpacing/>
    </w:pPr>
    <w:rPr/>
  </w:style>
  <w:style w:type="paragraph" w:styleId="ListNumber4">
    <w:name w:val="List Number 4"/>
    <w:basedOn w:val="Normal"/>
    <w:uiPriority w:val="99"/>
    <w:semiHidden/>
    <w:unhideWhenUsed/>
    <w:pPr>
      <w:numPr>
        <w:ilvl w:val="0"/>
        <w:numId w:val="9"/>
      </w:numPr>
      <w:spacing w:before="160" w:after="0"/>
      <w:contextualSpacing/>
    </w:pPr>
    <w:rPr/>
  </w:style>
  <w:style w:type="paragraph" w:styleId="ListNumber5">
    <w:name w:val="List Number 5"/>
    <w:basedOn w:val="Normal"/>
    <w:uiPriority w:val="99"/>
    <w:semiHidden/>
    <w:unhideWhenUsed/>
    <w:pPr>
      <w:numPr>
        <w:ilvl w:val="0"/>
        <w:numId w:val="10"/>
      </w:numPr>
      <w:spacing w:before="160" w:after="0"/>
      <w:contextualSpacing/>
    </w:pPr>
    <w:rPr/>
  </w:style>
  <w:style w:type="paragraph" w:styleId="ListParagraph">
    <w:name w:val="List Paragraph"/>
    <w:basedOn w:val="Normal"/>
    <w:uiPriority w:val="34"/>
    <w:unhideWhenUsed/>
    <w:qFormat/>
    <w:pPr>
      <w:spacing w:before="160" w:after="0"/>
      <w:ind w:left="72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160" w:after="0"/>
      <w:jc w:val="left"/>
    </w:pPr>
    <w:rPr>
      <w:rFonts w:ascii="Consolas" w:hAnsi="Consolas" w:eastAsia="Segoe UI" w:cs="" w:cstheme="minorBidi" w:eastAsiaTheme="minorHAnsi"/>
      <w:color w:val="auto"/>
      <w:kern w:val="0"/>
      <w:sz w:val="22"/>
      <w:szCs w:val="20"/>
      <w:lang w:val="en-US" w:eastAsia="en-US"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hanging="1080" w:left="1080"/>
    </w:pPr>
    <w:rPr>
      <w:rFonts w:ascii="Segoe UI Light" w:hAnsi="Segoe UI Light" w:eastAsia="" w:cs="" w:asciiTheme="majorHAnsi" w:cstheme="majorBidi" w:eastAsiaTheme="majorEastAsia" w:hAnsiTheme="majorHAnsi"/>
      <w:sz w:val="24"/>
      <w:szCs w:val="24"/>
    </w:rPr>
  </w:style>
  <w:style w:type="paragraph" w:styleId="NoSpacing">
    <w:name w:val="No Spacing"/>
    <w:uiPriority w:val="1"/>
    <w:semiHidden/>
    <w:unhideWhenUsed/>
    <w:qFormat/>
    <w:pPr>
      <w:widowControl/>
      <w:suppressAutoHyphens w:val="true"/>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NormalIndent">
    <w:name w:val="Normal Indent"/>
    <w:basedOn w:val="Normal"/>
    <w:uiPriority w:val="99"/>
    <w:semiHidden/>
    <w:unhideWhenUsed/>
    <w:qFormat/>
    <w:pPr>
      <w:ind w:left="720"/>
    </w:pPr>
    <w:rPr/>
  </w:style>
  <w:style w:type="paragraph" w:styleId="NoteHeading">
    <w:name w:val="Note Heading"/>
    <w:basedOn w:val="Normal"/>
    <w:next w:val="Normal"/>
    <w:link w:val="NoteHeadingChar"/>
    <w:uiPriority w:val="99"/>
    <w:semiHidden/>
    <w:unhideWhenUsed/>
    <w:qFormat/>
    <w:pPr>
      <w:spacing w:lineRule="auto" w:line="240" w:before="0" w:after="0"/>
    </w:pPr>
    <w:rPr/>
  </w:style>
  <w:style w:type="paragraph" w:styleId="PlainText">
    <w:name w:val="Plain Text"/>
    <w:basedOn w:val="Normal"/>
    <w:link w:val="PlainTextChar"/>
    <w:uiPriority w:val="99"/>
    <w:semiHidden/>
    <w:unhideWhenUsed/>
    <w:qFormat/>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themeColor="text1" w:themeTint="bf" w:val="404040"/>
    </w:rPr>
  </w:style>
  <w:style w:type="paragraph" w:styleId="Salutation">
    <w:name w:val="Salutation"/>
    <w:basedOn w:val="Normal"/>
    <w:next w:val="Normal"/>
    <w:link w:val="SalutationChar"/>
    <w:uiPriority w:val="99"/>
    <w:semiHidden/>
    <w:unhideWhenUsed/>
    <w:pPr/>
    <w:rPr/>
  </w:style>
  <w:style w:type="paragraph" w:styleId="Signature">
    <w:name w:val="Signature"/>
    <w:basedOn w:val="Normal"/>
    <w:link w:val="SignatureChar"/>
    <w:uiPriority w:val="99"/>
    <w:semiHidden/>
    <w:unhideWhenUsed/>
    <w:pPr>
      <w:spacing w:lineRule="auto" w:line="240" w:before="0" w:after="0"/>
      <w:ind w:left="4320"/>
    </w:pPr>
    <w:rPr/>
  </w:style>
  <w:style w:type="paragraph" w:styleId="Tableofauthorities">
    <w:name w:val="table of authorities"/>
    <w:basedOn w:val="Normal"/>
    <w:next w:val="Normal"/>
    <w:uiPriority w:val="99"/>
    <w:semiHidden/>
    <w:unhideWhenUsed/>
    <w:qFormat/>
    <w:pPr>
      <w:ind w:hanging="220" w:left="220"/>
    </w:pPr>
    <w:rPr/>
  </w:style>
  <w:style w:type="paragraph" w:styleId="TableofFigures">
    <w:name w:val="Table of Figures"/>
    <w:basedOn w:val="Normal"/>
    <w:next w:val="Normal"/>
    <w:uiPriority w:val="99"/>
    <w:semiHidden/>
    <w:unhideWhenUsed/>
    <w:pPr/>
    <w:rPr/>
  </w:style>
  <w:style w:type="paragraph" w:styleId="Toaheading">
    <w:name w:val="toa heading"/>
    <w:basedOn w:val="Normal"/>
    <w:next w:val="Normal"/>
    <w:uiPriority w:val="99"/>
    <w:semiHidden/>
    <w:unhideWhenUsed/>
    <w:qFormat/>
    <w:pPr>
      <w:spacing w:before="120" w:after="0"/>
    </w:pPr>
    <w:rPr>
      <w:rFonts w:ascii="Segoe UI Light" w:hAnsi="Segoe UI Light" w:eastAsia="" w:cs="" w:asciiTheme="majorHAnsi" w:cstheme="majorBidi" w:eastAsiaTheme="majorEastAsia" w:hAnsiTheme="majorHAnsi"/>
      <w:b/>
      <w:bCs/>
      <w:sz w:val="24"/>
      <w:szCs w:val="24"/>
    </w:rPr>
  </w:style>
  <w:style w:type="paragraph" w:styleId="TOC1">
    <w:name w:val="TOC 1"/>
    <w:basedOn w:val="Normal"/>
    <w:next w:val="Normal"/>
    <w:autoRedefine/>
    <w:uiPriority w:val="39"/>
    <w:unhideWhenUsed/>
    <w:rsid w:val="00263938"/>
    <w:pPr>
      <w:spacing w:before="160" w:after="100"/>
    </w:pPr>
    <w:rPr/>
  </w:style>
  <w:style w:type="paragraph" w:styleId="TOC2">
    <w:name w:val="TOC 2"/>
    <w:basedOn w:val="Normal"/>
    <w:next w:val="Normal"/>
    <w:autoRedefine/>
    <w:uiPriority w:val="39"/>
    <w:unhideWhenUsed/>
    <w:rsid w:val="00df4298"/>
    <w:pPr>
      <w:tabs>
        <w:tab w:val="clear" w:pos="720"/>
        <w:tab w:val="right" w:pos="10790" w:leader="dot"/>
      </w:tabs>
      <w:spacing w:before="160" w:after="100"/>
      <w:ind w:left="220"/>
    </w:pPr>
    <w:rPr>
      <w:b w:val="false"/>
      <w:bCs w:val="false"/>
      <w:sz w:val="20"/>
      <w:szCs w:val="20"/>
    </w:rPr>
  </w:style>
  <w:style w:type="paragraph" w:styleId="TOC3">
    <w:name w:val="TOC 3"/>
    <w:basedOn w:val="Normal"/>
    <w:next w:val="Normal"/>
    <w:autoRedefine/>
    <w:uiPriority w:val="39"/>
    <w:unhideWhenUsed/>
    <w:pPr>
      <w:spacing w:before="160" w:after="100"/>
      <w:ind w:left="440"/>
    </w:pPr>
    <w:rPr/>
  </w:style>
  <w:style w:type="paragraph" w:styleId="TOC4">
    <w:name w:val="TOC 4"/>
    <w:basedOn w:val="Normal"/>
    <w:next w:val="Normal"/>
    <w:autoRedefine/>
    <w:uiPriority w:val="39"/>
    <w:semiHidden/>
    <w:unhideWhenUsed/>
    <w:pPr>
      <w:spacing w:before="160" w:after="100"/>
      <w:ind w:left="660"/>
    </w:pPr>
    <w:rPr/>
  </w:style>
  <w:style w:type="paragraph" w:styleId="TOC5">
    <w:name w:val="TOC 5"/>
    <w:basedOn w:val="Normal"/>
    <w:next w:val="Normal"/>
    <w:autoRedefine/>
    <w:uiPriority w:val="39"/>
    <w:semiHidden/>
    <w:unhideWhenUsed/>
    <w:pPr>
      <w:spacing w:before="160" w:after="100"/>
      <w:ind w:left="880"/>
    </w:pPr>
    <w:rPr/>
  </w:style>
  <w:style w:type="paragraph" w:styleId="TOC6">
    <w:name w:val="TOC 6"/>
    <w:basedOn w:val="Normal"/>
    <w:next w:val="Normal"/>
    <w:autoRedefine/>
    <w:uiPriority w:val="39"/>
    <w:semiHidden/>
    <w:unhideWhenUsed/>
    <w:pPr>
      <w:spacing w:before="160" w:after="100"/>
      <w:ind w:left="1100"/>
    </w:pPr>
    <w:rPr/>
  </w:style>
  <w:style w:type="paragraph" w:styleId="TOC7">
    <w:name w:val="TOC 7"/>
    <w:basedOn w:val="Normal"/>
    <w:next w:val="Normal"/>
    <w:autoRedefine/>
    <w:uiPriority w:val="39"/>
    <w:semiHidden/>
    <w:unhideWhenUsed/>
    <w:pPr>
      <w:spacing w:before="160" w:after="100"/>
      <w:ind w:left="1320"/>
    </w:pPr>
    <w:rPr/>
  </w:style>
  <w:style w:type="paragraph" w:styleId="TOC8">
    <w:name w:val="TOC 8"/>
    <w:basedOn w:val="Normal"/>
    <w:next w:val="Normal"/>
    <w:autoRedefine/>
    <w:uiPriority w:val="39"/>
    <w:semiHidden/>
    <w:unhideWhenUsed/>
    <w:pPr>
      <w:spacing w:before="160" w:after="100"/>
      <w:ind w:left="1540"/>
    </w:pPr>
    <w:rPr/>
  </w:style>
  <w:style w:type="paragraph" w:styleId="TOC9">
    <w:name w:val="TOC 9"/>
    <w:basedOn w:val="Normal"/>
    <w:next w:val="Normal"/>
    <w:autoRedefine/>
    <w:uiPriority w:val="39"/>
    <w:semiHidden/>
    <w:unhideWhenUsed/>
    <w:pPr>
      <w:spacing w:before="160" w:after="100"/>
      <w:ind w:left="1760"/>
    </w:pPr>
    <w:rPr/>
  </w:style>
  <w:style w:type="paragraph" w:styleId="Revision">
    <w:name w:val="Revision"/>
    <w:uiPriority w:val="99"/>
    <w:semiHidden/>
    <w:qFormat/>
    <w:pPr>
      <w:widowControl/>
      <w:suppressAutoHyphens w:val="true"/>
      <w:bidi w:val="0"/>
      <w:spacing w:lineRule="auto" w:line="240"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TryItBoilerplate" w:customStyle="1">
    <w:name w:val="Try It Boilerplate"/>
    <w:basedOn w:val="Normal"/>
    <w:qFormat/>
    <w:rsid w:val="0073562d"/>
    <w:pPr>
      <w:ind w:left="720" w:right="720"/>
    </w:pPr>
    <w:rPr>
      <w:i/>
      <w:color w:themeColor="text1" w:themeTint="a6" w:val="595959"/>
    </w:rPr>
  </w:style>
  <w:style w:type="paragraph" w:styleId="Quoteemphasis" w:customStyle="1">
    <w:name w:val="Quote emphasis"/>
    <w:basedOn w:val="Normal"/>
    <w:next w:val="Normal"/>
    <w:link w:val="QuoteemphasisChar"/>
    <w:qFormat/>
    <w:rsid w:val="00c30889"/>
    <w:pPr/>
    <w:rPr>
      <w: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rPr>
      <w:color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5">
    <w:name w:val="Grid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5Dark">
    <w:name w:val="Grid Table 5 Dark"/>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ColorfulGrid">
    <w:name w:val="Colorful Grid"/>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themeColor="text1"/>
      </w:rPr>
      <w:tblPr/>
      <w:tcPr>
        <w:shd w:val="clear" w:color="auto" w:fill="BDD6EE" w:themeFill="accent1" w:themeFillTint="66"/>
      </w:tcPr>
    </w:tblStylePr>
    <w:tblStylePr w:type="firstCol">
      <w:rPr>
        <w:color w:themeColor="background1"/>
      </w:rPr>
      <w:tblPr/>
      <w:tcPr>
        <w:shd w:val="clear" w:color="auto" w:fill="2E74B5" w:themeFill="accent1" w:themeFillShade="bf"/>
      </w:tcPr>
    </w:tblStylePr>
    <w:tblStylePr w:type="lastCol">
      <w:rPr>
        <w:color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themeColor="text1"/>
      </w:rPr>
      <w:tblPr/>
      <w:tcPr>
        <w:shd w:val="clear" w:color="auto" w:fill="FF9999" w:themeFill="accent2" w:themeFillTint="66"/>
      </w:tcPr>
    </w:tblStylePr>
    <w:tblStylePr w:type="firstCol">
      <w:rPr>
        <w:color w:themeColor="background1"/>
      </w:rPr>
      <w:tblPr/>
      <w:tcPr>
        <w:shd w:val="clear" w:color="auto" w:fill="BF0000" w:themeFill="accent2" w:themeFillShade="bf"/>
      </w:tcPr>
    </w:tblStylePr>
    <w:tblStylePr w:type="lastCol">
      <w:rPr>
        <w:color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themeColor="text1"/>
      </w:rPr>
      <w:tblPr/>
      <w:tcPr>
        <w:shd w:val="clear" w:color="auto" w:fill="DBDBDB" w:themeFill="accent3" w:themeFillTint="66"/>
      </w:tcPr>
    </w:tblStylePr>
    <w:tblStylePr w:type="firstCol">
      <w:rPr>
        <w:color w:themeColor="background1"/>
      </w:rPr>
      <w:tblPr/>
      <w:tcPr>
        <w:shd w:val="clear" w:color="auto" w:fill="7B7B7B" w:themeFill="accent3" w:themeFillShade="bf"/>
      </w:tcPr>
    </w:tblStylePr>
    <w:tblStylePr w:type="lastCol">
      <w:rPr>
        <w:color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themeColor="text1"/>
      </w:rPr>
      <w:tblPr/>
      <w:tcPr>
        <w:shd w:val="clear" w:color="auto" w:fill="FFE599" w:themeFill="accent4" w:themeFillTint="66"/>
      </w:tcPr>
    </w:tblStylePr>
    <w:tblStylePr w:type="firstCol">
      <w:rPr>
        <w:color w:themeColor="background1"/>
      </w:rPr>
      <w:tblPr/>
      <w:tcPr>
        <w:shd w:val="clear" w:color="auto" w:fill="BF8F00" w:themeFill="accent4" w:themeFillShade="bf"/>
      </w:tcPr>
    </w:tblStylePr>
    <w:tblStylePr w:type="lastCol">
      <w:rPr>
        <w:color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themeColor="text1"/>
      </w:rPr>
      <w:tblPr/>
      <w:tcPr>
        <w:shd w:val="clear" w:color="auto" w:fill="9DB8E3" w:themeFill="accent5" w:themeFillTint="66"/>
      </w:tcPr>
    </w:tblStylePr>
    <w:tblStylePr w:type="firstCol">
      <w:rPr>
        <w:color w:themeColor="background1"/>
      </w:rPr>
      <w:tblPr/>
      <w:tcPr>
        <w:shd w:val="clear" w:color="auto" w:fill="204173" w:themeFill="accent5" w:themeFillShade="bf"/>
      </w:tcPr>
    </w:tblStylePr>
    <w:tblStylePr w:type="lastCol">
      <w:rPr>
        <w:color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themeColor="text1"/>
      </w:rPr>
      <w:tblPr/>
      <w:tcPr>
        <w:shd w:val="clear" w:color="auto" w:fill="C5E0B3" w:themeFill="accent6" w:themeFillTint="66"/>
      </w:tcPr>
    </w:tblStylePr>
    <w:tblStylePr w:type="firstCol">
      <w:rPr>
        <w:color w:themeColor="background1"/>
      </w:rPr>
      <w:tblPr/>
      <w:tcPr>
        <w:shd w:val="clear" w:color="auto" w:fill="538135" w:themeFill="accent6" w:themeFillShade="bf"/>
      </w:tcPr>
    </w:tblStylePr>
    <w:tblStylePr w:type="lastCol">
      <w:rPr>
        <w:color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themeColor="text1"/>
    </w:rPr>
    <w:tblPr>
      <w:tblStyleRowBandSize w:val="1"/>
      <w:tblStyleColBandSize w:val="1"/>
    </w:tblPr>
    <w:tcPr>
      <w:shd w:val="clear" w:color="auto" w:fill="EEF5FB" w:themeFill="accent1"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themeColor="text1"/>
    </w:rPr>
    <w:tblPr>
      <w:tblStyleRowBandSize w:val="1"/>
      <w:tblStyleColBandSize w:val="1"/>
    </w:tblPr>
    <w:tcPr>
      <w:shd w:val="clear" w:color="auto" w:fill="FFE6E6" w:themeFill="accent2" w:themeFillTint="19"/>
    </w:tcPr>
    <w:tblStylePr w:type="firstRow">
      <w:rPr>
        <w:b/>
        <w:bCs/>
        <w:color w:themeColor="background1"/>
      </w:rPr>
      <w:tblPr/>
      <w:tcPr>
        <w:tcBorders>
          <w:bottom w:val="single" w:color="FFFFFF" w:themeColor="background1" w:sz="12" w:space="0"/>
        </w:tcBorders>
        <w:shd w:val="clear" w:color="auto" w:fill="CC0000"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themeColor="text1"/>
    </w:rPr>
    <w:tblPr>
      <w:tblStyleRowBandSize w:val="1"/>
      <w:tblStyleColBandSize w:val="1"/>
    </w:tblPr>
    <w:tcPr>
      <w:shd w:val="clear" w:color="auto" w:fill="F6F6F6" w:themeFill="accent3" w:themeFillTint="19"/>
    </w:tcPr>
    <w:tblStylePr w:type="firstRow">
      <w:rPr>
        <w:b/>
        <w:bCs/>
        <w:color w:themeColor="background1"/>
      </w:rPr>
      <w:tblPr/>
      <w:tcPr>
        <w:tcBorders>
          <w:bottom w:val="single" w:color="FFFFFF" w:themeColor="background1" w:sz="12" w:space="0"/>
        </w:tcBorders>
        <w:shd w:val="clear" w:color="auto" w:fill="CC9900"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themeColor="text1"/>
    </w:rPr>
    <w:tblPr>
      <w:tblStyleRowBandSize w:val="1"/>
      <w:tblStyleColBandSize w:val="1"/>
    </w:tblPr>
    <w:tcPr>
      <w:shd w:val="clear" w:color="auto" w:fill="FFF8E6" w:themeFill="accent4" w:themeFillTint="19"/>
    </w:tcPr>
    <w:tblStylePr w:type="firstRow">
      <w:rPr>
        <w:b/>
        <w:bCs/>
        <w:color w:themeColor="background1"/>
      </w:rPr>
      <w:tblPr/>
      <w:tcPr>
        <w:tcBorders>
          <w:bottom w:val="single" w:color="FFFFFF" w:themeColor="background1" w:sz="12" w:space="0"/>
        </w:tcBorders>
        <w:shd w:val="clear" w:color="auto" w:fill="848484"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themeColor="text1"/>
    </w:rPr>
    <w:tblPr>
      <w:tblStyleRowBandSize w:val="1"/>
      <w:tblStyleColBandSize w:val="1"/>
    </w:tblPr>
    <w:tcPr>
      <w:shd w:val="clear" w:color="auto" w:fill="E6EDF8" w:themeFill="accent5" w:themeFillTint="19"/>
    </w:tcPr>
    <w:tblStylePr w:type="firstRow">
      <w:rPr>
        <w:b/>
        <w:bCs/>
        <w:color w:themeColor="background1"/>
      </w:rPr>
      <w:tblPr/>
      <w:tcPr>
        <w:tcBorders>
          <w:bottom w:val="single" w:color="FFFFFF" w:themeColor="background1" w:sz="12" w:space="0"/>
        </w:tcBorders>
        <w:shd w:val="clear" w:color="auto" w:fill="598A38"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themeColor="text1"/>
    </w:rPr>
    <w:tblPr>
      <w:tblStyleRowBandSize w:val="1"/>
      <w:tblStyleColBandSize w:val="1"/>
    </w:tblPr>
    <w:tcPr>
      <w:shd w:val="clear" w:color="auto" w:fill="F0F7EC" w:themeFill="accent6" w:themeFillTint="19"/>
    </w:tcPr>
    <w:tblStylePr w:type="firstRow">
      <w:rPr>
        <w:b/>
        <w:bCs/>
        <w:color w:themeColor="background1"/>
      </w:rPr>
      <w:tblPr/>
      <w:tcPr>
        <w:tcBorders>
          <w:bottom w:val="single" w:color="FFFFFF" w:themeColor="background1" w:sz="12" w:space="0"/>
        </w:tcBorders>
        <w:shd w:val="clear" w:color="auto" w:fill="22457A"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55D91" w:themeFill="accent1" w:themeFillShade="99"/>
      </w:tcPr>
    </w:tblStylePr>
    <w:tblStylePr w:type="firstCol">
      <w:rPr>
        <w:color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semiHidden/>
    <w:unhideWhenUsed/>
    <w:pPr>
      <w:spacing w:before="0" w:line="240" w:lineRule="auto"/>
    </w:pPr>
    <w:rPr>
      <w:color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0000" w:themeFill="accent2" w:themeFillShade="99"/>
      </w:tcPr>
    </w:tblStylePr>
    <w:tblStylePr w:type="firstCol">
      <w:rPr>
        <w:color w:themeColor="background1"/>
      </w:rPr>
      <w:tblPr/>
      <w:tcPr>
        <w:tcBorders>
          <w:top w:val="nil"/>
          <w:left w:val="nil"/>
          <w:bottom w:val="nil"/>
          <w:right w:val="nil"/>
          <w:insideH w:val="single" w:color="990000" w:themeColor="accent2" w:sz="4" w:space="0"/>
          <w:insideV w:val="nil"/>
        </w:tcBorders>
        <w:shd w:val="clear" w:color="auto" w:fill="990000" w:themeFill="accent2" w:themeFillShade="99"/>
      </w:tcPr>
    </w:tblStylePr>
    <w:tblStylePr w:type="lastCol">
      <w:rPr>
        <w:color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semiHidden/>
    <w:unhideWhenUsed/>
    <w:pPr>
      <w:spacing w:before="0" w:line="240" w:lineRule="auto"/>
    </w:pPr>
    <w:rPr>
      <w:color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36363" w:themeFill="accent3" w:themeFillShade="99"/>
      </w:tcPr>
    </w:tblStylePr>
    <w:tblStylePr w:type="firstCol">
      <w:rPr>
        <w:color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7300" w:themeFill="accent4" w:themeFillShade="99"/>
      </w:tcPr>
    </w:tblStylePr>
    <w:tblStylePr w:type="firstCol">
      <w:rPr>
        <w:color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semiHidden/>
    <w:unhideWhenUsed/>
    <w:pPr>
      <w:spacing w:before="0" w:line="240" w:lineRule="auto"/>
    </w:pPr>
    <w:rPr>
      <w:color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19345C" w:themeFill="accent5" w:themeFillShade="99"/>
      </w:tcPr>
    </w:tblStylePr>
    <w:tblStylePr w:type="firstCol">
      <w:rPr>
        <w:color w:themeColor="background1"/>
      </w:rPr>
      <w:tblPr/>
      <w:tcPr>
        <w:tcBorders>
          <w:top w:val="nil"/>
          <w:left w:val="nil"/>
          <w:bottom w:val="nil"/>
          <w:right w:val="nil"/>
          <w:insideH w:val="single" w:color="19345C" w:themeColor="accent5" w:sz="4" w:space="0"/>
          <w:insideV w:val="nil"/>
        </w:tcBorders>
        <w:shd w:val="clear" w:color="auto" w:fill="19345C" w:themeFill="accent5" w:themeFillShade="99"/>
      </w:tcPr>
    </w:tblStylePr>
    <w:tblStylePr w:type="lastCol">
      <w:rPr>
        <w:color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semiHidden/>
    <w:unhideWhenUsed/>
    <w:pPr>
      <w:spacing w:before="0" w:line="240" w:lineRule="auto"/>
    </w:pPr>
    <w:rPr>
      <w:color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3672A" w:themeFill="accent6" w:themeFillShade="99"/>
      </w:tcPr>
    </w:tblStylePr>
    <w:tblStylePr w:type="firstCol">
      <w:rPr>
        <w:color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themeColor="text1"/>
      </w:rPr>
      <w:tblPr/>
    </w:tblStylePr>
    <w:tblStylePr w:type="nwCell">
      <w:rPr>
        <w:color w:themeColor="text1"/>
      </w:rPr>
      <w:tblPr/>
    </w:tblStylePr>
  </w:style>
  <w:style w:type="table" w:styleId="DarkList">
    <w:name w:val="Dark List"/>
    <w:basedOn w:val="TableNormal"/>
    <w:uiPriority w:val="70"/>
    <w:semiHidden/>
    <w:unhideWhenUsed/>
    <w:pPr>
      <w:spacing w:before="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Accent2">
    <w:name w:val="Grid Table 1 Light Accent 2"/>
    <w:basedOn w:val="TableNormal"/>
    <w:uiPriority w:val="46"/>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sz="12" w:space="0"/>
          <w:insideH w:val="nil"/>
          <w:insideV w:val="nil"/>
        </w:tcBorders>
        <w:shd w:val="clear" w:color="auto" w:fill="FFFFFF" w:themeFill="background1"/>
      </w:tcPr>
    </w:tblStylePr>
    <w:tblStylePr w:type="lastRow">
      <w:rPr>
        <w:b/>
        <w:bCs/>
      </w:rPr>
      <w:tblPr/>
      <w:tcPr>
        <w:tcBorders>
          <w:top w:val="double" w:color="9CC2E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sz="12" w:space="0"/>
          <w:insideH w:val="nil"/>
          <w:insideV w:val="nil"/>
        </w:tcBorders>
        <w:shd w:val="clear" w:color="auto" w:fill="FFFFFF" w:themeFill="background1"/>
      </w:tcPr>
    </w:tblStylePr>
    <w:tblStylePr w:type="lastRow">
      <w:rPr>
        <w:b/>
        <w:bCs/>
      </w:rPr>
      <w:tblPr/>
      <w:tcPr>
        <w:tcBorders>
          <w:top w:val="double" w:color="FF6666"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sz="12" w:space="0"/>
          <w:insideH w:val="nil"/>
          <w:insideV w:val="nil"/>
        </w:tcBorders>
        <w:shd w:val="clear" w:color="auto" w:fill="FFFFFF" w:themeFill="background1"/>
      </w:tcPr>
    </w:tblStylePr>
    <w:tblStylePr w:type="lastRow">
      <w:rPr>
        <w:b/>
        <w:bCs/>
      </w:rPr>
      <w:tblPr/>
      <w:tcPr>
        <w:tcBorders>
          <w:top w:val="double" w:color="6C95D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sz="12" w:space="0"/>
        </w:tcBorders>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sz="12" w:space="0"/>
        </w:tcBorders>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pPr>
      <w:spacing w:line="240" w:lineRule="auto"/>
    </w:pPr>
    <w:rPr>
      <w:color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sz="4" w:space="0"/>
        </w:tcBorders>
      </w:tcPr>
    </w:tblStylePr>
    <w:tblStylePr w:type="nwCell">
      <w:tblPr/>
      <w:tcPr>
        <w:tcBorders>
          <w:bottom w:val="single" w:color="9CC2E5" w:themeColor="accent1" w:sz="4" w:space="0"/>
        </w:tcBorders>
      </w:tcPr>
    </w:tblStylePr>
    <w:tblStylePr w:type="seCell">
      <w:tblPr/>
      <w:tcPr>
        <w:tcBorders>
          <w:top w:val="single" w:color="9CC2E5" w:themeColor="accent1" w:sz="4" w:space="0"/>
        </w:tcBorders>
      </w:tcPr>
    </w:tblStylePr>
    <w:tblStylePr w:type="swCell">
      <w:tblPr/>
      <w:tcPr>
        <w:tcBorders>
          <w:top w:val="single" w:color="9CC2E5" w:themeColor="accent1" w:sz="4" w:space="0"/>
        </w:tcBorders>
      </w:tcPr>
    </w:tblStylePr>
  </w:style>
  <w:style w:type="table" w:styleId="GridTable7Colorful-Accent2">
    <w:name w:val="Grid Table 7 Colorful Accent 2"/>
    <w:basedOn w:val="TableNormal"/>
    <w:uiPriority w:val="52"/>
    <w:pPr>
      <w:spacing w:line="240" w:lineRule="auto"/>
    </w:pPr>
    <w:rPr>
      <w:color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sz="4" w:space="0"/>
        </w:tcBorders>
      </w:tcPr>
    </w:tblStylePr>
    <w:tblStylePr w:type="nwCell">
      <w:tblPr/>
      <w:tcPr>
        <w:tcBorders>
          <w:bottom w:val="single" w:color="FF6666" w:themeColor="accent2" w:sz="4" w:space="0"/>
        </w:tcBorders>
      </w:tcPr>
    </w:tblStylePr>
    <w:tblStylePr w:type="seCell">
      <w:tblPr/>
      <w:tcPr>
        <w:tcBorders>
          <w:top w:val="single" w:color="FF6666" w:themeColor="accent2" w:sz="4" w:space="0"/>
        </w:tcBorders>
      </w:tcPr>
    </w:tblStylePr>
    <w:tblStylePr w:type="swCell">
      <w:tblPr/>
      <w:tcPr>
        <w:tcBorders>
          <w:top w:val="single" w:color="FF6666" w:themeColor="accent2" w:sz="4" w:space="0"/>
        </w:tcBorders>
      </w:tcPr>
    </w:tblStylePr>
  </w:style>
  <w:style w:type="table" w:styleId="GridTable7Colorful-Accent3">
    <w:name w:val="Grid Table 7 Colorful Accent 3"/>
    <w:basedOn w:val="TableNormal"/>
    <w:uiPriority w:val="52"/>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pPr>
      <w:spacing w:line="240" w:lineRule="auto"/>
    </w:pPr>
    <w:rPr>
      <w:color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sz="4" w:space="0"/>
        </w:tcBorders>
      </w:tcPr>
    </w:tblStylePr>
    <w:tblStylePr w:type="nwCell">
      <w:tblPr/>
      <w:tcPr>
        <w:tcBorders>
          <w:bottom w:val="single" w:color="6C95D6" w:themeColor="accent5" w:sz="4" w:space="0"/>
        </w:tcBorders>
      </w:tcPr>
    </w:tblStylePr>
    <w:tblStylePr w:type="seCell">
      <w:tblPr/>
      <w:tcPr>
        <w:tcBorders>
          <w:top w:val="single" w:color="6C95D6" w:themeColor="accent5" w:sz="4" w:space="0"/>
        </w:tcBorders>
      </w:tcPr>
    </w:tblStylePr>
    <w:tblStylePr w:type="swCell">
      <w:tblPr/>
      <w:tcPr>
        <w:tcBorders>
          <w:top w:val="single" w:color="6C95D6" w:themeColor="accent5" w:sz="4" w:space="0"/>
        </w:tcBorders>
      </w:tcPr>
    </w:tblStylePr>
  </w:style>
  <w:style w:type="table" w:styleId="GridTable7Colorful-Accent6">
    <w:name w:val="Grid Table 7 Colorful Accent 6"/>
    <w:basedOn w:val="TableNormal"/>
    <w:uiPriority w:val="52"/>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Pr/>
    </w:tblStylePr>
    <w:tblStylePr w:type="lastCol">
      <w:rPr>
        <w:b/>
        <w:bCs/>
      </w:rPr>
      <w:tbl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Pr/>
    </w:tblStylePr>
    <w:tblStylePr w:type="lastCol">
      <w:rPr>
        <w:b/>
        <w:bCs/>
      </w:rPr>
      <w:tbl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pPr>
      <w:spacing w:before="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color="FF6666" w:themeColor="accent2" w:sz="4" w:space="0"/>
        </w:tcBorders>
      </w:tcPr>
    </w:tblStylePr>
    <w:tblStylePr w:type="lastRow">
      <w:rPr>
        <w:b/>
        <w:bCs/>
      </w:rPr>
      <w:tblPr/>
      <w:tcPr>
        <w:tcBorders>
          <w:top w:val="sing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color="6C95D6" w:themeColor="accent5" w:sz="4" w:space="0"/>
        </w:tcBorders>
      </w:tcPr>
    </w:tblStylePr>
    <w:tblStylePr w:type="lastRow">
      <w:rPr>
        <w:b/>
        <w:bCs/>
      </w:rPr>
      <w:tblPr/>
      <w:tcPr>
        <w:tcBorders>
          <w:top w:val="sing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Pr/>
    </w:tblStylePr>
    <w:tblStylePr w:type="lastCol">
      <w:rPr>
        <w:b/>
        <w:bCs/>
      </w:rPr>
      <w:tbl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Pr/>
    </w:tblStylePr>
    <w:tblStylePr w:type="lastCol">
      <w:rPr>
        <w:b/>
        <w:bCs/>
      </w:rPr>
      <w:tbl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Pr/>
    </w:tblStylePr>
    <w:tblStylePr w:type="lastRow">
      <w:rPr>
        <w:b/>
        <w:bCs/>
      </w:rPr>
      <w:tblPr/>
      <w:tcPr>
        <w:tcBorders>
          <w:top w:val="single" w:color="FF4040" w:themeColor="accent2" w:sz="18" w:space="0"/>
        </w:tcBorders>
      </w:tcPr>
    </w:tblStylePr>
    <w:tblStylePr w:type="firstCol">
      <w:rPr>
        <w:b/>
        <w:bCs/>
      </w:rPr>
      <w:tblPr/>
    </w:tblStylePr>
    <w:tblStylePr w:type="lastCol">
      <w:rPr>
        <w:b/>
        <w:bCs/>
      </w:rPr>
      <w:tbl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Pr/>
    </w:tblStylePr>
    <w:tblStylePr w:type="lastRow">
      <w:rPr>
        <w:b/>
        <w:bCs/>
      </w:rPr>
      <w:tblPr/>
      <w:tcPr>
        <w:tcBorders>
          <w:top w:val="single" w:color="477BCB" w:themeColor="accent5" w:sz="18" w:space="0"/>
        </w:tcBorders>
      </w:tcPr>
    </w:tblStylePr>
    <w:tblStylePr w:type="firstCol">
      <w:rPr>
        <w:b/>
        <w:bCs/>
      </w:rPr>
      <w:tblPr/>
    </w:tblStylePr>
    <w:tblStylePr w:type="lastCol">
      <w:rPr>
        <w:b/>
        <w:bCs/>
      </w:rPr>
      <w:tbl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themeColor="text1"/>
      </w:rPr>
      <w:tblPr/>
      <w:tcPr>
        <w:shd w:val="clear" w:color="auto" w:fill="EEF5FB"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themeColor="text1"/>
      </w:rPr>
      <w:tblPr/>
      <w:tcPr>
        <w:shd w:val="clear" w:color="auto" w:fill="FFE6E6"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themeColor="text1"/>
      </w:rPr>
      <w:tblPr/>
      <w:tcPr>
        <w:shd w:val="clear" w:color="auto" w:fill="F6F6F6"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themeColor="text1"/>
      </w:rPr>
      <w:tblPr/>
      <w:tcPr>
        <w:shd w:val="clear" w:color="auto" w:fill="FFF8E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themeColor="text1"/>
      </w:rPr>
      <w:tblPr/>
      <w:tcPr>
        <w:shd w:val="clear" w:color="auto" w:fill="E6EDF8"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themeColor="text1"/>
      </w:rPr>
      <w:tblPr/>
      <w:tcPr>
        <w:shd w:val="clear" w:color="auto" w:fill="F0F7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themeColor="text2"/>
      </w:rPr>
      <w:tblPr/>
      <w:tcPr>
        <w:tcBorders>
          <w:top w:val="single" w:color="FF0000" w:themeColor="accent2" w:sz="8" w:space="0"/>
          <w:bottom w:val="single" w:color="FF0000" w:themeColor="accent2" w:sz="8" w:space="0"/>
        </w:tcBorders>
      </w:tcPr>
    </w:tblStylePr>
    <w:tblStylePr w:type="firstCol">
      <w:rPr>
        <w:b/>
        <w:bCs/>
      </w:rPr>
      <w:tbl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themeColor="text2"/>
      </w:rPr>
      <w:tblPr/>
      <w:tcPr>
        <w:tcBorders>
          <w:top w:val="single" w:color="2B579A" w:themeColor="accent5" w:sz="8" w:space="0"/>
          <w:bottom w:val="single" w:color="2B579A" w:themeColor="accent5" w:sz="8" w:space="0"/>
        </w:tcBorders>
      </w:tcPr>
    </w:tblStylePr>
    <w:tblStylePr w:type="firstCol">
      <w:rPr>
        <w:b/>
        <w:bCs/>
      </w:rPr>
      <w:tbl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themeColor="background1"/>
      </w:rPr>
      <w:tblPr/>
      <w:tcPr>
        <w:tcBorders>
          <w:top w:val="single" w:color="FF4040" w:themeColor="accent2" w:sz="8" w:space="0"/>
          <w:left w:val="single" w:color="FF4040" w:themeColor="accent2" w:sz="8" w:space="0"/>
          <w:bottom w:val="single" w:color="FF4040" w:themeColor="accent2" w:sz="8" w:space="0"/>
          <w:right w:val="single" w:color="FF4040" w:themeColor="accent2"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sz="6" w:space="0"/>
          <w:left w:val="single" w:color="FF4040" w:themeColor="accent2" w:sz="8" w:space="0"/>
          <w:bottom w:val="single" w:color="FF4040" w:themeColor="accent2" w:sz="8" w:space="0"/>
          <w:right w:val="single" w:color="FF4040"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themeColor="background1"/>
      </w:rPr>
      <w:tblPr/>
      <w:tcPr>
        <w:tcBorders>
          <w:top w:val="single" w:color="477BCB" w:themeColor="accent5" w:sz="8" w:space="0"/>
          <w:left w:val="single" w:color="477BCB" w:themeColor="accent5" w:sz="8" w:space="0"/>
          <w:bottom w:val="single" w:color="477BCB" w:themeColor="accent5" w:sz="8" w:space="0"/>
          <w:right w:val="single" w:color="477BCB" w:themeColor="accent5"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sz="6" w:space="0"/>
          <w:left w:val="single" w:color="477BCB" w:themeColor="accent5" w:sz="8" w:space="0"/>
          <w:bottom w:val="single" w:color="477BCB" w:themeColor="accent5" w:sz="8" w:space="0"/>
          <w:right w:val="single" w:color="477BCB"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5B9BD5" w:themeFill="accent1"/>
      </w:tcPr>
    </w:tblStylePr>
    <w:tblStylePr w:type="lastCol">
      <w:rPr>
        <w:b/>
        <w:bCs/>
        <w:color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0000" w:themeFill="accent2"/>
      </w:tcPr>
    </w:tblStylePr>
    <w:tblStylePr w:type="lastCol">
      <w:rPr>
        <w:b/>
        <w:bCs/>
        <w:color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A5A5A5" w:themeFill="accent3"/>
      </w:tcPr>
    </w:tblStylePr>
    <w:tblStylePr w:type="lastCol">
      <w:rPr>
        <w:b/>
        <w:bCs/>
        <w:color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C000" w:themeFill="accent4"/>
      </w:tcPr>
    </w:tblStylePr>
    <w:tblStylePr w:type="lastCol">
      <w:rPr>
        <w:b/>
        <w:bCs/>
        <w:color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2B579A" w:themeFill="accent5"/>
      </w:tcPr>
    </w:tblStylePr>
    <w:tblStylePr w:type="lastCol">
      <w:rPr>
        <w:b/>
        <w:bCs/>
        <w:color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70AD47" w:themeFill="accent6"/>
      </w:tcPr>
    </w:tblStylePr>
    <w:tblStylePr w:type="lastCol">
      <w:rPr>
        <w:b/>
        <w:bCs/>
        <w:color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tcPr>
      <w:shd w:val="solid" w:color="C0C0C0" w:fill="FFFFFF"/>
    </w:tcPr>
    <w:tblStylePr w:type="firstRow">
      <w:rPr>
        <w:b/>
        <w:bCs/>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tblPr>
      <w:tblBorders>
        <w:top w:val="single" w:color="000000" w:sz="12" w:space="0"/>
        <w:bottom w:val="single" w:color="000000" w:sz="12" w:space="0"/>
      </w:tblBorders>
    </w:tblPr>
    <w:tcPr>
      <w:shd w:val="clear" w:color="auto" w:fill="auto"/>
    </w:tcPr>
    <w:tblStylePr w:type="firstRow">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rPr>
      <w:tblPr/>
      <w:tcPr>
        <w:tcBorders>
          <w:bottom w:val="single" w:color="000000" w:sz="6" w:space="0"/>
          <w:tl2br w:val="none" w:color="auto" w:sz="0" w:space="0"/>
          <w:tr2bl w:val="none" w:color="auto" w:sz="0" w:space="0"/>
        </w:tcBorders>
        <w:shd w:val="solid" w:color="000080" w:fill="FFFFFF"/>
      </w:tcPr>
    </w:tblStylePr>
    <w:tblStylePr w:type="lastRow">
      <w:tblPr/>
      <w:tcPr>
        <w:tcBorders>
          <w:top w:val="single" w:color="000000" w:sz="12" w:space="0"/>
          <w:tl2br w:val="none" w:color="auto" w:sz="0" w:space="0"/>
          <w:tr2bl w:val="none" w:color="auto" w:sz="0" w:space="0"/>
        </w:tcBorders>
        <w:shd w:val="solid" w:color="FFFFFF" w:fill="FFFFFF"/>
      </w:tcPr>
    </w:tblStylePr>
    <w:tblStylePr w:type="firstCol">
      <w:rPr>
        <w:b/>
        <w:bCs/>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rPr>
      <w:tblPr/>
      <w:tcPr>
        <w:tcBorders>
          <w:bottom w:val="single" w:color="000000" w:sz="6" w:space="0"/>
          <w:tl2br w:val="none" w:color="auto" w:sz="0" w:space="0"/>
          <w:tr2bl w:val="none" w:color="auto" w:sz="0" w:space="0"/>
        </w:tcBorders>
        <w:shd w:val="pct50" w:color="000080" w:fill="FFFFFF"/>
      </w:tcPr>
    </w:tblStylePr>
    <w:tblStylePr w:type="lastRow">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tblPr>
      <w:tblBorders>
        <w:bottom w:val="single" w:color="000000" w:sz="12" w:space="0"/>
      </w:tblBorders>
    </w:tblPr>
    <w:tcPr>
      <w:shd w:val="pct20" w:color="FFFF00" w:fill="FFFFFF"/>
    </w:tcPr>
    <w:tblStylePr w:type="firstRow">
      <w:rPr>
        <w:b/>
        <w:bCs/>
        <w:i/>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pct25" w:color="000000" w:fill="FFFFFF"/>
      </w:tcPr>
    </w:tblStylePr>
    <w:tblStylePr w:type="band2Vert">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Pr>
      <w:b/>
      <w:bCs/>
    </w:rPr>
    <w:tblPr>
      <w:tblStyleColBandSize w:val="1"/>
    </w:tblPr>
    <w:tblStylePr w:type="firstRow">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pct30" w:color="000000" w:fill="FFFFFF"/>
      </w:tcPr>
    </w:tblStylePr>
    <w:tblStylePr w:type="band2Vert">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solid" w:color="C0C0C0" w:fill="FFFFFF"/>
      </w:tcPr>
    </w:tblStylePr>
    <w:tblStylePr w:type="band2Vert">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tblPr>
      <w:tblStyleColBandSize w:val="1"/>
    </w:tblPr>
    <w:tblStylePr w:type="firstRow">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tblPr/>
      <w:tcPr>
        <w:shd w:val="pct50" w:color="008080" w:fill="FFFFFF"/>
      </w:tcPr>
    </w:tblStylePr>
    <w:tblStylePr w:type="band2Vert">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tblPr/>
      <w:tcPr>
        <w:shd w:val="solid" w:color="C0C0C0" w:fill="FFFFFF"/>
      </w:tcPr>
    </w:tblStylePr>
    <w:tblStylePr w:type="band2Vert">
      <w:tblPr/>
    </w:tblStylePr>
  </w:style>
  <w:style w:type="table" w:styleId="TableContemporary">
    <w:name w:val="Table Contemporary"/>
    <w:basedOn w:val="TableNormal"/>
    <w:uiPriority w:val="99"/>
    <w:semiHidden/>
    <w:unhideWhenUsed/>
    <w:tblPr>
      <w:tblStyleRowBandSize w:val="1"/>
      <w:tblBorders>
        <w:insideH w:val="single" w:color="FFFFFF" w:sz="18" w:space="0"/>
        <w:insideV w:val="single" w:color="FFFFFF" w:sz="18" w:space="0"/>
      </w:tblBorders>
    </w:tblPr>
    <w:tblStylePr w:type="firstRow">
      <w:rPr>
        <w:b/>
        <w:bCs/>
      </w:rPr>
      <w:tblPr/>
      <w:tcPr>
        <w:tcBorders>
          <w:tl2br w:val="none" w:color="auto" w:sz="0" w:space="0"/>
          <w:tr2bl w:val="none" w:color="auto" w:sz="0" w:space="0"/>
        </w:tcBorders>
        <w:shd w:val="pct20" w:color="000000" w:fill="FFFFFF"/>
      </w:tcPr>
    </w:tblStylePr>
    <w:tblStylePr w:type="band1Horz">
      <w:tblPr/>
      <w:tcPr>
        <w:tcBorders>
          <w:tl2br w:val="none" w:color="auto" w:sz="0" w:space="0"/>
          <w:tr2bl w:val="none" w:color="auto" w:sz="0" w:space="0"/>
        </w:tcBorders>
        <w:shd w:val="pct5" w:color="000000" w:fill="FFFFFF"/>
      </w:tcPr>
    </w:tblStylePr>
    <w:tblStylePr w:type="band2Horz">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styleId="TableGrid1">
    <w:name w:val="Table Grid 1"/>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op w:val="single" w:color="000000" w:sz="6" w:space="0"/>
          <w:tl2br w:val="none" w:color="auto" w:sz="0" w:space="0"/>
          <w:tr2bl w:val="none" w:color="auto" w:sz="0" w:space="0"/>
        </w:tcBorders>
        <w:shd w:val="pct30" w:color="FFFF00" w:fill="FFFFFF"/>
      </w:tcPr>
    </w:tblStylePr>
    <w:tblStylePr w:type="lastCol">
      <w:rPr>
        <w:b/>
        <w:bCs/>
      </w:rPr>
      <w:tblPr/>
      <w:tcPr>
        <w:tcBorders>
          <w:tl2br w:val="none" w:color="auto" w:sz="0" w:space="0"/>
          <w:tr2bl w:val="none" w:color="auto" w:sz="0" w:space="0"/>
        </w:tcBorders>
      </w:tcPr>
    </w:tblStylePr>
  </w:style>
  <w:style w:type="table" w:styleId="TableGrid5">
    <w:name w:val="Table Grid 5"/>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tblPr/>
      <w:tcPr>
        <w:tcBorders>
          <w:tl2br w:val="none" w:color="auto" w:sz="0" w:space="0"/>
          <w:tr2bl w:val="none" w:color="auto" w:sz="0" w:space="0"/>
        </w:tcBorders>
        <w:shd w:val="solid" w:color="C0C0C0" w:fill="FFFFFF"/>
      </w:tcPr>
    </w:tblStylePr>
    <w:tblStylePr w:type="band2Horz">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tblPr>
      <w:tblStyleRowBandSize w:val="2"/>
      <w:tblBorders>
        <w:bottom w:val="single" w:color="808080" w:sz="12" w:space="0"/>
      </w:tblBorders>
    </w:tblPr>
    <w:tblStylePr w:type="firstRow">
      <w:rPr>
        <w:b/>
        <w:bCs/>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tblPr/>
      <w:tcPr>
        <w:tcBorders>
          <w:tl2br w:val="none" w:color="auto" w:sz="0" w:space="0"/>
          <w:tr2bl w:val="none" w:color="auto" w:sz="0" w:space="0"/>
        </w:tcBorders>
        <w:shd w:val="pct20" w:color="00FF00" w:fill="FFFFFF"/>
      </w:tcPr>
    </w:tblStylePr>
    <w:tblStylePr w:type="band2Horz">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tblPr>
      <w:tblBorders>
        <w:top w:val="single" w:color="000000" w:sz="12" w:space="0"/>
        <w:bottom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rPr>
      <w:tblPr/>
      <w:tcPr>
        <w:tcBorders>
          <w:tl2br w:val="none" w:color="auto" w:sz="0" w:space="0"/>
          <w:tr2bl w:val="none" w:color="auto" w:sz="0" w:space="0"/>
        </w:tcBorders>
      </w:tcPr>
    </w:tblStylePr>
  </w:style>
  <w:style w:type="table" w:styleId="TableList4">
    <w:name w:val="Table List 4"/>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tblStylePr w:type="firstRow">
      <w:rPr>
        <w:b/>
        <w:bCs/>
      </w:rPr>
      <w:tblPr/>
      <w:tcPr>
        <w:tcBorders>
          <w:bottom w:val="single" w:color="000000" w:sz="12" w:space="0"/>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tblPr/>
      <w:tcPr>
        <w:tcBorders>
          <w:tl2br w:val="none" w:color="auto" w:sz="0" w:space="0"/>
          <w:tr2bl w:val="none" w:color="auto" w:sz="0" w:space="0"/>
        </w:tcBorders>
      </w:tcPr>
    </w:tblStylePr>
  </w:style>
  <w:style w:type="table" w:styleId="TableWeb2">
    <w:name w:val="Table Web 2"/>
    <w:basedOn w:val="TableNormal"/>
    <w:uiPriority w:val="99"/>
    <w:semiHidden/>
    <w:unhideWhenUsed/>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tblPr/>
      <w:tcPr>
        <w:tcBorders>
          <w:tl2br w:val="none" w:color="auto" w:sz="0" w:space="0"/>
          <w:tr2bl w:val="none" w:color="auto" w:sz="0" w:space="0"/>
        </w:tcBorders>
      </w:tcPr>
    </w:tblStylePr>
  </w:style>
  <w:style w:type="table" w:styleId="TableWeb3">
    <w:name w:val="Table Web 3"/>
    <w:basedOn w:val="TableNormal"/>
    <w:uiPriority w:val="99"/>
    <w:semiHidden/>
    <w:unhideWhenUsed/>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python.org/3.9/library/logging.htm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Win32TaT">
  <a:themeElements>
    <a:clrScheme name="Custom 1">
      <a:dk1>
        <a:srgbClr val="000000"/>
      </a:dk1>
      <a:lt1>
        <a:srgbClr val="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pitchFamily="0" charset="1"/>
        <a:ea typeface=""/>
        <a:cs typeface=""/>
      </a:majorFont>
      <a:minorFont>
        <a:latin typeface="Segoe U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97C7F-0194-496B-AF85-25D8B4D4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1375</TotalTime>
  <Application>LibreOffice/7.6.4.1$Windows_X86_64 LibreOffice_project/e19e193f88cd6c0525a17fb7a176ed8e6a3e2aa1</Application>
  <AppVersion>15.0000</AppVersion>
  <Pages>16</Pages>
  <Words>4188</Words>
  <Characters>23991</Characters>
  <CharactersWithSpaces>27854</CharactersWithSpaces>
  <Paragraphs>513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2023-05-23T16:41:00Z</dcterms:created>
  <dc:creator/>
  <dc:description/>
  <dc:language>en-GB</dc:language>
  <cp:lastModifiedBy/>
  <cp:lastPrinted>2024-08-23T13:42:22Z</cp:lastPrinted>
  <dcterms:modified xsi:type="dcterms:W3CDTF">2024-08-23T15:36:58Z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roxken@microsoft.com</vt:lpwstr>
  </property>
  <property fmtid="{D5CDD505-2E9C-101B-9397-08002B2CF9AE}" pid="7" name="MSIP_Label_f42aa342-8706-4288-bd11-ebb85995028c_SetDate">
    <vt:lpwstr>2019-01-12T02:25:51.9245574Z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ies>
</file>