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CA5CDEC7EBF487CB2560EA3B78C56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8FE70E705D4D91A75D63D15390A6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D54137" w:rsidRDefault="00FC3B88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8335657" w:history="1">
            <w:r w:rsidR="00D54137" w:rsidRPr="001E22AB">
              <w:rPr>
                <w:rStyle w:val="Hyperlink"/>
                <w:noProof/>
              </w:rPr>
              <w:t>Podesavanja backend-a:</w:t>
            </w:r>
            <w:r w:rsidR="00D54137">
              <w:rPr>
                <w:noProof/>
                <w:webHidden/>
              </w:rPr>
              <w:tab/>
            </w:r>
            <w:r w:rsidR="00D54137"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_Toc58335657 \h </w:instrText>
            </w:r>
            <w:r w:rsidR="00D54137">
              <w:rPr>
                <w:noProof/>
                <w:webHidden/>
              </w:rPr>
            </w:r>
            <w:r w:rsidR="00D54137">
              <w:rPr>
                <w:noProof/>
                <w:webHidden/>
              </w:rPr>
              <w:fldChar w:fldCharType="separate"/>
            </w:r>
            <w:r w:rsidR="00D54137">
              <w:rPr>
                <w:noProof/>
                <w:webHidden/>
              </w:rPr>
              <w:t>3</w:t>
            </w:r>
            <w:r w:rsidR="00D54137"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58" w:history="1">
            <w:r w:rsidRPr="001E22AB">
              <w:rPr>
                <w:rStyle w:val="Hyperlink"/>
                <w:noProof/>
              </w:rPr>
              <w:t>Podesavanje Django Secret Key exposed on GitHub (dotenv)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59" w:history="1">
            <w:r w:rsidRPr="001E22AB">
              <w:rPr>
                <w:rStyle w:val="Hyperlink"/>
                <w:noProof/>
              </w:rPr>
              <w:t>Podasavanje 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0" w:history="1">
            <w:r w:rsidRPr="001E22AB">
              <w:rPr>
                <w:rStyle w:val="Hyperlink"/>
                <w:noProof/>
              </w:rPr>
              <w:t>Formiranje i punjenje tabela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1" w:history="1">
            <w:r w:rsidRPr="001E22AB">
              <w:rPr>
                <w:rStyle w:val="Hyperlink"/>
                <w:noProof/>
              </w:rPr>
              <w:t>Podesavanje frontend-a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2" w:history="1">
            <w:r w:rsidRPr="001E22AB">
              <w:rPr>
                <w:rStyle w:val="Hyperlink"/>
                <w:noProof/>
              </w:rPr>
              <w:t>Najcesce komande u Angularu2+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3" w:history="1">
            <w:r w:rsidRPr="001E22AB">
              <w:rPr>
                <w:rStyle w:val="Hyperlink"/>
                <w:noProof/>
              </w:rPr>
              <w:t>Kreiranje custom User modela (override Default Django User modela)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D54137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4" w:history="1">
            <w:r w:rsidRPr="001E22AB">
              <w:rPr>
                <w:rStyle w:val="Hyperlink"/>
                <w:noProof/>
              </w:rPr>
              <w:t>Kreiranje custom superusera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FC3B88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8335657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  <w:r w:rsidR="009A1CA5">
        <w:t xml:space="preserve"> </w:t>
      </w:r>
      <w:hyperlink r:id="rId7" w:history="1">
        <w:r w:rsidR="009A1CA5" w:rsidRPr="009A1CA5">
          <w:rPr>
            <w:rStyle w:val="Hyperlink"/>
          </w:rPr>
          <w:t>https://dzone.com/articles/how-to-fix-django-cors-error</w:t>
        </w:r>
      </w:hyperlink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58335658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FC3B88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FC3B88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FC3B88" w:rsidP="0009726F">
      <w:pPr>
        <w:pStyle w:val="ListParagraph"/>
        <w:numPr>
          <w:ilvl w:val="1"/>
          <w:numId w:val="2"/>
        </w:numPr>
      </w:pPr>
      <w:hyperlink r:id="rId14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8335659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 w:rsidR="00BA2175">
        <w:t xml:space="preserve"> </w:t>
      </w:r>
      <w:hyperlink r:id="rId15" w:history="1">
        <w:r w:rsidR="00BA2175" w:rsidRPr="00BA2175">
          <w:rPr>
            <w:rStyle w:val="Hyperlink"/>
          </w:rPr>
          <w:t>https://stackoverflow.com/questions/54575716/getting-user-id-returned-with-jwt</w:t>
        </w:r>
      </w:hyperlink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Default="0007708F" w:rsidP="004D65FE">
      <w:pPr>
        <w:pStyle w:val="ListParagraph"/>
        <w:numPr>
          <w:ilvl w:val="0"/>
          <w:numId w:val="3"/>
        </w:numPr>
      </w:pPr>
      <w:proofErr w:type="spellStart"/>
      <w:r>
        <w:t>Fasdfa</w:t>
      </w:r>
      <w:proofErr w:type="spellEnd"/>
    </w:p>
    <w:p w:rsidR="0007708F" w:rsidRDefault="0007708F" w:rsidP="0007708F">
      <w:pPr>
        <w:pStyle w:val="Heading1"/>
      </w:pPr>
      <w:bookmarkStart w:id="3" w:name="_Toc58335660"/>
      <w:proofErr w:type="spellStart"/>
      <w:r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lastRenderedPageBreak/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6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7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FC3B88" w:rsidP="005B296E">
      <w:pPr>
        <w:pStyle w:val="ListParagraph"/>
        <w:numPr>
          <w:ilvl w:val="1"/>
          <w:numId w:val="4"/>
        </w:numPr>
      </w:pPr>
      <w:hyperlink r:id="rId18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8335661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lastRenderedPageBreak/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58335662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6E2488" w:rsidP="00EA5D8B">
      <w:proofErr w:type="spellStart"/>
      <w:r>
        <w:t>D</w:t>
      </w:r>
      <w:r w:rsidR="0048079B">
        <w:t>fasdaf</w:t>
      </w:r>
      <w:proofErr w:type="spellEnd"/>
    </w:p>
    <w:p w:rsidR="006C2051" w:rsidRDefault="006C2051" w:rsidP="00AE436F">
      <w:pPr>
        <w:pStyle w:val="Heading1"/>
      </w:pPr>
      <w:bookmarkStart w:id="6" w:name="_Toc58335663"/>
      <w:proofErr w:type="spellStart"/>
      <w:r>
        <w:t>Kreiranje</w:t>
      </w:r>
      <w:proofErr w:type="spellEnd"/>
      <w:r>
        <w:t xml:space="preserve"> custom User </w:t>
      </w:r>
      <w:proofErr w:type="spellStart"/>
      <w:r>
        <w:t>modela</w:t>
      </w:r>
      <w:proofErr w:type="spellEnd"/>
      <w:r>
        <w:t xml:space="preserve"> (override Default </w:t>
      </w:r>
      <w:proofErr w:type="spellStart"/>
      <w:r>
        <w:t>Django</w:t>
      </w:r>
      <w:proofErr w:type="spellEnd"/>
      <w:r>
        <w:t xml:space="preserve"> User </w:t>
      </w:r>
      <w:proofErr w:type="spellStart"/>
      <w:r>
        <w:t>modela</w:t>
      </w:r>
      <w:proofErr w:type="spellEnd"/>
      <w:r>
        <w:t>)</w:t>
      </w:r>
      <w:bookmarkEnd w:id="6"/>
    </w:p>
    <w:p w:rsidR="006C2051" w:rsidRDefault="00AE436F" w:rsidP="00EA5D8B">
      <w:proofErr w:type="spellStart"/>
      <w:r>
        <w:t>Postupak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menjali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>:</w:t>
      </w:r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settings.py u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models.py u app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serializers.py u app </w:t>
      </w:r>
      <w:proofErr w:type="spellStart"/>
      <w:r>
        <w:t>fold</w:t>
      </w:r>
      <w:r w:rsidR="000B6314">
        <w:t>e</w:t>
      </w:r>
      <w:r>
        <w:t>ru</w:t>
      </w:r>
      <w:proofErr w:type="spellEnd"/>
    </w:p>
    <w:p w:rsidR="00AE436F" w:rsidRDefault="000B6314" w:rsidP="00AE436F">
      <w:pPr>
        <w:pStyle w:val="ListParagraph"/>
        <w:numPr>
          <w:ilvl w:val="0"/>
          <w:numId w:val="7"/>
        </w:numPr>
      </w:pPr>
      <w:r>
        <w:t xml:space="preserve">permissions.py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views.py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urls.py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admin.py u app </w:t>
      </w:r>
      <w:proofErr w:type="spellStart"/>
      <w:r>
        <w:t>folderu</w:t>
      </w:r>
      <w:proofErr w:type="spellEnd"/>
    </w:p>
    <w:p w:rsidR="006C2051" w:rsidRDefault="006C2051" w:rsidP="00AE436F">
      <w:pPr>
        <w:pStyle w:val="Heading1"/>
      </w:pPr>
      <w:bookmarkStart w:id="7" w:name="_Toc58335664"/>
      <w:proofErr w:type="spellStart"/>
      <w:r>
        <w:t>Kreiranje</w:t>
      </w:r>
      <w:proofErr w:type="spellEnd"/>
      <w:r>
        <w:t xml:space="preserve"> custom </w:t>
      </w:r>
      <w:proofErr w:type="spellStart"/>
      <w:r>
        <w:t>superusera</w:t>
      </w:r>
      <w:bookmarkEnd w:id="7"/>
      <w:proofErr w:type="spellEnd"/>
    </w:p>
    <w:p w:rsidR="00AE436F" w:rsidRDefault="006C2051" w:rsidP="00EA5D8B">
      <w:proofErr w:type="spellStart"/>
      <w:r>
        <w:t>Posto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izmenio</w:t>
      </w:r>
      <w:proofErr w:type="spellEnd"/>
      <w:r>
        <w:t xml:space="preserve"> Default (built in</w:t>
      </w:r>
      <w:r w:rsidR="00AE436F">
        <w:t xml:space="preserve"> </w:t>
      </w:r>
      <w:proofErr w:type="spellStart"/>
      <w:r w:rsidR="00AE436F">
        <w:t>Django</w:t>
      </w:r>
      <w:proofErr w:type="spellEnd"/>
      <w:r w:rsidR="00AE436F">
        <w:t xml:space="preserve"> User </w:t>
      </w:r>
      <w:proofErr w:type="gramStart"/>
      <w:r w:rsidR="00AE436F">
        <w:t>model</w:t>
      </w:r>
      <w:r>
        <w:t xml:space="preserve"> )</w:t>
      </w:r>
      <w:proofErr w:type="gramEnd"/>
      <w:r w:rsidR="00AE436F">
        <w:t xml:space="preserve"> </w:t>
      </w:r>
      <w:proofErr w:type="spellStart"/>
      <w:r w:rsidR="00AE436F">
        <w:t>komanda</w:t>
      </w:r>
      <w:proofErr w:type="spellEnd"/>
      <w:r w:rsidR="00AE436F">
        <w:t xml:space="preserve"> python manage.py </w:t>
      </w:r>
      <w:proofErr w:type="spellStart"/>
      <w:r w:rsidR="00AE436F">
        <w:t>createsuperuser</w:t>
      </w:r>
      <w:proofErr w:type="spellEnd"/>
      <w:r w:rsidR="00AE436F">
        <w:t xml:space="preserve"> vise ne </w:t>
      </w:r>
      <w:proofErr w:type="spellStart"/>
      <w:r w:rsidR="00AE436F">
        <w:t>funkcionise</w:t>
      </w:r>
      <w:proofErr w:type="spellEnd"/>
      <w:r w:rsidR="00AE436F">
        <w:t>.</w:t>
      </w:r>
      <w:r w:rsidR="00CE0A90">
        <w:t xml:space="preserve"> </w:t>
      </w:r>
      <w:proofErr w:type="gramStart"/>
      <w:r w:rsidR="00CE0A90">
        <w:t xml:space="preserve">Ova </w:t>
      </w:r>
      <w:proofErr w:type="spellStart"/>
      <w:r w:rsidR="00CE0A90">
        <w:t>komanda</w:t>
      </w:r>
      <w:proofErr w:type="spellEnd"/>
      <w:r w:rsidR="00CE0A90">
        <w:t xml:space="preserve"> </w:t>
      </w:r>
      <w:proofErr w:type="spellStart"/>
      <w:r w:rsidR="00CE0A90">
        <w:t>moze</w:t>
      </w:r>
      <w:proofErr w:type="spellEnd"/>
      <w:r w:rsidR="00CE0A90">
        <w:t xml:space="preserve"> </w:t>
      </w:r>
      <w:proofErr w:type="spellStart"/>
      <w:r w:rsidR="00CE0A90">
        <w:t>kada</w:t>
      </w:r>
      <w:proofErr w:type="spellEnd"/>
      <w:r w:rsidR="00CE0A90">
        <w:t xml:space="preserve"> </w:t>
      </w:r>
      <w:proofErr w:type="spellStart"/>
      <w:r w:rsidR="00CE0A90">
        <w:t>koristis</w:t>
      </w:r>
      <w:proofErr w:type="spellEnd"/>
      <w:r w:rsidR="00AE436F">
        <w:t xml:space="preserve"> default-</w:t>
      </w:r>
      <w:proofErr w:type="spellStart"/>
      <w:r w:rsidR="00AE436F">
        <w:t>ni</w:t>
      </w:r>
      <w:proofErr w:type="spellEnd"/>
      <w:r w:rsidR="00AE436F">
        <w:t xml:space="preserve"> User model.</w:t>
      </w:r>
      <w:proofErr w:type="gramEnd"/>
      <w:r w:rsidR="00AE436F">
        <w:t xml:space="preserve"> </w:t>
      </w:r>
      <w:proofErr w:type="spellStart"/>
      <w:proofErr w:type="gramStart"/>
      <w:r w:rsidR="00CE0A90">
        <w:t>Ove</w:t>
      </w:r>
      <w:proofErr w:type="spellEnd"/>
      <w:r w:rsidR="00CE0A90">
        <w:t xml:space="preserve"> </w:t>
      </w:r>
      <w:proofErr w:type="spellStart"/>
      <w:r w:rsidR="00CE0A90">
        <w:t>sve</w:t>
      </w:r>
      <w:proofErr w:type="spellEnd"/>
      <w:r w:rsidR="00CE0A90">
        <w:t xml:space="preserve"> </w:t>
      </w:r>
      <w:proofErr w:type="spellStart"/>
      <w:r w:rsidR="00CE0A90">
        <w:t>naredne</w:t>
      </w:r>
      <w:proofErr w:type="spellEnd"/>
      <w:r w:rsidR="00CE0A90">
        <w:t xml:space="preserve"> </w:t>
      </w:r>
      <w:proofErr w:type="spellStart"/>
      <w:r w:rsidR="00CE0A90">
        <w:t>komande</w:t>
      </w:r>
      <w:proofErr w:type="spellEnd"/>
      <w:r w:rsidR="00CE0A90">
        <w:t xml:space="preserve"> </w:t>
      </w:r>
      <w:proofErr w:type="spellStart"/>
      <w:r w:rsidR="00CE0A90">
        <w:t>kucas</w:t>
      </w:r>
      <w:proofErr w:type="spellEnd"/>
      <w:r w:rsidR="00CE0A90">
        <w:t xml:space="preserve"> u </w:t>
      </w:r>
      <w:proofErr w:type="spellStart"/>
      <w:r w:rsidR="00CE0A90">
        <w:t>komandnoj</w:t>
      </w:r>
      <w:proofErr w:type="spellEnd"/>
      <w:r w:rsidR="00CE0A90">
        <w:t xml:space="preserve"> </w:t>
      </w:r>
      <w:proofErr w:type="spellStart"/>
      <w:r w:rsidR="00CE0A90">
        <w:t>liniji</w:t>
      </w:r>
      <w:proofErr w:type="spellEnd"/>
      <w:r w:rsidR="00CE0A90">
        <w:t>.</w:t>
      </w:r>
      <w:proofErr w:type="gramEnd"/>
      <w:r w:rsidR="00CE0A90">
        <w:t xml:space="preserve"> </w:t>
      </w:r>
      <w:proofErr w:type="spellStart"/>
      <w:r w:rsidR="00AE436F">
        <w:t>Sledeci</w:t>
      </w:r>
      <w:proofErr w:type="spellEnd"/>
      <w:r w:rsidR="00AE436F">
        <w:t xml:space="preserve"> </w:t>
      </w:r>
      <w:proofErr w:type="spellStart"/>
      <w:r w:rsidR="00AE436F">
        <w:t>postupak</w:t>
      </w:r>
      <w:proofErr w:type="spellEnd"/>
      <w:r w:rsidR="00AE436F">
        <w:t xml:space="preserve"> </w:t>
      </w:r>
      <w:proofErr w:type="spellStart"/>
      <w:r w:rsidR="00AE436F">
        <w:t>za</w:t>
      </w:r>
      <w:proofErr w:type="spellEnd"/>
      <w:r w:rsidR="00AE436F">
        <w:t xml:space="preserve"> </w:t>
      </w:r>
      <w:proofErr w:type="spellStart"/>
      <w:r w:rsidR="00AE436F">
        <w:t>kreiranje</w:t>
      </w:r>
      <w:proofErr w:type="spellEnd"/>
      <w:r w:rsidR="00AE436F">
        <w:t xml:space="preserve"> custom </w:t>
      </w:r>
      <w:proofErr w:type="spellStart"/>
      <w:r w:rsidR="00AE436F">
        <w:t>superusera</w:t>
      </w:r>
      <w:proofErr w:type="spellEnd"/>
      <w:r w:rsidR="00AE436F">
        <w:t>:</w:t>
      </w:r>
    </w:p>
    <w:p w:rsidR="00AE436F" w:rsidRDefault="00AE436F" w:rsidP="00AE436F">
      <w:pPr>
        <w:pStyle w:val="ListParagraph"/>
        <w:numPr>
          <w:ilvl w:val="0"/>
          <w:numId w:val="6"/>
        </w:numPr>
      </w:pPr>
      <w:r>
        <w:t>python manage.py shell</w:t>
      </w:r>
    </w:p>
    <w:p w:rsidR="00AE436F" w:rsidRDefault="00CE0A90" w:rsidP="00AE436F">
      <w:pPr>
        <w:pStyle w:val="ListParagraph"/>
        <w:numPr>
          <w:ilvl w:val="0"/>
          <w:numId w:val="6"/>
        </w:numPr>
      </w:pPr>
      <w:r w:rsidRPr="00CE0A90">
        <w:t xml:space="preserve">from </w:t>
      </w:r>
      <w:proofErr w:type="spellStart"/>
      <w:r w:rsidRPr="00CE0A90">
        <w:t>accounts.models</w:t>
      </w:r>
      <w:proofErr w:type="spellEnd"/>
      <w:r w:rsidRPr="00CE0A90">
        <w:t xml:space="preserve"> import User</w:t>
      </w:r>
    </w:p>
    <w:p w:rsidR="00CE0A90" w:rsidRDefault="00CE0A90" w:rsidP="00AE436F">
      <w:pPr>
        <w:pStyle w:val="ListParagraph"/>
        <w:numPr>
          <w:ilvl w:val="0"/>
          <w:numId w:val="6"/>
        </w:numPr>
      </w:pPr>
      <w:r w:rsidRPr="00CE0A90">
        <w:t>user = User()</w:t>
      </w:r>
    </w:p>
    <w:p w:rsidR="00CE0A90" w:rsidRDefault="00CE0A90" w:rsidP="00AE436F">
      <w:pPr>
        <w:pStyle w:val="ListParagraph"/>
        <w:numPr>
          <w:ilvl w:val="0"/>
          <w:numId w:val="6"/>
        </w:numPr>
      </w:pPr>
      <w:proofErr w:type="spellStart"/>
      <w:r w:rsidRPr="00CE0A90">
        <w:t>user.is_staff</w:t>
      </w:r>
      <w:proofErr w:type="spellEnd"/>
      <w:r w:rsidRPr="00CE0A90">
        <w:t xml:space="preserve"> = True</w:t>
      </w:r>
    </w:p>
    <w:p w:rsidR="00CE0A90" w:rsidRDefault="00CE0A90" w:rsidP="00AE436F">
      <w:pPr>
        <w:pStyle w:val="ListParagraph"/>
        <w:numPr>
          <w:ilvl w:val="0"/>
          <w:numId w:val="6"/>
        </w:numPr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is_superuser</w:t>
      </w:r>
      <w:proofErr w:type="spellEnd"/>
      <w:r w:rsidRPr="00CE0A90">
        <w:t>= True</w:t>
      </w:r>
    </w:p>
    <w:p w:rsidR="00CE0A90" w:rsidRDefault="00CE0A90" w:rsidP="00CE0A90">
      <w:pPr>
        <w:pStyle w:val="ListParagraph"/>
        <w:numPr>
          <w:ilvl w:val="0"/>
          <w:numId w:val="6"/>
        </w:numPr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is_active</w:t>
      </w:r>
      <w:proofErr w:type="spellEnd"/>
      <w:r w:rsidRPr="00CE0A90">
        <w:t>= True</w:t>
      </w:r>
    </w:p>
    <w:p w:rsidR="00CE0A90" w:rsidRDefault="00CE0A90" w:rsidP="00AE436F">
      <w:pPr>
        <w:pStyle w:val="ListParagraph"/>
        <w:numPr>
          <w:ilvl w:val="0"/>
          <w:numId w:val="6"/>
        </w:numPr>
      </w:pPr>
      <w:proofErr w:type="spellStart"/>
      <w:r w:rsidRPr="00CE0A90">
        <w:t>user.username</w:t>
      </w:r>
      <w:proofErr w:type="spellEnd"/>
      <w:r w:rsidRPr="00CE0A90">
        <w:t xml:space="preserve"> = 'admin'</w:t>
      </w:r>
    </w:p>
    <w:p w:rsidR="00CE0A90" w:rsidRDefault="006416E1" w:rsidP="00AE436F">
      <w:pPr>
        <w:pStyle w:val="ListParagraph"/>
        <w:numPr>
          <w:ilvl w:val="0"/>
          <w:numId w:val="6"/>
        </w:numPr>
      </w:pPr>
      <w:proofErr w:type="spellStart"/>
      <w:r w:rsidRPr="006416E1">
        <w:t>user.set_password</w:t>
      </w:r>
      <w:proofErr w:type="spellEnd"/>
      <w:r w:rsidRPr="006416E1">
        <w:t>('admin123admin')</w:t>
      </w:r>
    </w:p>
    <w:p w:rsidR="006416E1" w:rsidRDefault="006416E1" w:rsidP="00AE436F">
      <w:pPr>
        <w:pStyle w:val="ListParagraph"/>
        <w:numPr>
          <w:ilvl w:val="0"/>
          <w:numId w:val="6"/>
        </w:numPr>
      </w:pPr>
      <w:proofErr w:type="spellStart"/>
      <w:r w:rsidRPr="006416E1">
        <w:t>user.email</w:t>
      </w:r>
      <w:proofErr w:type="spellEnd"/>
      <w:r w:rsidRPr="006416E1">
        <w:t xml:space="preserve"> = 'admin@gmail.com'</w:t>
      </w:r>
    </w:p>
    <w:p w:rsidR="006416E1" w:rsidRDefault="006416E1" w:rsidP="00AE436F">
      <w:pPr>
        <w:pStyle w:val="ListParagraph"/>
        <w:numPr>
          <w:ilvl w:val="0"/>
          <w:numId w:val="6"/>
        </w:numPr>
      </w:pPr>
      <w:proofErr w:type="spellStart"/>
      <w:r w:rsidRPr="006416E1">
        <w:t>user.first_name</w:t>
      </w:r>
      <w:proofErr w:type="spellEnd"/>
      <w:r w:rsidRPr="006416E1">
        <w:t xml:space="preserve"> = 'admin'</w:t>
      </w:r>
    </w:p>
    <w:p w:rsidR="006416E1" w:rsidRDefault="006416E1" w:rsidP="00AE436F">
      <w:pPr>
        <w:pStyle w:val="ListParagraph"/>
        <w:numPr>
          <w:ilvl w:val="0"/>
          <w:numId w:val="6"/>
        </w:numPr>
      </w:pPr>
      <w:proofErr w:type="spellStart"/>
      <w:r w:rsidRPr="006416E1">
        <w:t>user.last_name</w:t>
      </w:r>
      <w:proofErr w:type="spellEnd"/>
      <w:r w:rsidRPr="006416E1">
        <w:t xml:space="preserve"> = 'admin'</w:t>
      </w:r>
    </w:p>
    <w:p w:rsidR="006416E1" w:rsidRDefault="00DF3D42" w:rsidP="00AE436F">
      <w:pPr>
        <w:pStyle w:val="ListParagraph"/>
        <w:numPr>
          <w:ilvl w:val="0"/>
          <w:numId w:val="6"/>
        </w:numPr>
      </w:pPr>
      <w:proofErr w:type="spellStart"/>
      <w:r w:rsidRPr="00DF3D42">
        <w:t>user.is_student</w:t>
      </w:r>
      <w:proofErr w:type="spellEnd"/>
      <w:r w:rsidRPr="00DF3D42">
        <w:t xml:space="preserve"> = False</w:t>
      </w:r>
    </w:p>
    <w:p w:rsidR="00DF3D42" w:rsidRDefault="00DF3D42" w:rsidP="00AE436F">
      <w:pPr>
        <w:pStyle w:val="ListParagraph"/>
        <w:numPr>
          <w:ilvl w:val="0"/>
          <w:numId w:val="6"/>
        </w:numPr>
      </w:pPr>
      <w:proofErr w:type="spellStart"/>
      <w:r w:rsidRPr="00DF3D42">
        <w:t>user.save</w:t>
      </w:r>
      <w:proofErr w:type="spellEnd"/>
      <w:r w:rsidRPr="00DF3D42">
        <w:t>()</w:t>
      </w:r>
    </w:p>
    <w:p w:rsidR="00DF3D42" w:rsidRDefault="00DF3D42" w:rsidP="00AE436F">
      <w:pPr>
        <w:pStyle w:val="ListParagraph"/>
        <w:numPr>
          <w:ilvl w:val="0"/>
          <w:numId w:val="6"/>
        </w:numPr>
      </w:pPr>
      <w:proofErr w:type="spellStart"/>
      <w:r w:rsidRPr="00DF3D42">
        <w:t>User.objects.all</w:t>
      </w:r>
      <w:proofErr w:type="spellEnd"/>
      <w:r w:rsidRPr="00DF3D42">
        <w:t>()</w:t>
      </w:r>
    </w:p>
    <w:p w:rsidR="00DF3D42" w:rsidRDefault="00DF3D42" w:rsidP="00AE436F">
      <w:pPr>
        <w:pStyle w:val="ListParagraph"/>
        <w:numPr>
          <w:ilvl w:val="0"/>
          <w:numId w:val="6"/>
        </w:numPr>
      </w:pPr>
      <w:r>
        <w:t>exit()</w:t>
      </w:r>
    </w:p>
    <w:p w:rsidR="00DF3D42" w:rsidRDefault="00DF3D42" w:rsidP="00DF3D42"/>
    <w:p w:rsidR="006E2488" w:rsidRDefault="006744FA" w:rsidP="006744FA">
      <w:pPr>
        <w:jc w:val="center"/>
      </w:pPr>
      <w:r>
        <w:rPr>
          <w:noProof/>
        </w:rPr>
        <w:lastRenderedPageBreak/>
        <w:drawing>
          <wp:inline distT="0" distB="0" distL="0" distR="0">
            <wp:extent cx="6490970" cy="4999548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9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AE436F">
        <w:t>dafsdafsd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B7D5F"/>
    <w:multiLevelType w:val="hybridMultilevel"/>
    <w:tmpl w:val="9A14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3A9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CB413D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7708F"/>
    <w:rsid w:val="0009726F"/>
    <w:rsid w:val="000B6314"/>
    <w:rsid w:val="001A55E4"/>
    <w:rsid w:val="00200742"/>
    <w:rsid w:val="002771C9"/>
    <w:rsid w:val="00297DD7"/>
    <w:rsid w:val="002E2410"/>
    <w:rsid w:val="003375DB"/>
    <w:rsid w:val="003428FE"/>
    <w:rsid w:val="00346CA2"/>
    <w:rsid w:val="0048079B"/>
    <w:rsid w:val="00494905"/>
    <w:rsid w:val="004A22A4"/>
    <w:rsid w:val="004B3894"/>
    <w:rsid w:val="004C100B"/>
    <w:rsid w:val="004C72E8"/>
    <w:rsid w:val="004D65FE"/>
    <w:rsid w:val="004E6EC5"/>
    <w:rsid w:val="005838F2"/>
    <w:rsid w:val="005B296E"/>
    <w:rsid w:val="005D51AE"/>
    <w:rsid w:val="005E09F0"/>
    <w:rsid w:val="00623902"/>
    <w:rsid w:val="006416E1"/>
    <w:rsid w:val="006722CC"/>
    <w:rsid w:val="006744FA"/>
    <w:rsid w:val="006A691D"/>
    <w:rsid w:val="006C2051"/>
    <w:rsid w:val="006E2488"/>
    <w:rsid w:val="006E3379"/>
    <w:rsid w:val="00766704"/>
    <w:rsid w:val="00772649"/>
    <w:rsid w:val="00793AB5"/>
    <w:rsid w:val="007C44E5"/>
    <w:rsid w:val="007C4D09"/>
    <w:rsid w:val="007D1D24"/>
    <w:rsid w:val="007F273D"/>
    <w:rsid w:val="0080060E"/>
    <w:rsid w:val="00812E51"/>
    <w:rsid w:val="00854358"/>
    <w:rsid w:val="00881DE8"/>
    <w:rsid w:val="00897226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1CA5"/>
    <w:rsid w:val="009A2C52"/>
    <w:rsid w:val="009C4F37"/>
    <w:rsid w:val="009D0FA3"/>
    <w:rsid w:val="00A1174C"/>
    <w:rsid w:val="00AB26C2"/>
    <w:rsid w:val="00AB2B15"/>
    <w:rsid w:val="00AE436F"/>
    <w:rsid w:val="00AE6B06"/>
    <w:rsid w:val="00B111DD"/>
    <w:rsid w:val="00B33CDA"/>
    <w:rsid w:val="00B93DC7"/>
    <w:rsid w:val="00B941EE"/>
    <w:rsid w:val="00BA2175"/>
    <w:rsid w:val="00BE1A5A"/>
    <w:rsid w:val="00C372AA"/>
    <w:rsid w:val="00C56842"/>
    <w:rsid w:val="00C85CF6"/>
    <w:rsid w:val="00CA5310"/>
    <w:rsid w:val="00CE0A90"/>
    <w:rsid w:val="00CF5FB4"/>
    <w:rsid w:val="00D03A1A"/>
    <w:rsid w:val="00D5056D"/>
    <w:rsid w:val="00D54137"/>
    <w:rsid w:val="00D606D4"/>
    <w:rsid w:val="00D74CCA"/>
    <w:rsid w:val="00D8788B"/>
    <w:rsid w:val="00DA3DC4"/>
    <w:rsid w:val="00DF3D42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C3B88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hon-dotenv/" TargetMode="External"/><Relationship Id="rId18" Type="http://schemas.openxmlformats.org/officeDocument/2006/relationships/hyperlink" Target="https://docs.djangoproject.com/en/3.1/howto/initial-data/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dzone.com/articles/how-to-fix-django-cors-error" TargetMode="External"/><Relationship Id="rId12" Type="http://schemas.openxmlformats.org/officeDocument/2006/relationships/hyperlink" Target="https://dev.to/vladyslavnua/how-to-protect-your-django-secret-and-oauth-keys-53fl" TargetMode="External"/><Relationship Id="rId17" Type="http://schemas.openxmlformats.org/officeDocument/2006/relationships/hyperlink" Target="https://sqliteonlin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qliteonlin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4575716/getting-user-id-returned-with-jw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7UVejOw3zA&amp;t=446s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A5CDEC7EBF487CB2560EA3B78C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AE57-68F9-46EB-AB71-FB46473F533A}"/>
      </w:docPartPr>
      <w:docPartBody>
        <w:p w:rsidR="00B5359A" w:rsidRDefault="00F93339" w:rsidP="00F93339">
          <w:pPr>
            <w:pStyle w:val="9CA5CDEC7EBF487CB2560EA3B78C568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339"/>
    <w:rsid w:val="00377B40"/>
    <w:rsid w:val="004A59E0"/>
    <w:rsid w:val="0076158D"/>
    <w:rsid w:val="00B5359A"/>
    <w:rsid w:val="00B7316C"/>
    <w:rsid w:val="00F9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5CDEC7EBF487CB2560EA3B78C5683">
    <w:name w:val="9CA5CDEC7EBF487CB2560EA3B78C5683"/>
    <w:rsid w:val="00F93339"/>
  </w:style>
  <w:style w:type="paragraph" w:customStyle="1" w:styleId="918FE70E705D4D91A75D63D15390A687">
    <w:name w:val="918FE70E705D4D91A75D63D15390A687"/>
    <w:rsid w:val="00F93339"/>
  </w:style>
  <w:style w:type="paragraph" w:customStyle="1" w:styleId="5AB4D42BFBE142DE9C6D2BD234A3D260">
    <w:name w:val="5AB4D42BFBE142DE9C6D2BD234A3D260"/>
    <w:rsid w:val="00F93339"/>
  </w:style>
  <w:style w:type="paragraph" w:customStyle="1" w:styleId="35B36A89E5B448EEB08B96C76E6CA0AC">
    <w:name w:val="35B36A89E5B448EEB08B96C76E6CA0AC"/>
    <w:rsid w:val="00F93339"/>
  </w:style>
  <w:style w:type="paragraph" w:customStyle="1" w:styleId="A3DEEF181CB84DDE8EE243143DFD318A">
    <w:name w:val="A3DEEF181CB84DDE8EE243143DFD318A"/>
    <w:rsid w:val="00F93339"/>
  </w:style>
  <w:style w:type="paragraph" w:customStyle="1" w:styleId="5FDF3829B8D54D3B92810D4981739F6F">
    <w:name w:val="5FDF3829B8D54D3B92810D4981739F6F"/>
    <w:rsid w:val="00F9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96F7B5-31AE-4B9C-BF38-73DEBB74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58</cp:revision>
  <cp:lastPrinted>2020-11-22T13:12:00Z</cp:lastPrinted>
  <dcterms:created xsi:type="dcterms:W3CDTF">2020-11-20T16:31:00Z</dcterms:created>
  <dcterms:modified xsi:type="dcterms:W3CDTF">2020-12-08T15:00:00Z</dcterms:modified>
</cp:coreProperties>
</file>