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875B" w14:textId="21358F91" w:rsidR="005F2280" w:rsidRDefault="005F2280" w:rsidP="005F2280">
      <w:pPr>
        <w:pStyle w:val="Title"/>
      </w:pPr>
      <w:r>
        <w:rPr>
          <w:noProof/>
        </w:rPr>
        <w:drawing>
          <wp:anchor distT="0" distB="0" distL="114300" distR="114300" simplePos="0" relativeHeight="251658240" behindDoc="0" locked="0" layoutInCell="1" allowOverlap="0" wp14:anchorId="5E960EAB" wp14:editId="1ED18079">
            <wp:simplePos x="0" y="0"/>
            <wp:positionH relativeFrom="margin">
              <wp:align>left</wp:align>
            </wp:positionH>
            <wp:positionV relativeFrom="paragraph">
              <wp:posOffset>187</wp:posOffset>
            </wp:positionV>
            <wp:extent cx="1019175" cy="1190625"/>
            <wp:effectExtent l="0" t="0" r="9525" b="9525"/>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9175" cy="1190625"/>
                    </a:xfrm>
                    <a:prstGeom prst="rect">
                      <a:avLst/>
                    </a:prstGeom>
                    <a:noFill/>
                  </pic:spPr>
                </pic:pic>
              </a:graphicData>
            </a:graphic>
            <wp14:sizeRelH relativeFrom="page">
              <wp14:pctWidth>0</wp14:pctWidth>
            </wp14:sizeRelH>
            <wp14:sizeRelV relativeFrom="page">
              <wp14:pctHeight>0</wp14:pctHeight>
            </wp14:sizeRelV>
          </wp:anchor>
        </w:drawing>
      </w:r>
    </w:p>
    <w:p w14:paraId="3DBDB1C1" w14:textId="1FC69B03" w:rsidR="005F2280" w:rsidRDefault="005F2280" w:rsidP="005F2280">
      <w:pPr>
        <w:spacing w:after="32" w:line="261" w:lineRule="auto"/>
        <w:ind w:left="378"/>
        <w:rPr>
          <w:lang w:val="en-US"/>
        </w:rPr>
      </w:pPr>
      <w:r>
        <w:rPr>
          <w:sz w:val="32"/>
        </w:rPr>
        <w:t xml:space="preserve">Универзитет у Београду </w:t>
      </w:r>
    </w:p>
    <w:p w14:paraId="315907B7" w14:textId="77777777" w:rsidR="005F2280" w:rsidRDefault="005F2280" w:rsidP="005F2280">
      <w:pPr>
        <w:spacing w:after="235" w:line="261" w:lineRule="auto"/>
        <w:ind w:left="378"/>
      </w:pPr>
      <w:r>
        <w:rPr>
          <w:sz w:val="32"/>
        </w:rPr>
        <w:t>Електротехнички факултет</w:t>
      </w:r>
      <w:r>
        <w:rPr>
          <w:rFonts w:ascii="Arial" w:eastAsia="Arial" w:hAnsi="Arial" w:cs="Arial"/>
          <w:sz w:val="32"/>
        </w:rPr>
        <w:t xml:space="preserve"> </w:t>
      </w:r>
    </w:p>
    <w:p w14:paraId="3F89BFB6" w14:textId="77777777" w:rsidR="005F2280" w:rsidRDefault="005F2280" w:rsidP="005F2280">
      <w:pPr>
        <w:spacing w:after="0" w:line="256" w:lineRule="auto"/>
        <w:ind w:left="1971"/>
      </w:pPr>
      <w:r>
        <w:rPr>
          <w:rFonts w:ascii="Arial" w:eastAsia="Arial" w:hAnsi="Arial" w:cs="Arial"/>
          <w:sz w:val="28"/>
        </w:rPr>
        <w:t xml:space="preserve"> </w:t>
      </w:r>
    </w:p>
    <w:p w14:paraId="228C86DB" w14:textId="77777777" w:rsidR="005F2280" w:rsidRDefault="005F2280" w:rsidP="005F2280">
      <w:pPr>
        <w:spacing w:after="0" w:line="256" w:lineRule="auto"/>
      </w:pPr>
      <w:r>
        <w:t xml:space="preserve"> </w:t>
      </w:r>
    </w:p>
    <w:p w14:paraId="041E3BF4" w14:textId="77777777" w:rsidR="005F2280" w:rsidRDefault="005F2280" w:rsidP="005F2280">
      <w:pPr>
        <w:spacing w:after="0" w:line="256" w:lineRule="auto"/>
      </w:pPr>
      <w:r>
        <w:t xml:space="preserve"> </w:t>
      </w:r>
    </w:p>
    <w:p w14:paraId="16EEC28E" w14:textId="77777777" w:rsidR="005F2280" w:rsidRDefault="005F2280" w:rsidP="005F2280">
      <w:pPr>
        <w:spacing w:after="0" w:line="256" w:lineRule="auto"/>
      </w:pPr>
      <w:r>
        <w:t xml:space="preserve"> </w:t>
      </w:r>
    </w:p>
    <w:p w14:paraId="60AA7CED" w14:textId="77777777" w:rsidR="005F2280" w:rsidRDefault="005F2280" w:rsidP="005F2280">
      <w:pPr>
        <w:spacing w:after="0" w:line="256" w:lineRule="auto"/>
      </w:pPr>
      <w:r>
        <w:t xml:space="preserve"> </w:t>
      </w:r>
    </w:p>
    <w:p w14:paraId="07878AE9" w14:textId="77777777" w:rsidR="005F2280" w:rsidRDefault="005F2280" w:rsidP="005F2280">
      <w:pPr>
        <w:spacing w:after="0" w:line="256" w:lineRule="auto"/>
      </w:pPr>
      <w:r>
        <w:t xml:space="preserve"> </w:t>
      </w:r>
    </w:p>
    <w:p w14:paraId="75E8B4F4" w14:textId="77777777" w:rsidR="005F2280" w:rsidRDefault="005F2280" w:rsidP="005F2280">
      <w:pPr>
        <w:spacing w:after="0" w:line="256" w:lineRule="auto"/>
      </w:pPr>
      <w:r>
        <w:t xml:space="preserve"> </w:t>
      </w:r>
    </w:p>
    <w:p w14:paraId="3BFBE7FF" w14:textId="77777777" w:rsidR="005F2280" w:rsidRDefault="005F2280" w:rsidP="005F2280">
      <w:pPr>
        <w:pStyle w:val="Title"/>
      </w:pPr>
    </w:p>
    <w:p w14:paraId="27D9C4BE" w14:textId="77777777" w:rsidR="005F2280" w:rsidRDefault="005F2280" w:rsidP="005F2280">
      <w:pPr>
        <w:pStyle w:val="Title"/>
        <w:jc w:val="center"/>
      </w:pPr>
    </w:p>
    <w:p w14:paraId="61827DB7" w14:textId="77777777" w:rsidR="005F2280" w:rsidRDefault="005F2280" w:rsidP="005F2280">
      <w:pPr>
        <w:pStyle w:val="Title"/>
        <w:jc w:val="center"/>
      </w:pPr>
    </w:p>
    <w:p w14:paraId="1B8E11F5" w14:textId="77777777" w:rsidR="005F2280" w:rsidRDefault="005F2280" w:rsidP="005F2280">
      <w:pPr>
        <w:pStyle w:val="Title"/>
        <w:jc w:val="center"/>
      </w:pPr>
    </w:p>
    <w:p w14:paraId="3FC729AC" w14:textId="0D22514C" w:rsidR="005F2280" w:rsidRPr="0046284D" w:rsidRDefault="005F2280" w:rsidP="0046284D">
      <w:pPr>
        <w:pStyle w:val="Title"/>
        <w:jc w:val="center"/>
      </w:pPr>
      <w:r w:rsidRPr="005F2280">
        <w:t>Прорачун распоредивости</w:t>
      </w:r>
    </w:p>
    <w:p w14:paraId="21A43DA9" w14:textId="65CA7CD7" w:rsidR="005F2280" w:rsidRDefault="005F2280" w:rsidP="0096477B">
      <w:pPr>
        <w:rPr>
          <w:rFonts w:asciiTheme="majorHAnsi" w:hAnsiTheme="majorHAnsi" w:cstheme="majorHAnsi"/>
          <w:sz w:val="44"/>
          <w:szCs w:val="44"/>
        </w:rPr>
      </w:pPr>
    </w:p>
    <w:p w14:paraId="4D6332B7" w14:textId="719D6D78" w:rsidR="005F2280" w:rsidRDefault="005F2280" w:rsidP="005F2280">
      <w:pPr>
        <w:jc w:val="both"/>
        <w:rPr>
          <w:rFonts w:asciiTheme="majorHAnsi" w:hAnsiTheme="majorHAnsi" w:cstheme="majorHAnsi"/>
          <w:sz w:val="44"/>
          <w:szCs w:val="44"/>
        </w:rPr>
      </w:pPr>
    </w:p>
    <w:p w14:paraId="3F7D9060" w14:textId="4F188F69" w:rsidR="005F2280" w:rsidRDefault="005F2280" w:rsidP="005F2280">
      <w:pPr>
        <w:jc w:val="both"/>
        <w:rPr>
          <w:rFonts w:asciiTheme="majorHAnsi" w:hAnsiTheme="majorHAnsi" w:cstheme="majorHAnsi"/>
          <w:sz w:val="44"/>
          <w:szCs w:val="44"/>
        </w:rPr>
      </w:pPr>
    </w:p>
    <w:p w14:paraId="7C42957E" w14:textId="216E07A0" w:rsidR="005F2280" w:rsidRDefault="005F2280" w:rsidP="005F2280">
      <w:pPr>
        <w:jc w:val="both"/>
        <w:rPr>
          <w:rFonts w:asciiTheme="majorHAnsi" w:hAnsiTheme="majorHAnsi" w:cstheme="majorHAnsi"/>
          <w:sz w:val="44"/>
          <w:szCs w:val="44"/>
        </w:rPr>
      </w:pPr>
    </w:p>
    <w:p w14:paraId="15273A8D" w14:textId="1CFDFA42" w:rsidR="005F2280" w:rsidRDefault="005F2280" w:rsidP="005F2280">
      <w:pPr>
        <w:jc w:val="both"/>
        <w:rPr>
          <w:rFonts w:asciiTheme="majorHAnsi" w:hAnsiTheme="majorHAnsi" w:cstheme="majorHAnsi"/>
          <w:sz w:val="44"/>
          <w:szCs w:val="44"/>
        </w:rPr>
      </w:pPr>
    </w:p>
    <w:p w14:paraId="567670F2" w14:textId="18D7CBE2" w:rsidR="005F2280" w:rsidRDefault="005F2280" w:rsidP="005F2280">
      <w:pPr>
        <w:jc w:val="both"/>
        <w:rPr>
          <w:rFonts w:asciiTheme="majorHAnsi" w:hAnsiTheme="majorHAnsi" w:cstheme="majorHAnsi"/>
          <w:sz w:val="44"/>
          <w:szCs w:val="44"/>
        </w:rPr>
      </w:pPr>
    </w:p>
    <w:p w14:paraId="29B55A05" w14:textId="2D4B3F25" w:rsidR="005F2280" w:rsidRDefault="005F2280" w:rsidP="005F2280">
      <w:pPr>
        <w:jc w:val="both"/>
        <w:rPr>
          <w:rFonts w:asciiTheme="majorHAnsi" w:hAnsiTheme="majorHAnsi" w:cstheme="majorHAnsi"/>
          <w:sz w:val="44"/>
          <w:szCs w:val="44"/>
        </w:rPr>
      </w:pPr>
    </w:p>
    <w:p w14:paraId="5F307618" w14:textId="612F5B1F" w:rsidR="005F2280" w:rsidRDefault="005F2280" w:rsidP="005F2280">
      <w:pPr>
        <w:jc w:val="both"/>
        <w:rPr>
          <w:rFonts w:asciiTheme="majorHAnsi" w:hAnsiTheme="majorHAnsi" w:cstheme="majorHAnsi"/>
          <w:sz w:val="44"/>
          <w:szCs w:val="44"/>
        </w:rPr>
      </w:pPr>
    </w:p>
    <w:p w14:paraId="4419B298" w14:textId="0059C00B" w:rsidR="00101123" w:rsidRDefault="00101123" w:rsidP="00101123">
      <w:pPr>
        <w:pStyle w:val="Heading1"/>
        <w:numPr>
          <w:ilvl w:val="0"/>
          <w:numId w:val="2"/>
        </w:numPr>
      </w:pPr>
      <w:r>
        <w:lastRenderedPageBreak/>
        <w:t>Одређивање временског рока за процесе у систему</w:t>
      </w:r>
    </w:p>
    <w:p w14:paraId="185B7A80" w14:textId="570F68F8" w:rsidR="00101123" w:rsidRDefault="00101123" w:rsidP="00101123">
      <w:r>
        <w:t>У овом делу ћемо одредити временске рокове за све процесе у систему. Процеси у систему су:</w:t>
      </w:r>
    </w:p>
    <w:p w14:paraId="053AE81C" w14:textId="080F537E" w:rsidR="00101123" w:rsidRDefault="00101123" w:rsidP="00101123">
      <w:pPr>
        <w:pStyle w:val="ListParagraph"/>
        <w:numPr>
          <w:ilvl w:val="0"/>
          <w:numId w:val="4"/>
        </w:numPr>
      </w:pPr>
      <w:r>
        <w:t>Станица за контролу пумпе</w:t>
      </w:r>
    </w:p>
    <w:p w14:paraId="688F165B" w14:textId="485643BD" w:rsidR="00101123" w:rsidRDefault="00101123" w:rsidP="00101123">
      <w:pPr>
        <w:pStyle w:val="ListParagraph"/>
        <w:numPr>
          <w:ilvl w:val="0"/>
          <w:numId w:val="4"/>
        </w:numPr>
      </w:pPr>
      <w:r>
        <w:t>Станица за праћење окружења</w:t>
      </w:r>
    </w:p>
    <w:p w14:paraId="30719748" w14:textId="33F9B8E9" w:rsidR="00101123" w:rsidRDefault="00E774DA" w:rsidP="00101123">
      <w:pPr>
        <w:pStyle w:val="ListParagraph"/>
        <w:numPr>
          <w:ilvl w:val="0"/>
          <w:numId w:val="4"/>
        </w:numPr>
      </w:pPr>
      <w:r>
        <w:t>Детектор високог и ниског нивоа воде у резервоару</w:t>
      </w:r>
    </w:p>
    <w:p w14:paraId="0E378662" w14:textId="1EF9ACFD" w:rsidR="00263F87" w:rsidRDefault="00E55818" w:rsidP="00263F87">
      <w:r>
        <w:t>Услови за све процесе</w:t>
      </w:r>
      <w:r w:rsidR="00263F87">
        <w:t>:</w:t>
      </w:r>
    </w:p>
    <w:p w14:paraId="25005989" w14:textId="6DDFEA13" w:rsidR="00263F87" w:rsidRDefault="00263F87" w:rsidP="00263F87">
      <w:pPr>
        <w:pStyle w:val="ListParagraph"/>
        <w:numPr>
          <w:ilvl w:val="0"/>
          <w:numId w:val="5"/>
        </w:numPr>
      </w:pPr>
      <w:r>
        <w:t xml:space="preserve">Време за које ће се сигурно завршити </w:t>
      </w:r>
      <w:r>
        <w:rPr>
          <w:lang w:val="sr-Latn-RS"/>
        </w:rPr>
        <w:t>A</w:t>
      </w:r>
      <w:r>
        <w:rPr>
          <w:lang w:val="en-US"/>
        </w:rPr>
        <w:t>/D</w:t>
      </w:r>
      <w:r>
        <w:rPr>
          <w:lang w:val="sr-Latn-RS"/>
        </w:rPr>
        <w:t xml:space="preserve"> </w:t>
      </w:r>
      <w:r>
        <w:t xml:space="preserve">конверзија је </w:t>
      </w:r>
      <w:r w:rsidRPr="00263F87">
        <w:rPr>
          <w:b/>
          <w:bCs/>
        </w:rPr>
        <w:t>50</w:t>
      </w:r>
      <w:r w:rsidRPr="00263F87">
        <w:rPr>
          <w:b/>
          <w:bCs/>
          <w:lang w:val="sr-Latn-RS"/>
        </w:rPr>
        <w:t>ms</w:t>
      </w:r>
      <w:r>
        <w:rPr>
          <w:b/>
          <w:bCs/>
          <w:lang w:val="sr-Latn-RS"/>
        </w:rPr>
        <w:t>.</w:t>
      </w:r>
    </w:p>
    <w:p w14:paraId="2350F11C" w14:textId="77777777" w:rsidR="00263F87" w:rsidRPr="00263F87" w:rsidRDefault="00263F87" w:rsidP="00263F87"/>
    <w:p w14:paraId="778418B3" w14:textId="0489A854" w:rsidR="00E774DA" w:rsidRDefault="00E774DA" w:rsidP="00E774DA">
      <w:pPr>
        <w:pStyle w:val="Heading2"/>
        <w:numPr>
          <w:ilvl w:val="1"/>
          <w:numId w:val="2"/>
        </w:numPr>
      </w:pPr>
      <w:r w:rsidRPr="00E774DA">
        <w:t>Станица за контролу пумпе</w:t>
      </w:r>
    </w:p>
    <w:p w14:paraId="300B3EE3" w14:textId="1E7E5F2C" w:rsidR="00E774DA" w:rsidRPr="00A14CCD" w:rsidRDefault="00A14CCD" w:rsidP="00E774DA">
      <w:pPr>
        <w:rPr>
          <w:lang w:val="en-US"/>
        </w:rPr>
      </w:pPr>
      <w:r>
        <w:rPr>
          <w:lang w:val="en-US"/>
        </w:rPr>
        <w:t>s</w:t>
      </w:r>
    </w:p>
    <w:p w14:paraId="2621F745" w14:textId="639B9A5F" w:rsidR="00263F87" w:rsidRDefault="00263F87" w:rsidP="001D28D4">
      <w:pPr>
        <w:jc w:val="both"/>
        <w:rPr>
          <w:lang w:val="sr-Latn-RS"/>
        </w:rPr>
      </w:pPr>
      <w:r>
        <w:t>Овај процес треба на сваких 150</w:t>
      </w:r>
      <w:r>
        <w:rPr>
          <w:lang w:val="sr-Latn-RS"/>
        </w:rPr>
        <w:t xml:space="preserve">ms </w:t>
      </w:r>
      <w:r>
        <w:t>да мери проток воде кроз пумпу тако што очита вредност сензора.</w:t>
      </w:r>
      <w:r w:rsidR="00E55818">
        <w:t xml:space="preserve"> Ово се ради како би се проверила исправност пумпе.</w:t>
      </w:r>
      <w:r>
        <w:t xml:space="preserve"> Како би се очитавање сензора обавило сигурно једном у интервалу од 150</w:t>
      </w:r>
      <w:r>
        <w:rPr>
          <w:lang w:val="sr-Latn-RS"/>
        </w:rPr>
        <w:t xml:space="preserve">ms </w:t>
      </w:r>
      <w:r>
        <w:t xml:space="preserve">мора да важи </w:t>
      </w:r>
      <w:r>
        <w:rPr>
          <w:lang w:val="sr-Latn-RS"/>
        </w:rPr>
        <w:t xml:space="preserve">T + D </w:t>
      </w:r>
      <w:r>
        <w:rPr>
          <w:lang w:val="en-US"/>
        </w:rPr>
        <w:t>&lt;= 150ms.</w:t>
      </w:r>
      <w:r>
        <w:rPr>
          <w:lang w:val="sr-Latn-RS"/>
        </w:rPr>
        <w:t xml:space="preserve"> </w:t>
      </w:r>
      <w:r w:rsidR="00880577">
        <w:t xml:space="preserve">Ово је уствари највеће време које може да прође између две активације. То је у случају да се у првој активацији извршавање деси на почетку временског рока, што значи да до наредне активације имамо Т времена. А да се  у наредној активацији деси на крају временског рока, што је још </w:t>
      </w:r>
      <w:r w:rsidR="00880577">
        <w:rPr>
          <w:lang w:val="sr-Latn-RS"/>
        </w:rPr>
        <w:t>D</w:t>
      </w:r>
      <w:r w:rsidR="00880577">
        <w:t xml:space="preserve"> времена. </w:t>
      </w:r>
      <w:r w:rsidRPr="00263F87">
        <w:rPr>
          <w:lang w:val="sr-Latn-RS"/>
        </w:rPr>
        <w:t>Уколико се максимално релаксира услов добија се T + D  = 150ms.</w:t>
      </w:r>
      <w:r>
        <w:rPr>
          <w:lang w:val="sr-Latn-RS"/>
        </w:rPr>
        <w:t xml:space="preserve"> </w:t>
      </w:r>
      <w:r w:rsidRPr="00263F87">
        <w:t>Пошто се користи техника померања периоде</w:t>
      </w:r>
      <w:r w:rsidRPr="00263F87">
        <w:rPr>
          <w:lang w:val="en-US"/>
        </w:rPr>
        <w:t xml:space="preserve"> </w:t>
      </w:r>
      <w:r w:rsidRPr="00263F87">
        <w:t>мора да важи услов</w:t>
      </w:r>
      <w:r w:rsidRPr="00263F87">
        <w:rPr>
          <w:lang w:val="en-US"/>
        </w:rPr>
        <w:t xml:space="preserve"> T – D &gt;= T</w:t>
      </w:r>
      <w:r w:rsidRPr="00263F87">
        <w:rPr>
          <w:vertAlign w:val="subscript"/>
          <w:lang w:val="en-US"/>
        </w:rPr>
        <w:t>AD</w:t>
      </w:r>
      <w:r w:rsidRPr="00263F87">
        <w:rPr>
          <w:lang w:val="en-US"/>
        </w:rPr>
        <w:t xml:space="preserve"> </w:t>
      </w:r>
      <w:r w:rsidRPr="00263F87">
        <w:t xml:space="preserve"> како би се конверзија сигурно завршила. Ова неједнакост може се задовољити ако се узме </w:t>
      </w:r>
      <w:r w:rsidRPr="00263F87">
        <w:rPr>
          <w:lang w:val="sr-Latn-RS"/>
        </w:rPr>
        <w:t>T – D = T</w:t>
      </w:r>
      <w:r w:rsidRPr="00263F87">
        <w:rPr>
          <w:vertAlign w:val="subscript"/>
          <w:lang w:val="sr-Latn-RS"/>
        </w:rPr>
        <w:t>AD</w:t>
      </w:r>
      <w:r w:rsidRPr="00263F87">
        <w:rPr>
          <w:lang w:val="sr-Latn-RS"/>
        </w:rPr>
        <w:t>.</w:t>
      </w:r>
      <w:r w:rsidRPr="00263F87">
        <w:t xml:space="preserve"> Решавањем претходне две једначине добија се </w:t>
      </w:r>
      <w:r w:rsidRPr="00263F87">
        <w:rPr>
          <w:b/>
          <w:bCs/>
        </w:rPr>
        <w:t>Т = 100</w:t>
      </w:r>
      <w:r w:rsidRPr="00263F87">
        <w:rPr>
          <w:b/>
          <w:bCs/>
          <w:lang w:val="sr-Latn-RS"/>
        </w:rPr>
        <w:t>ms</w:t>
      </w:r>
      <w:r w:rsidRPr="00263F87">
        <w:t xml:space="preserve"> и </w:t>
      </w:r>
      <w:r w:rsidRPr="00263F87">
        <w:rPr>
          <w:b/>
          <w:bCs/>
          <w:lang w:val="sr-Latn-RS"/>
        </w:rPr>
        <w:t>D</w:t>
      </w:r>
      <w:r w:rsidRPr="00263F87">
        <w:rPr>
          <w:b/>
          <w:bCs/>
        </w:rPr>
        <w:t xml:space="preserve"> = 50</w:t>
      </w:r>
      <w:r w:rsidRPr="00263F87">
        <w:rPr>
          <w:b/>
          <w:bCs/>
          <w:lang w:val="sr-Latn-RS"/>
        </w:rPr>
        <w:t>ms</w:t>
      </w:r>
      <w:r w:rsidRPr="00263F87">
        <w:rPr>
          <w:lang w:val="sr-Latn-RS"/>
        </w:rPr>
        <w:t>.</w:t>
      </w:r>
    </w:p>
    <w:p w14:paraId="22B00B8C" w14:textId="56B7B128" w:rsidR="001D28D4" w:rsidRDefault="001D28D4" w:rsidP="001D28D4">
      <w:pPr>
        <w:jc w:val="both"/>
        <w:rPr>
          <w:lang w:val="sr-Latn-RS"/>
        </w:rPr>
      </w:pPr>
    </w:p>
    <w:p w14:paraId="43C783EB" w14:textId="6443FCF4" w:rsidR="00FB50DE" w:rsidRPr="000A06AF" w:rsidRDefault="001D28D4" w:rsidP="001D28D4">
      <w:pPr>
        <w:jc w:val="both"/>
        <w:rPr>
          <w:lang w:val="en-US"/>
        </w:rPr>
      </w:pPr>
      <w:r>
        <w:t>Приликом покретања и заустављања пумпе потребно је дозволити да прође неко време како би се стање пумпе променило</w:t>
      </w:r>
      <w:r w:rsidR="00B647F2">
        <w:rPr>
          <w:lang w:val="sr-Latn-RS"/>
        </w:rPr>
        <w:t>.</w:t>
      </w:r>
      <w:r w:rsidR="00FB50DE">
        <w:t xml:space="preserve"> Потребно је проверити да ли горе израчунати Т и </w:t>
      </w:r>
      <w:r w:rsidR="00FB50DE">
        <w:rPr>
          <w:lang w:val="sr-Latn-RS"/>
        </w:rPr>
        <w:t xml:space="preserve">D </w:t>
      </w:r>
      <w:r w:rsidR="00FB50DE">
        <w:t>задовољавају овај услов.</w:t>
      </w:r>
      <w:r w:rsidR="00B647F2">
        <w:t xml:space="preserve"> Најгори случај за проверу је следећи. Потребна је таква ситуација да је протекло најмање могуће време између </w:t>
      </w:r>
      <w:r w:rsidR="00880577">
        <w:t>прве</w:t>
      </w:r>
      <w:r w:rsidR="00B647F2">
        <w:t xml:space="preserve"> и крајње </w:t>
      </w:r>
      <w:r w:rsidR="00880577">
        <w:t xml:space="preserve">посматране </w:t>
      </w:r>
      <w:r w:rsidR="00B647F2">
        <w:t>активације процеса</w:t>
      </w:r>
      <w:r w:rsidR="00880577">
        <w:t xml:space="preserve">. Ово се добија ако се у првој посматраној </w:t>
      </w:r>
      <w:r w:rsidR="000A06AF">
        <w:t xml:space="preserve"> активацији</w:t>
      </w:r>
      <w:r w:rsidR="00880577">
        <w:t xml:space="preserve"> процес изврши на самом крају временског рока, онда до следеће активације имамо Т – </w:t>
      </w:r>
      <w:r w:rsidR="00880577">
        <w:rPr>
          <w:lang w:val="sr-Latn-RS"/>
        </w:rPr>
        <w:t xml:space="preserve">D </w:t>
      </w:r>
      <w:r w:rsidR="00880577">
        <w:t>времена. А у наредној активацији на почетку временског рока, што је још 0 времена.</w:t>
      </w:r>
      <w:r w:rsidR="000A06AF">
        <w:t xml:space="preserve"> Уколико се ово примени на промену стања мота добија се следеће.</w:t>
      </w:r>
      <w:r w:rsidR="00B647F2">
        <w:t xml:space="preserve"> Извршавање процеса </w:t>
      </w:r>
      <w:r w:rsidR="000A06AF">
        <w:t xml:space="preserve">у првој посматраној активацији </w:t>
      </w:r>
      <w:r w:rsidR="00B647F2">
        <w:t>треба да се догоди најкасније могуће, односно при самом истеку временског ро</w:t>
      </w:r>
      <w:r w:rsidR="00880577">
        <w:t>ка</w:t>
      </w:r>
      <w:r w:rsidR="0053535C">
        <w:t>.</w:t>
      </w:r>
      <w:r w:rsidR="00880577">
        <w:t xml:space="preserve"> </w:t>
      </w:r>
      <w:r w:rsidR="0053535C">
        <w:t>Н</w:t>
      </w:r>
      <w:r w:rsidR="00B647F2">
        <w:t xml:space="preserve">епосредно </w:t>
      </w:r>
      <w:r w:rsidR="00880577">
        <w:t xml:space="preserve">пре ове </w:t>
      </w:r>
      <w:r w:rsidR="00B647F2">
        <w:t xml:space="preserve">активације </w:t>
      </w:r>
      <w:r w:rsidR="00880577">
        <w:t>постављено је да се промени стање мотора</w:t>
      </w:r>
      <w:r w:rsidR="0053535C">
        <w:t>, односно у овој активацији је детектовано да је захтевана промена стања мотора</w:t>
      </w:r>
      <w:r w:rsidR="00B647F2">
        <w:t xml:space="preserve">. До следеће активације процеса има </w:t>
      </w:r>
      <w:r w:rsidR="00B647F2">
        <w:rPr>
          <w:lang w:val="sr-Latn-RS"/>
        </w:rPr>
        <w:t xml:space="preserve"> T – D </w:t>
      </w:r>
      <w:r w:rsidR="00B647F2">
        <w:t xml:space="preserve">времена. У следећој активацији се детектује да је промењено стање мотора. У тој </w:t>
      </w:r>
      <w:r w:rsidR="00FB50DE">
        <w:t>активација</w:t>
      </w:r>
      <w:r w:rsidR="00B647F2">
        <w:t xml:space="preserve"> и наредних </w:t>
      </w:r>
      <w:r w:rsidR="00B647F2">
        <w:rPr>
          <w:lang w:val="sr-Latn-RS"/>
        </w:rPr>
        <w:t xml:space="preserve">n </w:t>
      </w:r>
      <w:r w:rsidR="00B647F2">
        <w:t>се не ради ништа</w:t>
      </w:r>
      <w:r w:rsidR="00FB50DE">
        <w:t>.</w:t>
      </w:r>
      <w:r w:rsidR="0053535C">
        <w:t xml:space="preserve"> Пошто </w:t>
      </w:r>
      <w:r w:rsidR="00406A3D">
        <w:t>се одлука</w:t>
      </w:r>
      <w:r w:rsidR="0053535C">
        <w:t xml:space="preserve"> доноси</w:t>
      </w:r>
      <w:r w:rsidR="00406A3D">
        <w:t xml:space="preserve"> </w:t>
      </w:r>
      <w:r w:rsidR="0053535C">
        <w:t xml:space="preserve">у </w:t>
      </w:r>
      <w:r w:rsidR="0053535C">
        <w:rPr>
          <w:lang w:val="sr-Latn-RS"/>
        </w:rPr>
        <w:t xml:space="preserve">n + 1 </w:t>
      </w:r>
      <w:r w:rsidR="0053535C">
        <w:t xml:space="preserve">активацији потребно је да прође још </w:t>
      </w:r>
      <w:r w:rsidR="0053535C">
        <w:rPr>
          <w:lang w:val="sr-Latn-RS"/>
        </w:rPr>
        <w:t xml:space="preserve">n </w:t>
      </w:r>
      <w:r w:rsidR="00280BCE">
        <w:t>активација</w:t>
      </w:r>
      <w:r w:rsidR="0053535C">
        <w:t>.</w:t>
      </w:r>
      <w:r w:rsidR="00FB50DE">
        <w:t xml:space="preserve"> То је додатних </w:t>
      </w:r>
      <w:r w:rsidR="00FB50DE">
        <w:rPr>
          <w:lang w:val="sr-Latn-RS"/>
        </w:rPr>
        <w:t xml:space="preserve">(n-1)*T </w:t>
      </w:r>
      <w:r w:rsidR="00FB50DE">
        <w:t xml:space="preserve">времена. Уколико се чека </w:t>
      </w:r>
      <w:r w:rsidR="00FB50DE">
        <w:rPr>
          <w:lang w:val="sr-Latn-RS"/>
        </w:rPr>
        <w:t xml:space="preserve">n </w:t>
      </w:r>
      <w:r w:rsidR="00FB50DE">
        <w:t xml:space="preserve">активација, то је </w:t>
      </w:r>
      <w:r w:rsidR="00FB50DE">
        <w:rPr>
          <w:lang w:val="sr-Latn-RS"/>
        </w:rPr>
        <w:t xml:space="preserve">n -1 </w:t>
      </w:r>
      <w:r w:rsidR="00FB50DE">
        <w:t xml:space="preserve">чекања на активацију. </w:t>
      </w:r>
      <w:r w:rsidR="00406A3D">
        <w:t xml:space="preserve">Пошто је услов да се извршавање у последњој итерацији догоди на почетку временског рока то је додатних </w:t>
      </w:r>
      <w:r w:rsidR="00406A3D" w:rsidRPr="00406A3D">
        <w:rPr>
          <w:b/>
          <w:bCs/>
        </w:rPr>
        <w:t>0</w:t>
      </w:r>
      <w:r w:rsidR="00406A3D" w:rsidRPr="00406A3D">
        <w:rPr>
          <w:b/>
          <w:bCs/>
          <w:lang w:val="sr-Latn-RS"/>
        </w:rPr>
        <w:t>ms</w:t>
      </w:r>
      <w:r w:rsidR="00406A3D">
        <w:rPr>
          <w:lang w:val="sr-Latn-RS"/>
        </w:rPr>
        <w:t>.</w:t>
      </w:r>
      <w:r w:rsidR="00406A3D">
        <w:t xml:space="preserve"> </w:t>
      </w:r>
      <w:r w:rsidR="00FB50DE">
        <w:t xml:space="preserve">Укупно време мора да буде веће од 900 </w:t>
      </w:r>
      <w:r w:rsidR="00FB50DE">
        <w:rPr>
          <w:lang w:val="sr-Latn-RS"/>
        </w:rPr>
        <w:t xml:space="preserve">ms. </w:t>
      </w:r>
      <w:r w:rsidR="00FB50DE">
        <w:t xml:space="preserve">Дакле треба да важи </w:t>
      </w:r>
      <w:r w:rsidR="00FB50DE" w:rsidRPr="0053535C">
        <w:rPr>
          <w:b/>
          <w:bCs/>
          <w:lang w:val="sr-Latn-RS"/>
        </w:rPr>
        <w:t xml:space="preserve">T – D + (n – 1) </w:t>
      </w:r>
      <w:r w:rsidR="00FB50DE" w:rsidRPr="0053535C">
        <w:rPr>
          <w:b/>
          <w:bCs/>
          <w:lang w:val="en-US"/>
        </w:rPr>
        <w:t>* T</w:t>
      </w:r>
      <w:r w:rsidR="00FB50DE" w:rsidRPr="0053535C">
        <w:rPr>
          <w:b/>
          <w:bCs/>
        </w:rPr>
        <w:t xml:space="preserve"> </w:t>
      </w:r>
      <w:r w:rsidR="000A06AF" w:rsidRPr="0053535C">
        <w:rPr>
          <w:b/>
          <w:bCs/>
          <w:lang w:val="en-US"/>
        </w:rPr>
        <w:t>&gt;=</w:t>
      </w:r>
      <w:r w:rsidR="00FB50DE" w:rsidRPr="0053535C">
        <w:rPr>
          <w:b/>
          <w:bCs/>
          <w:lang w:val="en-US"/>
        </w:rPr>
        <w:t xml:space="preserve"> 900ms</w:t>
      </w:r>
      <w:r w:rsidR="000A06AF">
        <w:t xml:space="preserve">, односно </w:t>
      </w:r>
      <w:r w:rsidR="000A06AF" w:rsidRPr="000A06AF">
        <w:rPr>
          <w:b/>
          <w:bCs/>
          <w:lang w:val="sr-Latn-RS"/>
        </w:rPr>
        <w:t xml:space="preserve">n*T – D </w:t>
      </w:r>
      <w:r w:rsidR="000A06AF">
        <w:rPr>
          <w:b/>
          <w:bCs/>
          <w:lang w:val="en-US"/>
        </w:rPr>
        <w:t>&gt;=</w:t>
      </w:r>
      <w:r w:rsidR="000A06AF" w:rsidRPr="000A06AF">
        <w:rPr>
          <w:b/>
          <w:bCs/>
          <w:lang w:val="en-US"/>
        </w:rPr>
        <w:t xml:space="preserve"> 900ms</w:t>
      </w:r>
      <w:r w:rsidR="000A06AF">
        <w:rPr>
          <w:lang w:val="en-US"/>
        </w:rPr>
        <w:t>.</w:t>
      </w:r>
    </w:p>
    <w:p w14:paraId="50004EEB" w14:textId="1132FAF5" w:rsidR="00F708B4" w:rsidRDefault="00FB50DE" w:rsidP="00406A3D">
      <w:pPr>
        <w:jc w:val="both"/>
        <w:rPr>
          <w:lang w:val="en-US"/>
        </w:rPr>
      </w:pPr>
      <w:r>
        <w:lastRenderedPageBreak/>
        <w:t xml:space="preserve">Осим овог услова постоји још један. Уколико се детектује да протока има а пумпа не ради или да протока нема а пумпа ради потребно је сигнализирати аларм након времена </w:t>
      </w:r>
      <w:r>
        <w:rPr>
          <w:lang w:val="sr-Latn-RS"/>
        </w:rPr>
        <w:t>t</w:t>
      </w:r>
      <w:r>
        <w:rPr>
          <w:vertAlign w:val="subscript"/>
          <w:lang w:val="sr-Latn-RS"/>
        </w:rPr>
        <w:t>d</w:t>
      </w:r>
      <w:r>
        <w:t xml:space="preserve"> у року од </w:t>
      </w:r>
      <w:r w:rsidR="000A06AF" w:rsidRPr="000A06AF">
        <w:rPr>
          <w:lang w:val="sr-Latn-RS"/>
        </w:rPr>
        <w:t>t</w:t>
      </w:r>
      <w:r w:rsidR="000A06AF">
        <w:rPr>
          <w:vertAlign w:val="subscript"/>
          <w:lang w:val="sr-Latn-RS"/>
        </w:rPr>
        <w:t>a</w:t>
      </w:r>
      <w:r w:rsidR="000A06AF">
        <w:rPr>
          <w:lang w:val="sr-Latn-RS"/>
        </w:rPr>
        <w:t xml:space="preserve"> = </w:t>
      </w:r>
      <w:r w:rsidRPr="000A06AF">
        <w:t>300</w:t>
      </w:r>
      <w:r w:rsidRPr="000A06AF">
        <w:rPr>
          <w:lang w:val="sr-Latn-RS"/>
        </w:rPr>
        <w:t>ms</w:t>
      </w:r>
      <w:r>
        <w:t>.</w:t>
      </w:r>
      <w:r w:rsidR="000A06AF">
        <w:rPr>
          <w:lang w:val="sr-Latn-RS"/>
        </w:rPr>
        <w:t xml:space="preserve"> </w:t>
      </w:r>
      <w:r w:rsidR="000A06AF">
        <w:t xml:space="preserve">Односно од тренутка кад је захтевана </w:t>
      </w:r>
      <w:r w:rsidR="0053535C">
        <w:t>промена до слања аларма треба да прође највише</w:t>
      </w:r>
      <w:r w:rsidR="0053535C">
        <w:rPr>
          <w:lang w:val="en-US"/>
        </w:rPr>
        <w:t xml:space="preserve"> </w:t>
      </w:r>
      <w:r w:rsidR="00406A3D">
        <w:rPr>
          <w:lang w:val="en-US"/>
        </w:rPr>
        <w:br/>
      </w:r>
      <w:r w:rsidR="0053535C">
        <w:rPr>
          <w:lang w:val="sr-Latn-RS"/>
        </w:rPr>
        <w:t>t</w:t>
      </w:r>
      <w:r w:rsidR="0053535C">
        <w:rPr>
          <w:vertAlign w:val="subscript"/>
          <w:lang w:val="sr-Latn-RS"/>
        </w:rPr>
        <w:t>d</w:t>
      </w:r>
      <w:r w:rsidR="0053535C">
        <w:rPr>
          <w:lang w:val="sr-Latn-RS"/>
        </w:rPr>
        <w:t xml:space="preserve"> + t</w:t>
      </w:r>
      <w:r w:rsidR="0053535C">
        <w:rPr>
          <w:vertAlign w:val="subscript"/>
          <w:lang w:val="sr-Latn-RS"/>
        </w:rPr>
        <w:t>a</w:t>
      </w:r>
      <w:r w:rsidR="0053535C">
        <w:rPr>
          <w:lang w:val="sr-Latn-RS"/>
        </w:rPr>
        <w:t xml:space="preserve"> </w:t>
      </w:r>
      <w:r w:rsidR="0053535C">
        <w:rPr>
          <w:lang w:val="en-US"/>
        </w:rPr>
        <w:t xml:space="preserve">= 900ms + 300ms = 1200ms. </w:t>
      </w:r>
      <w:r w:rsidR="0053535C">
        <w:t>Најгори сценарио је да се прва посматране активација (кад је детектован</w:t>
      </w:r>
      <w:r w:rsidR="00406A3D">
        <w:rPr>
          <w:lang w:val="en-US"/>
        </w:rPr>
        <w:t xml:space="preserve"> </w:t>
      </w:r>
      <w:r w:rsidR="0053535C">
        <w:t>захтев за променом) максимално  удаљи од крајње активације кад се шаље аларм.</w:t>
      </w:r>
      <w:r w:rsidR="00F708B4">
        <w:br/>
      </w:r>
      <w:r w:rsidR="0053535C">
        <w:t>Значи да је</w:t>
      </w:r>
      <w:r w:rsidR="00406A3D">
        <w:rPr>
          <w:lang w:val="en-US"/>
        </w:rPr>
        <w:t xml:space="preserve"> </w:t>
      </w:r>
      <w:r w:rsidR="0053535C">
        <w:t>потребно да се у првој активацији извршавање деси на самом почетку рока а у крајњој активацији</w:t>
      </w:r>
      <w:r w:rsidR="00406A3D">
        <w:rPr>
          <w:lang w:val="en-US"/>
        </w:rPr>
        <w:t xml:space="preserve"> </w:t>
      </w:r>
      <w:r w:rsidR="0053535C">
        <w:t xml:space="preserve">на самом крају рока. </w:t>
      </w:r>
      <w:r w:rsidR="00F708B4">
        <w:rPr>
          <w:lang w:val="en-US"/>
        </w:rPr>
        <w:t xml:space="preserve"> </w:t>
      </w:r>
      <w:r w:rsidR="0053535C">
        <w:t>Пошто се у првој посматраној активацији извршавање десило на почетку то</w:t>
      </w:r>
      <w:r w:rsidR="00406A3D">
        <w:rPr>
          <w:lang w:val="en-US"/>
        </w:rPr>
        <w:t xml:space="preserve"> </w:t>
      </w:r>
      <w:r w:rsidR="0053535C">
        <w:t xml:space="preserve">значи да до следеће активације имамо Т времена. </w:t>
      </w:r>
      <w:r w:rsidR="00F708B4">
        <w:rPr>
          <w:lang w:val="en-US"/>
        </w:rPr>
        <w:t xml:space="preserve"> </w:t>
      </w:r>
      <w:r w:rsidR="00280BCE">
        <w:t>Након ове активације</w:t>
      </w:r>
      <w:r w:rsidR="00406A3D">
        <w:t>, пошто се одлука доноси у</w:t>
      </w:r>
      <w:r w:rsidR="00406A3D">
        <w:rPr>
          <w:lang w:val="en-US"/>
        </w:rPr>
        <w:t xml:space="preserve"> </w:t>
      </w:r>
      <w:r w:rsidR="00406A3D">
        <w:rPr>
          <w:lang w:val="sr-Latn-RS"/>
        </w:rPr>
        <w:t xml:space="preserve">n + 1 </w:t>
      </w:r>
      <w:r w:rsidR="00406A3D">
        <w:t>активацији</w:t>
      </w:r>
      <w:r w:rsidR="00280BCE">
        <w:t xml:space="preserve"> потребно је да проше још </w:t>
      </w:r>
      <w:r w:rsidR="00280BCE">
        <w:rPr>
          <w:lang w:val="sr-Latn-RS"/>
        </w:rPr>
        <w:t xml:space="preserve">n </w:t>
      </w:r>
      <w:r w:rsidR="00280BCE">
        <w:t>активација.</w:t>
      </w:r>
      <w:r w:rsidR="00F708B4">
        <w:rPr>
          <w:lang w:val="en-US"/>
        </w:rPr>
        <w:t xml:space="preserve"> </w:t>
      </w:r>
      <w:r w:rsidR="00280BCE">
        <w:t>На сваку чекамо Т времена, односно то је</w:t>
      </w:r>
      <w:r w:rsidR="00406A3D">
        <w:rPr>
          <w:lang w:val="en-US"/>
        </w:rPr>
        <w:t xml:space="preserve"> </w:t>
      </w:r>
      <w:r w:rsidR="00280BCE">
        <w:t>још додатних (</w:t>
      </w:r>
      <w:r w:rsidR="00280BCE">
        <w:rPr>
          <w:lang w:val="sr-Latn-RS"/>
        </w:rPr>
        <w:t>n – 1)</w:t>
      </w:r>
      <w:r w:rsidR="00280BCE">
        <w:t>*Т</w:t>
      </w:r>
      <w:r w:rsidR="00406A3D">
        <w:rPr>
          <w:lang w:val="sr-Latn-RS"/>
        </w:rPr>
        <w:t xml:space="preserve">. </w:t>
      </w:r>
      <w:r w:rsidR="00406A3D">
        <w:t>Пошто је услов да се у последњој активацији извршавање деси на крају</w:t>
      </w:r>
      <w:r w:rsidR="00406A3D">
        <w:rPr>
          <w:lang w:val="en-US"/>
        </w:rPr>
        <w:t xml:space="preserve"> </w:t>
      </w:r>
      <w:r w:rsidR="00406A3D">
        <w:t xml:space="preserve">временског рока, то је додатних </w:t>
      </w:r>
      <w:r w:rsidR="00406A3D">
        <w:rPr>
          <w:lang w:val="sr-Latn-RS"/>
        </w:rPr>
        <w:t xml:space="preserve">D </w:t>
      </w:r>
      <w:r w:rsidR="00406A3D">
        <w:t xml:space="preserve">времена. Добија се услов </w:t>
      </w:r>
      <w:r w:rsidR="00406A3D">
        <w:rPr>
          <w:lang w:val="sr-Latn-RS"/>
        </w:rPr>
        <w:t xml:space="preserve">T + (n </w:t>
      </w:r>
      <w:r w:rsidR="00406A3D">
        <w:rPr>
          <w:lang w:val="en-US"/>
        </w:rPr>
        <w:t>– 1)</w:t>
      </w:r>
      <w:r w:rsidR="00406A3D">
        <w:t xml:space="preserve">*Т + </w:t>
      </w:r>
      <w:r w:rsidR="00406A3D">
        <w:rPr>
          <w:lang w:val="sr-Latn-RS"/>
        </w:rPr>
        <w:t xml:space="preserve">D </w:t>
      </w:r>
      <w:r w:rsidR="00406A3D">
        <w:rPr>
          <w:lang w:val="en-US"/>
        </w:rPr>
        <w:t>&lt;= t</w:t>
      </w:r>
      <w:r w:rsidR="00406A3D">
        <w:rPr>
          <w:lang w:val="en-US"/>
        </w:rPr>
        <w:softHyphen/>
      </w:r>
      <w:r w:rsidR="00406A3D">
        <w:rPr>
          <w:vertAlign w:val="subscript"/>
          <w:lang w:val="en-US"/>
        </w:rPr>
        <w:t>d</w:t>
      </w:r>
      <w:r w:rsidR="00406A3D">
        <w:rPr>
          <w:lang w:val="en-US"/>
        </w:rPr>
        <w:t xml:space="preserve"> + t</w:t>
      </w:r>
      <w:r w:rsidR="00406A3D">
        <w:rPr>
          <w:vertAlign w:val="subscript"/>
          <w:lang w:val="en-US"/>
        </w:rPr>
        <w:t>a</w:t>
      </w:r>
      <w:r w:rsidR="00406A3D">
        <w:rPr>
          <w:lang w:val="en-US"/>
        </w:rPr>
        <w:t xml:space="preserve">, </w:t>
      </w:r>
      <w:r w:rsidR="00E61DAB">
        <w:t>односно</w:t>
      </w:r>
      <w:r w:rsidR="00F708B4">
        <w:t xml:space="preserve"> добија се  формула</w:t>
      </w:r>
      <w:r w:rsidR="00406A3D">
        <w:rPr>
          <w:lang w:val="en-US"/>
        </w:rPr>
        <w:t xml:space="preserve"> </w:t>
      </w:r>
      <w:r w:rsidR="00406A3D" w:rsidRPr="00F708B4">
        <w:rPr>
          <w:b/>
          <w:bCs/>
          <w:lang w:val="sr-Latn-RS"/>
        </w:rPr>
        <w:t>n</w:t>
      </w:r>
      <w:r w:rsidR="00F708B4" w:rsidRPr="00F708B4">
        <w:rPr>
          <w:b/>
          <w:bCs/>
          <w:lang w:val="sr-Latn-RS"/>
        </w:rPr>
        <w:t xml:space="preserve"> </w:t>
      </w:r>
      <w:r w:rsidR="00406A3D" w:rsidRPr="00F708B4">
        <w:rPr>
          <w:b/>
          <w:bCs/>
          <w:lang w:val="sr-Latn-RS"/>
        </w:rPr>
        <w:t>*</w:t>
      </w:r>
      <w:r w:rsidR="00F708B4" w:rsidRPr="00F708B4">
        <w:rPr>
          <w:b/>
          <w:bCs/>
          <w:lang w:val="sr-Latn-RS"/>
        </w:rPr>
        <w:t xml:space="preserve"> </w:t>
      </w:r>
      <w:r w:rsidR="00406A3D" w:rsidRPr="00F708B4">
        <w:rPr>
          <w:b/>
          <w:bCs/>
          <w:lang w:val="sr-Latn-RS"/>
        </w:rPr>
        <w:t>T</w:t>
      </w:r>
      <w:r w:rsidR="00F708B4" w:rsidRPr="00F708B4">
        <w:rPr>
          <w:b/>
          <w:bCs/>
          <w:lang w:val="sr-Latn-RS"/>
        </w:rPr>
        <w:t xml:space="preserve"> </w:t>
      </w:r>
      <w:r w:rsidR="00406A3D" w:rsidRPr="00F708B4">
        <w:rPr>
          <w:b/>
          <w:bCs/>
          <w:lang w:val="sr-Latn-RS"/>
        </w:rPr>
        <w:t>+</w:t>
      </w:r>
      <w:r w:rsidR="00F708B4" w:rsidRPr="00F708B4">
        <w:rPr>
          <w:b/>
          <w:bCs/>
          <w:lang w:val="sr-Latn-RS"/>
        </w:rPr>
        <w:t xml:space="preserve"> </w:t>
      </w:r>
      <w:r w:rsidR="00406A3D" w:rsidRPr="00F708B4">
        <w:rPr>
          <w:b/>
          <w:bCs/>
          <w:lang w:val="sr-Latn-RS"/>
        </w:rPr>
        <w:t>D</w:t>
      </w:r>
      <w:r w:rsidR="00F708B4" w:rsidRPr="00F708B4">
        <w:rPr>
          <w:b/>
          <w:bCs/>
          <w:lang w:val="sr-Latn-RS"/>
        </w:rPr>
        <w:t xml:space="preserve"> </w:t>
      </w:r>
      <w:r w:rsidR="00406A3D" w:rsidRPr="00F708B4">
        <w:rPr>
          <w:b/>
          <w:bCs/>
          <w:lang w:val="en-US"/>
        </w:rPr>
        <w:t>&lt;=</w:t>
      </w:r>
      <w:r w:rsidR="00F708B4" w:rsidRPr="00F708B4">
        <w:rPr>
          <w:b/>
          <w:bCs/>
          <w:lang w:val="en-US"/>
        </w:rPr>
        <w:t xml:space="preserve"> </w:t>
      </w:r>
      <w:r w:rsidR="00406A3D" w:rsidRPr="00F708B4">
        <w:rPr>
          <w:b/>
          <w:bCs/>
          <w:lang w:val="en-US"/>
        </w:rPr>
        <w:t>t</w:t>
      </w:r>
      <w:r w:rsidR="00406A3D" w:rsidRPr="00F708B4">
        <w:rPr>
          <w:b/>
          <w:bCs/>
          <w:vertAlign w:val="subscript"/>
          <w:lang w:val="en-US"/>
        </w:rPr>
        <w:t xml:space="preserve">d </w:t>
      </w:r>
      <w:r w:rsidR="00406A3D" w:rsidRPr="00F708B4">
        <w:rPr>
          <w:b/>
          <w:bCs/>
          <w:lang w:val="en-US"/>
        </w:rPr>
        <w:t>+ t</w:t>
      </w:r>
      <w:r w:rsidR="00406A3D">
        <w:rPr>
          <w:vertAlign w:val="subscript"/>
          <w:lang w:val="en-US"/>
        </w:rPr>
        <w:t>a</w:t>
      </w:r>
      <w:r w:rsidR="00406A3D">
        <w:rPr>
          <w:lang w:val="en-US"/>
        </w:rPr>
        <w:t>.</w:t>
      </w:r>
    </w:p>
    <w:p w14:paraId="456CE597" w14:textId="2D1822AA" w:rsidR="00F708B4" w:rsidRDefault="00F708B4" w:rsidP="00406A3D">
      <w:pPr>
        <w:jc w:val="both"/>
        <w:rPr>
          <w:lang w:val="sr-Latn-RS"/>
        </w:rPr>
      </w:pPr>
    </w:p>
    <w:p w14:paraId="11F68E6E" w14:textId="058E286F" w:rsidR="00F708B4" w:rsidRDefault="00F708B4" w:rsidP="00406A3D">
      <w:pPr>
        <w:jc w:val="both"/>
      </w:pPr>
      <w:r>
        <w:t>Добијају се услови:</w:t>
      </w:r>
    </w:p>
    <w:p w14:paraId="39B1ECDC" w14:textId="691633EA" w:rsidR="00F708B4" w:rsidRDefault="00F708B4" w:rsidP="00406A3D">
      <w:pPr>
        <w:jc w:val="both"/>
        <w:rPr>
          <w:b/>
          <w:bCs/>
        </w:rPr>
      </w:pPr>
      <w:r w:rsidRPr="000A06AF">
        <w:rPr>
          <w:b/>
          <w:bCs/>
          <w:lang w:val="sr-Latn-RS"/>
        </w:rPr>
        <w:t xml:space="preserve">n*T – D </w:t>
      </w:r>
      <w:r>
        <w:rPr>
          <w:b/>
          <w:bCs/>
          <w:lang w:val="en-US"/>
        </w:rPr>
        <w:t>&gt;=</w:t>
      </w:r>
      <w:r w:rsidRPr="000A06AF">
        <w:rPr>
          <w:b/>
          <w:bCs/>
          <w:lang w:val="en-US"/>
        </w:rPr>
        <w:t xml:space="preserve"> 900ms</w:t>
      </w:r>
      <w:r>
        <w:rPr>
          <w:b/>
          <w:bCs/>
        </w:rPr>
        <w:t xml:space="preserve"> </w:t>
      </w:r>
    </w:p>
    <w:p w14:paraId="13D28076" w14:textId="2F686024" w:rsidR="00F708B4" w:rsidRDefault="00F708B4" w:rsidP="00406A3D">
      <w:pPr>
        <w:jc w:val="both"/>
        <w:rPr>
          <w:b/>
          <w:bCs/>
          <w:lang w:val="sr-Latn-RS"/>
        </w:rPr>
      </w:pPr>
      <w:r w:rsidRPr="00F708B4">
        <w:rPr>
          <w:b/>
          <w:bCs/>
          <w:lang w:val="sr-Latn-RS"/>
        </w:rPr>
        <w:t xml:space="preserve">n * T + D </w:t>
      </w:r>
      <w:r w:rsidRPr="00F708B4">
        <w:rPr>
          <w:b/>
          <w:bCs/>
          <w:lang w:val="en-US"/>
        </w:rPr>
        <w:t xml:space="preserve">&lt;= </w:t>
      </w:r>
      <w:r>
        <w:rPr>
          <w:b/>
          <w:bCs/>
        </w:rPr>
        <w:t>1200</w:t>
      </w:r>
      <w:r>
        <w:rPr>
          <w:b/>
          <w:bCs/>
          <w:lang w:val="sr-Latn-RS"/>
        </w:rPr>
        <w:t>ms</w:t>
      </w:r>
    </w:p>
    <w:p w14:paraId="22CE6339" w14:textId="74521068" w:rsidR="00F708B4" w:rsidRPr="00F708B4" w:rsidRDefault="00F708B4" w:rsidP="00406A3D">
      <w:pPr>
        <w:jc w:val="both"/>
      </w:pPr>
      <w:r w:rsidRPr="00F708B4">
        <w:t>Уколик</w:t>
      </w:r>
      <w:r>
        <w:t>о се услови максимално релаксирају, односно неједнакости претворе у једнакости</w:t>
      </w:r>
      <w:r>
        <w:rPr>
          <w:lang w:val="sr-Latn-RS"/>
        </w:rPr>
        <w:t xml:space="preserve"> </w:t>
      </w:r>
      <w:r>
        <w:t>добија се:</w:t>
      </w:r>
    </w:p>
    <w:p w14:paraId="3A5B7373" w14:textId="0560AE67" w:rsidR="00F708B4" w:rsidRDefault="00F708B4" w:rsidP="00F708B4">
      <w:pPr>
        <w:jc w:val="both"/>
        <w:rPr>
          <w:b/>
          <w:bCs/>
        </w:rPr>
      </w:pPr>
      <w:r>
        <w:rPr>
          <w:lang w:val="en-US"/>
        </w:rPr>
        <w:t xml:space="preserve"> </w:t>
      </w:r>
      <w:r w:rsidRPr="000A06AF">
        <w:rPr>
          <w:b/>
          <w:bCs/>
          <w:lang w:val="sr-Latn-RS"/>
        </w:rPr>
        <w:t xml:space="preserve">n*T – D </w:t>
      </w:r>
      <w:r>
        <w:rPr>
          <w:b/>
          <w:bCs/>
          <w:lang w:val="en-US"/>
        </w:rPr>
        <w:t>=</w:t>
      </w:r>
      <w:r w:rsidRPr="000A06AF">
        <w:rPr>
          <w:b/>
          <w:bCs/>
          <w:lang w:val="en-US"/>
        </w:rPr>
        <w:t xml:space="preserve"> 900ms</w:t>
      </w:r>
      <w:r>
        <w:rPr>
          <w:b/>
          <w:bCs/>
        </w:rPr>
        <w:t xml:space="preserve"> </w:t>
      </w:r>
    </w:p>
    <w:p w14:paraId="6168E276" w14:textId="690F6A80" w:rsidR="00F708B4" w:rsidRDefault="00F708B4" w:rsidP="00F708B4">
      <w:pPr>
        <w:jc w:val="both"/>
        <w:rPr>
          <w:b/>
          <w:bCs/>
          <w:lang w:val="sr-Latn-RS"/>
        </w:rPr>
      </w:pPr>
      <w:r w:rsidRPr="00F708B4">
        <w:rPr>
          <w:b/>
          <w:bCs/>
          <w:lang w:val="sr-Latn-RS"/>
        </w:rPr>
        <w:t xml:space="preserve">n * T + D </w:t>
      </w:r>
      <w:r w:rsidRPr="00F708B4">
        <w:rPr>
          <w:b/>
          <w:bCs/>
          <w:lang w:val="en-US"/>
        </w:rPr>
        <w:t xml:space="preserve">= </w:t>
      </w:r>
      <w:r>
        <w:rPr>
          <w:b/>
          <w:bCs/>
        </w:rPr>
        <w:t>1200</w:t>
      </w:r>
      <w:r>
        <w:rPr>
          <w:b/>
          <w:bCs/>
          <w:lang w:val="sr-Latn-RS"/>
        </w:rPr>
        <w:t>ms</w:t>
      </w:r>
    </w:p>
    <w:p w14:paraId="7A8B9D69" w14:textId="698FFB8D" w:rsidR="00263F87" w:rsidRPr="00E26017" w:rsidRDefault="00F708B4" w:rsidP="00E26017">
      <w:pPr>
        <w:jc w:val="both"/>
        <w:rPr>
          <w:rFonts w:eastAsiaTheme="minorEastAsia"/>
        </w:rPr>
      </w:pPr>
      <w:r>
        <w:t xml:space="preserve">Сабирањем ове две једначине добија се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900ms+ 1200ms</m:t>
                </m:r>
              </m:num>
              <m:den>
                <m:r>
                  <w:rPr>
                    <w:rFonts w:ascii="Cambria Math" w:hAnsi="Cambria Math"/>
                  </w:rPr>
                  <m:t>2*T</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2100ms</m:t>
                </m:r>
              </m:num>
              <m:den>
                <m:r>
                  <w:rPr>
                    <w:rFonts w:ascii="Cambria Math" w:hAnsi="Cambria Math"/>
                  </w:rPr>
                  <m:t>200ms</m:t>
                </m:r>
              </m:den>
            </m:f>
          </m:e>
        </m:d>
        <m:r>
          <w:rPr>
            <w:rFonts w:ascii="Cambria Math" w:hAnsi="Cambria Math"/>
          </w:rPr>
          <m:t>=11</m:t>
        </m:r>
      </m:oMath>
    </w:p>
    <w:p w14:paraId="512F4781" w14:textId="2E9F7ABD" w:rsidR="000A0F72" w:rsidRDefault="00E774DA" w:rsidP="000A0F72">
      <w:pPr>
        <w:pStyle w:val="Heading2"/>
        <w:numPr>
          <w:ilvl w:val="1"/>
          <w:numId w:val="2"/>
        </w:numPr>
      </w:pPr>
      <w:r w:rsidRPr="00E774DA">
        <w:t>Станица за праћење окружења</w:t>
      </w:r>
    </w:p>
    <w:p w14:paraId="3734725D" w14:textId="77777777" w:rsidR="00FC4218" w:rsidRPr="00FC4218" w:rsidRDefault="00FC4218" w:rsidP="005313DB">
      <w:pPr>
        <w:jc w:val="both"/>
      </w:pPr>
    </w:p>
    <w:p w14:paraId="15AD849C" w14:textId="6AE23115" w:rsidR="005313DB" w:rsidRDefault="000A0F72" w:rsidP="00406A3D">
      <w:pPr>
        <w:jc w:val="both"/>
        <w:rPr>
          <w:lang w:val="sr-Latn-RS"/>
        </w:rPr>
      </w:pPr>
      <w:r>
        <w:t>Процес је задужен за праћење нивоа метана, протока ваздуха и нивоа угљенмоноксида</w:t>
      </w:r>
      <w:r w:rsidR="008E22E6">
        <w:rPr>
          <w:lang w:val="en-US"/>
        </w:rPr>
        <w:t xml:space="preserve">. </w:t>
      </w:r>
      <w:r w:rsidR="008E22E6">
        <w:t>По поставци задатка треба очитавати сензоре на сваких 150</w:t>
      </w:r>
      <w:r w:rsidR="008E22E6">
        <w:rPr>
          <w:lang w:val="sr-Latn-RS"/>
        </w:rPr>
        <w:t>ms.</w:t>
      </w:r>
      <w:r w:rsidR="008E22E6">
        <w:t xml:space="preserve"> </w:t>
      </w:r>
      <w:r w:rsidR="00FC4218">
        <w:t xml:space="preserve">Како би </w:t>
      </w:r>
      <w:r w:rsidR="008E22E6">
        <w:t>се очитавање сензора обави</w:t>
      </w:r>
      <w:r w:rsidR="00FC4218">
        <w:t>ло</w:t>
      </w:r>
      <w:r w:rsidR="008E22E6">
        <w:t xml:space="preserve"> сигурно једном у интервалу од 150 </w:t>
      </w:r>
      <w:r w:rsidR="008E22E6">
        <w:rPr>
          <w:lang w:val="sr-Latn-RS"/>
        </w:rPr>
        <w:t xml:space="preserve">ms </w:t>
      </w:r>
      <w:r w:rsidR="008E22E6">
        <w:t xml:space="preserve">мора да важи Т + </w:t>
      </w:r>
      <w:r w:rsidR="008E22E6">
        <w:rPr>
          <w:lang w:val="sr-Latn-RS"/>
        </w:rPr>
        <w:t xml:space="preserve">D  </w:t>
      </w:r>
      <w:r w:rsidR="008E22E6">
        <w:rPr>
          <w:lang w:val="en-US"/>
        </w:rPr>
        <w:t>&lt;= 150ms.</w:t>
      </w:r>
      <w:r w:rsidR="00FC4218">
        <w:t xml:space="preserve"> </w:t>
      </w:r>
      <w:r w:rsidR="005313DB">
        <w:t>Уколико</w:t>
      </w:r>
      <w:r w:rsidR="00FC4218" w:rsidRPr="00FC4218">
        <w:rPr>
          <w:lang w:val="en-US"/>
        </w:rPr>
        <w:t xml:space="preserve"> </w:t>
      </w:r>
      <w:r w:rsidR="005313DB">
        <w:t>се</w:t>
      </w:r>
      <w:r w:rsidR="00FC4218" w:rsidRPr="00FC4218">
        <w:rPr>
          <w:lang w:val="en-US"/>
        </w:rPr>
        <w:t xml:space="preserve"> </w:t>
      </w:r>
      <w:r w:rsidR="005313DB">
        <w:t>максимално</w:t>
      </w:r>
      <w:r w:rsidR="00FC4218" w:rsidRPr="00FC4218">
        <w:rPr>
          <w:lang w:val="en-US"/>
        </w:rPr>
        <w:t xml:space="preserve"> </w:t>
      </w:r>
      <w:r w:rsidR="005313DB">
        <w:t xml:space="preserve">релаксира услов </w:t>
      </w:r>
      <w:r w:rsidR="00FC4218">
        <w:t xml:space="preserve">добија се </w:t>
      </w:r>
      <w:r w:rsidR="00FC4218">
        <w:rPr>
          <w:lang w:val="sr-Latn-RS"/>
        </w:rPr>
        <w:t xml:space="preserve">T + D </w:t>
      </w:r>
      <w:r w:rsidR="008E22E6">
        <w:rPr>
          <w:lang w:val="en-US"/>
        </w:rPr>
        <w:t xml:space="preserve"> </w:t>
      </w:r>
      <w:r w:rsidR="00FC4218">
        <w:rPr>
          <w:lang w:val="en-US"/>
        </w:rPr>
        <w:t xml:space="preserve">= 150ms. </w:t>
      </w:r>
      <w:bookmarkStart w:id="0" w:name="_Hlk127707301"/>
      <w:r w:rsidR="005313DB">
        <w:t>Пошто се користи техника померања периоде</w:t>
      </w:r>
      <w:r w:rsidR="00FC4218" w:rsidRPr="00FC4218">
        <w:rPr>
          <w:lang w:val="en-US"/>
        </w:rPr>
        <w:t xml:space="preserve"> </w:t>
      </w:r>
      <w:r w:rsidR="005313DB">
        <w:t>мора да важи услов</w:t>
      </w:r>
      <w:r w:rsidR="00FC4218" w:rsidRPr="00FC4218">
        <w:rPr>
          <w:lang w:val="en-US"/>
        </w:rPr>
        <w:t xml:space="preserve"> T – D &gt;= T</w:t>
      </w:r>
      <w:r w:rsidR="00FC4218">
        <w:rPr>
          <w:vertAlign w:val="subscript"/>
          <w:lang w:val="en-US"/>
        </w:rPr>
        <w:t>AD</w:t>
      </w:r>
      <w:r w:rsidR="00FC4218">
        <w:rPr>
          <w:lang w:val="en-US"/>
        </w:rPr>
        <w:t xml:space="preserve"> </w:t>
      </w:r>
      <w:r w:rsidR="005313DB">
        <w:t xml:space="preserve"> како би се конверзија сигурно завршила. Ова неједнакост може се задовољити ако се узме </w:t>
      </w:r>
      <w:r w:rsidR="005313DB">
        <w:rPr>
          <w:lang w:val="sr-Latn-RS"/>
        </w:rPr>
        <w:t>T – D = T</w:t>
      </w:r>
      <w:r w:rsidR="005313DB">
        <w:rPr>
          <w:vertAlign w:val="subscript"/>
          <w:lang w:val="sr-Latn-RS"/>
        </w:rPr>
        <w:t>AD</w:t>
      </w:r>
      <w:r w:rsidR="005313DB">
        <w:rPr>
          <w:lang w:val="sr-Latn-RS"/>
        </w:rPr>
        <w:t>.</w:t>
      </w:r>
      <w:r w:rsidR="005313DB">
        <w:t xml:space="preserve"> Решавањем претходне две једначине добија се </w:t>
      </w:r>
      <w:r w:rsidR="005313DB" w:rsidRPr="005313DB">
        <w:rPr>
          <w:b/>
          <w:bCs/>
        </w:rPr>
        <w:t>Т = 100</w:t>
      </w:r>
      <w:r w:rsidR="005313DB" w:rsidRPr="005313DB">
        <w:rPr>
          <w:b/>
          <w:bCs/>
          <w:lang w:val="sr-Latn-RS"/>
        </w:rPr>
        <w:t>ms</w:t>
      </w:r>
      <w:r w:rsidR="005313DB">
        <w:t xml:space="preserve"> и </w:t>
      </w:r>
      <w:r w:rsidR="005313DB">
        <w:br/>
      </w:r>
      <w:r w:rsidR="005313DB" w:rsidRPr="005313DB">
        <w:rPr>
          <w:b/>
          <w:bCs/>
          <w:lang w:val="sr-Latn-RS"/>
        </w:rPr>
        <w:t>D</w:t>
      </w:r>
      <w:r w:rsidR="005313DB" w:rsidRPr="005313DB">
        <w:rPr>
          <w:b/>
          <w:bCs/>
        </w:rPr>
        <w:t xml:space="preserve"> = 50</w:t>
      </w:r>
      <w:r w:rsidR="005313DB" w:rsidRPr="005313DB">
        <w:rPr>
          <w:b/>
          <w:bCs/>
          <w:lang w:val="sr-Latn-RS"/>
        </w:rPr>
        <w:t>ms</w:t>
      </w:r>
      <w:r w:rsidR="005313DB">
        <w:rPr>
          <w:lang w:val="sr-Latn-RS"/>
        </w:rPr>
        <w:t>.</w:t>
      </w:r>
    </w:p>
    <w:bookmarkEnd w:id="0"/>
    <w:p w14:paraId="1FBB9E77" w14:textId="4353C635" w:rsidR="005313DB" w:rsidRDefault="005313DB" w:rsidP="005313DB">
      <w:pPr>
        <w:jc w:val="both"/>
        <w:rPr>
          <w:lang w:val="sr-Latn-RS"/>
        </w:rPr>
      </w:pPr>
    </w:p>
    <w:p w14:paraId="7CAC2612" w14:textId="400B136F" w:rsidR="005313DB" w:rsidRDefault="005313DB" w:rsidP="005313DB">
      <w:pPr>
        <w:jc w:val="both"/>
      </w:pPr>
      <w:r>
        <w:t>Додатни рок који овај процес мора да испуни односи се на слање сигнала за гашење пумпе уколико се детектује висок ниво метана. Осим времена које је потребно за узимање узорка метана потребно је узети и време које је потребно Контролеру пумпе да реагује на послату информацију, као и могућност да имамо једну грешку током мерења.</w:t>
      </w:r>
    </w:p>
    <w:p w14:paraId="086CDEA4" w14:textId="47FDC17A" w:rsidR="005313DB" w:rsidRPr="004F38C6" w:rsidRDefault="005313DB" w:rsidP="004F38C6">
      <w:pPr>
        <w:jc w:val="both"/>
      </w:pPr>
      <w:r>
        <w:t xml:space="preserve">Најгори сценарио за реакцију на повишен ниво метана изгледа овако. У неком активирању процеса узима се одбирак физичке величине који је у границама нормале и задаје се </w:t>
      </w:r>
      <w:r w:rsidR="00984876">
        <w:t xml:space="preserve">команда за ново </w:t>
      </w:r>
      <w:r w:rsidR="00984876">
        <w:lastRenderedPageBreak/>
        <w:t>дохватање одбирка. Након израчунавања новог одбирка од стране сензора вредност метана прелази граничну вредност.</w:t>
      </w:r>
      <w:r w:rsidR="00542B3C">
        <w:t xml:space="preserve"> Пошто је вредност метана прешла граничну након извршавања процеса, време до следеће активације је </w:t>
      </w:r>
      <w:r w:rsidR="00542B3C" w:rsidRPr="00DD5070">
        <w:rPr>
          <w:b/>
          <w:bCs/>
          <w:lang w:val="sr-Latn-RS"/>
        </w:rPr>
        <w:t>T – D</w:t>
      </w:r>
      <w:r w:rsidR="00542B3C">
        <w:rPr>
          <w:lang w:val="sr-Latn-RS"/>
        </w:rPr>
        <w:t>.</w:t>
      </w:r>
      <w:r w:rsidR="00984876">
        <w:t xml:space="preserve"> У следећој активацији процеса биће узета вредност метана која је у границама нормале и задаће се нова конверзија</w:t>
      </w:r>
      <w:r w:rsidR="00542B3C">
        <w:t>.</w:t>
      </w:r>
      <w:r w:rsidR="00984876">
        <w:t xml:space="preserve"> Сада ћемо узети могућност да се деси грешка приликом мерења. Тако да у наредној активацији процеса нећемо имати одбирак. У четвртој активацији (релативно у односу на прву посматрану)  ће бити прочитан ниво метана који је преко граничне.</w:t>
      </w:r>
      <w:r w:rsidR="00542B3C">
        <w:t xml:space="preserve"> Свака активација осим прве и последње</w:t>
      </w:r>
      <w:r w:rsidR="00542B3C">
        <w:rPr>
          <w:lang w:val="sr-Latn-RS"/>
        </w:rPr>
        <w:t xml:space="preserve"> (</w:t>
      </w:r>
      <w:r w:rsidR="00542B3C">
        <w:t xml:space="preserve">има их </w:t>
      </w:r>
      <w:r w:rsidR="00DD5070">
        <w:t>две</w:t>
      </w:r>
      <w:r w:rsidR="00542B3C">
        <w:t xml:space="preserve">) уводи додатних </w:t>
      </w:r>
      <w:r w:rsidR="00542B3C">
        <w:rPr>
          <w:lang w:val="sr-Latn-RS"/>
        </w:rPr>
        <w:t xml:space="preserve">T </w:t>
      </w:r>
      <w:r w:rsidR="00542B3C">
        <w:t xml:space="preserve">времена до реакције на повећање нивоа метана.  Прва уводи </w:t>
      </w:r>
      <w:r w:rsidR="00542B3C" w:rsidRPr="00DD5070">
        <w:rPr>
          <w:b/>
          <w:bCs/>
          <w:lang w:val="sr-Latn-RS"/>
        </w:rPr>
        <w:t>T – D</w:t>
      </w:r>
      <w:r w:rsidR="00542B3C">
        <w:rPr>
          <w:lang w:val="sr-Latn-RS"/>
        </w:rPr>
        <w:t xml:space="preserve"> , </w:t>
      </w:r>
      <w:r w:rsidR="00542B3C">
        <w:t xml:space="preserve">а последња активација уводи додатних </w:t>
      </w:r>
      <w:r w:rsidR="00542B3C" w:rsidRPr="00DD5070">
        <w:rPr>
          <w:b/>
          <w:bCs/>
          <w:lang w:val="sr-Latn-RS"/>
        </w:rPr>
        <w:t>D</w:t>
      </w:r>
      <w:r w:rsidR="00542B3C">
        <w:rPr>
          <w:lang w:val="sr-Latn-RS"/>
        </w:rPr>
        <w:t xml:space="preserve"> </w:t>
      </w:r>
      <w:r w:rsidR="00542B3C">
        <w:t>времена.</w:t>
      </w:r>
      <w:r w:rsidR="00542B3C">
        <w:rPr>
          <w:lang w:val="en-US"/>
        </w:rPr>
        <w:t xml:space="preserve"> </w:t>
      </w:r>
      <w:r w:rsidR="00542B3C">
        <w:t>Време које је потребно да се детектује повишена вредност метана у најгорем случају је</w:t>
      </w:r>
      <w:r w:rsidR="00542B3C">
        <w:br/>
      </w:r>
      <w:r w:rsidR="00542B3C" w:rsidRPr="00542B3C">
        <w:rPr>
          <w:b/>
          <w:bCs/>
          <w:lang w:val="sr-Latn-RS"/>
        </w:rPr>
        <w:t xml:space="preserve">T – D + </w:t>
      </w:r>
      <w:r w:rsidR="00DD5070">
        <w:rPr>
          <w:b/>
          <w:bCs/>
        </w:rPr>
        <w:t>2</w:t>
      </w:r>
      <w:r w:rsidR="00542B3C" w:rsidRPr="00542B3C">
        <w:rPr>
          <w:b/>
          <w:bCs/>
        </w:rPr>
        <w:t xml:space="preserve"> </w:t>
      </w:r>
      <w:r w:rsidR="00542B3C" w:rsidRPr="00542B3C">
        <w:rPr>
          <w:b/>
          <w:bCs/>
          <w:lang w:val="en-US"/>
        </w:rPr>
        <w:t xml:space="preserve">* T + D = </w:t>
      </w:r>
      <w:r w:rsidR="00DD5070">
        <w:rPr>
          <w:b/>
          <w:bCs/>
        </w:rPr>
        <w:t>3</w:t>
      </w:r>
      <w:r w:rsidR="00542B3C" w:rsidRPr="00542B3C">
        <w:rPr>
          <w:b/>
          <w:bCs/>
          <w:lang w:val="en-US"/>
        </w:rPr>
        <w:t xml:space="preserve"> * T</w:t>
      </w:r>
      <w:r w:rsidR="00542B3C">
        <w:rPr>
          <w:lang w:val="en-US"/>
        </w:rPr>
        <w:t xml:space="preserve"> </w:t>
      </w:r>
      <w:r w:rsidR="00542B3C">
        <w:t>. Пошто је нама дат рок за слање сигнала за гашење пумпе а не рок за детекцију нивоа метана треба узети у обзир и време које је потребно контролеру пумпе да реагује на послати сигнал.</w:t>
      </w:r>
      <w:r w:rsidR="0025327D">
        <w:t xml:space="preserve"> Време које је потребно</w:t>
      </w:r>
      <w:r w:rsidR="00DD5070">
        <w:t xml:space="preserve"> додати је </w:t>
      </w:r>
      <w:r w:rsidR="00DD5070">
        <w:rPr>
          <w:lang w:val="sr-Latn-RS"/>
        </w:rPr>
        <w:t>(T</w:t>
      </w:r>
      <w:r w:rsidR="00DD5070">
        <w:rPr>
          <w:vertAlign w:val="subscript"/>
          <w:lang w:val="sr-Latn-RS"/>
        </w:rPr>
        <w:t>PC</w:t>
      </w:r>
      <w:r w:rsidR="00DD5070">
        <w:rPr>
          <w:lang w:val="sr-Latn-RS"/>
        </w:rPr>
        <w:t xml:space="preserve"> - D</w:t>
      </w:r>
      <w:r w:rsidR="00DD5070">
        <w:rPr>
          <w:vertAlign w:val="subscript"/>
          <w:lang w:val="sr-Latn-RS"/>
        </w:rPr>
        <w:t>PC</w:t>
      </w:r>
      <w:r w:rsidR="00DD5070">
        <w:rPr>
          <w:lang w:val="sr-Latn-RS"/>
        </w:rPr>
        <w:t>) + D</w:t>
      </w:r>
      <w:r w:rsidR="00DD5070">
        <w:rPr>
          <w:vertAlign w:val="subscript"/>
          <w:lang w:val="sr-Latn-RS"/>
        </w:rPr>
        <w:t>PC</w:t>
      </w:r>
      <w:r w:rsidR="00DD5070">
        <w:t xml:space="preserve"> = </w:t>
      </w:r>
      <w:r w:rsidR="00DD5070">
        <w:rPr>
          <w:lang w:val="sr-Latn-RS"/>
        </w:rPr>
        <w:t>T</w:t>
      </w:r>
      <w:r w:rsidR="00DD5070">
        <w:rPr>
          <w:vertAlign w:val="subscript"/>
          <w:lang w:val="sr-Latn-RS"/>
        </w:rPr>
        <w:t>PC</w:t>
      </w:r>
      <w:r w:rsidR="00DD5070">
        <w:rPr>
          <w:lang w:val="sr-Latn-RS"/>
        </w:rPr>
        <w:t xml:space="preserve">. </w:t>
      </w:r>
      <w:r w:rsidR="00DD5070">
        <w:t xml:space="preserve">Односно време до следеће активације плус рок. Услов који мора да важи је </w:t>
      </w:r>
      <w:r w:rsidR="00DD5070">
        <w:rPr>
          <w:b/>
          <w:bCs/>
        </w:rPr>
        <w:t>3</w:t>
      </w:r>
      <w:r w:rsidR="00DD5070" w:rsidRPr="00DD5070">
        <w:rPr>
          <w:b/>
          <w:bCs/>
          <w:lang w:val="sr-Latn-RS"/>
        </w:rPr>
        <w:t xml:space="preserve"> * T + T</w:t>
      </w:r>
      <w:r w:rsidR="00DD5070" w:rsidRPr="00DD5070">
        <w:rPr>
          <w:b/>
          <w:bCs/>
          <w:vertAlign w:val="subscript"/>
          <w:lang w:val="sr-Latn-RS"/>
        </w:rPr>
        <w:t>PC</w:t>
      </w:r>
      <w:r w:rsidR="00DD5070">
        <w:rPr>
          <w:b/>
          <w:bCs/>
          <w:lang w:val="sr-Latn-RS"/>
        </w:rPr>
        <w:t xml:space="preserve"> &lt;= 400ms</w:t>
      </w:r>
      <w:r w:rsidR="00DD5070">
        <w:t xml:space="preserve">. </w:t>
      </w:r>
      <w:r w:rsidR="00DD5070">
        <w:rPr>
          <w:lang w:val="en-US"/>
        </w:rPr>
        <w:t xml:space="preserve"> </w:t>
      </w:r>
      <w:r w:rsidR="00DD5070">
        <w:t xml:space="preserve">Треба проверити да ли већ израчунате периоде задовољавају овај услов. Израчунато је да је </w:t>
      </w:r>
      <w:r w:rsidR="00DD5070" w:rsidRPr="00DD5070">
        <w:rPr>
          <w:b/>
          <w:bCs/>
        </w:rPr>
        <w:t>Т = 1</w:t>
      </w:r>
      <w:r w:rsidR="00DD5070" w:rsidRPr="00DD5070">
        <w:rPr>
          <w:b/>
          <w:bCs/>
          <w:lang w:val="en-US"/>
        </w:rPr>
        <w:t>0</w:t>
      </w:r>
      <w:r w:rsidR="00DD5070" w:rsidRPr="00DD5070">
        <w:rPr>
          <w:b/>
          <w:bCs/>
        </w:rPr>
        <w:t>0</w:t>
      </w:r>
      <w:r w:rsidR="00DD5070" w:rsidRPr="00DD5070">
        <w:rPr>
          <w:b/>
          <w:bCs/>
          <w:lang w:val="sr-Latn-RS"/>
        </w:rPr>
        <w:t>ms</w:t>
      </w:r>
      <w:r w:rsidR="00DD5070">
        <w:rPr>
          <w:lang w:val="sr-Latn-RS"/>
        </w:rPr>
        <w:t xml:space="preserve"> </w:t>
      </w:r>
      <w:r w:rsidR="00DD5070">
        <w:t xml:space="preserve">и </w:t>
      </w:r>
      <w:r w:rsidR="00DD5070" w:rsidRPr="00DD5070">
        <w:rPr>
          <w:b/>
          <w:bCs/>
          <w:lang w:val="sr-Latn-RS"/>
        </w:rPr>
        <w:t>T</w:t>
      </w:r>
      <w:r w:rsidR="00DD5070">
        <w:rPr>
          <w:b/>
          <w:bCs/>
          <w:vertAlign w:val="subscript"/>
          <w:lang w:val="sr-Latn-RS"/>
        </w:rPr>
        <w:t>PC</w:t>
      </w:r>
      <w:r w:rsidR="00DD5070" w:rsidRPr="00DD5070">
        <w:rPr>
          <w:b/>
          <w:bCs/>
          <w:lang w:val="en-US"/>
        </w:rPr>
        <w:t xml:space="preserve"> = 100ms</w:t>
      </w:r>
      <w:r w:rsidR="00DD5070">
        <w:t>.</w:t>
      </w:r>
      <w:r w:rsidR="00DD5070">
        <w:rPr>
          <w:lang w:val="en-US"/>
        </w:rPr>
        <w:t xml:space="preserve"> </w:t>
      </w:r>
      <w:r w:rsidR="00DD5070">
        <w:t xml:space="preserve">Односно </w:t>
      </w:r>
      <w:r w:rsidR="00DD5070" w:rsidRPr="00DD5070">
        <w:rPr>
          <w:b/>
          <w:bCs/>
          <w:lang w:val="en-US"/>
        </w:rPr>
        <w:t>3*100 + 100 = 400 &lt;= 400</w:t>
      </w:r>
      <w:r w:rsidR="00DD5070">
        <w:t xml:space="preserve">. </w:t>
      </w:r>
    </w:p>
    <w:p w14:paraId="0B724D0B" w14:textId="3A784FED" w:rsidR="00101123" w:rsidRDefault="00E774DA" w:rsidP="004B4B3C">
      <w:pPr>
        <w:pStyle w:val="Heading2"/>
        <w:numPr>
          <w:ilvl w:val="1"/>
          <w:numId w:val="2"/>
        </w:numPr>
      </w:pPr>
      <w:r w:rsidRPr="00E774DA">
        <w:t>Детектор високог и ниског нивоа воде у резервоару</w:t>
      </w:r>
    </w:p>
    <w:p w14:paraId="349EF92F" w14:textId="3A3FC734" w:rsidR="00E774DA" w:rsidRPr="00FC4218" w:rsidRDefault="00E774DA" w:rsidP="00263F87">
      <w:pPr>
        <w:jc w:val="both"/>
        <w:rPr>
          <w:lang w:val="sr-Latn-RS"/>
        </w:rPr>
      </w:pPr>
      <w:r>
        <w:t xml:space="preserve">По поставци задатака неће проћи мање од 5 секунди између два оваква догађаја. Ово значи да </w:t>
      </w:r>
      <w:r w:rsidR="00FC4218">
        <w:t>се ови процеси понашају</w:t>
      </w:r>
      <w:r>
        <w:t xml:space="preserve"> као да имају периоду </w:t>
      </w:r>
      <w:r w:rsidRPr="00DD5070">
        <w:rPr>
          <w:b/>
          <w:bCs/>
          <w:lang w:val="sr-Latn-RS"/>
        </w:rPr>
        <w:t xml:space="preserve">T </w:t>
      </w:r>
      <w:r w:rsidRPr="00DD5070">
        <w:rPr>
          <w:b/>
          <w:bCs/>
          <w:lang w:val="en-US"/>
        </w:rPr>
        <w:t>= 5s</w:t>
      </w:r>
      <w:r>
        <w:rPr>
          <w:lang w:val="en-US"/>
        </w:rPr>
        <w:t xml:space="preserve">. </w:t>
      </w:r>
      <w:r>
        <w:t>Временски рок за ове процесе</w:t>
      </w:r>
      <w:r>
        <w:rPr>
          <w:lang w:val="en-US"/>
        </w:rPr>
        <w:t xml:space="preserve"> </w:t>
      </w:r>
      <w:r>
        <w:t xml:space="preserve">по поставци задатка је </w:t>
      </w:r>
      <w:r w:rsidRPr="00DD5070">
        <w:rPr>
          <w:b/>
          <w:bCs/>
          <w:lang w:val="sr-Latn-RS"/>
        </w:rPr>
        <w:t>D = 200</w:t>
      </w:r>
      <w:r w:rsidRPr="00DD5070">
        <w:rPr>
          <w:b/>
          <w:bCs/>
          <w:lang w:val="en-US"/>
        </w:rPr>
        <w:t>m</w:t>
      </w:r>
      <w:r w:rsidR="00DD5070">
        <w:rPr>
          <w:b/>
          <w:bCs/>
          <w:lang w:val="sr-Latn-RS"/>
        </w:rPr>
        <w:t>s</w:t>
      </w:r>
      <w:r>
        <w:t>.</w:t>
      </w:r>
      <w:r w:rsidR="00FC4218">
        <w:t xml:space="preserve"> </w:t>
      </w:r>
    </w:p>
    <w:p w14:paraId="59A7C994" w14:textId="7AFB7D48" w:rsidR="00E774DA" w:rsidRDefault="00F8166C" w:rsidP="00F8166C">
      <w:pPr>
        <w:pStyle w:val="Heading1"/>
        <w:numPr>
          <w:ilvl w:val="0"/>
          <w:numId w:val="2"/>
        </w:numPr>
      </w:pPr>
      <w:r>
        <w:rPr>
          <w:lang w:val="sr-Latn-RS"/>
        </w:rPr>
        <w:lastRenderedPageBreak/>
        <w:t xml:space="preserve">FPS </w:t>
      </w:r>
      <w:r>
        <w:t>Тест распоредивости</w:t>
      </w:r>
    </w:p>
    <w:p w14:paraId="1D022473" w14:textId="77777777" w:rsidR="00F8166C" w:rsidRPr="00F8166C" w:rsidRDefault="00F8166C" w:rsidP="00F8166C"/>
    <w:tbl>
      <w:tblPr>
        <w:tblStyle w:val="TableGrid"/>
        <w:tblW w:w="0" w:type="auto"/>
        <w:tblLook w:val="04A0" w:firstRow="1" w:lastRow="0" w:firstColumn="1" w:lastColumn="0" w:noHBand="0" w:noVBand="1"/>
      </w:tblPr>
      <w:tblGrid>
        <w:gridCol w:w="1978"/>
        <w:gridCol w:w="1975"/>
        <w:gridCol w:w="1656"/>
        <w:gridCol w:w="1918"/>
        <w:gridCol w:w="1823"/>
      </w:tblGrid>
      <w:tr w:rsidR="00E26017" w14:paraId="01E10C9A" w14:textId="77777777" w:rsidTr="00E26017">
        <w:tc>
          <w:tcPr>
            <w:tcW w:w="1978" w:type="dxa"/>
          </w:tcPr>
          <w:p w14:paraId="60258546" w14:textId="42ACE230" w:rsidR="00E26017" w:rsidRDefault="00E26017" w:rsidP="00F8166C">
            <w:r>
              <w:t>Име процеса</w:t>
            </w:r>
          </w:p>
        </w:tc>
        <w:tc>
          <w:tcPr>
            <w:tcW w:w="1975" w:type="dxa"/>
          </w:tcPr>
          <w:p w14:paraId="1A76B9E1" w14:textId="69DF2930" w:rsidR="00E26017" w:rsidRPr="00F8166C" w:rsidRDefault="00E26017" w:rsidP="00F8166C">
            <w:pPr>
              <w:rPr>
                <w:lang w:val="sr-Latn-RS"/>
              </w:rPr>
            </w:pPr>
            <w:r>
              <w:t>Приоритет (</w:t>
            </w:r>
            <w:r>
              <w:rPr>
                <w:lang w:val="sr-Latn-RS"/>
              </w:rPr>
              <w:t>P)</w:t>
            </w:r>
          </w:p>
        </w:tc>
        <w:tc>
          <w:tcPr>
            <w:tcW w:w="1656" w:type="dxa"/>
          </w:tcPr>
          <w:p w14:paraId="37CDB56D" w14:textId="00FD603A" w:rsidR="00E26017" w:rsidRPr="00E26017" w:rsidRDefault="00E26017" w:rsidP="00F8166C">
            <w:pPr>
              <w:rPr>
                <w:lang w:val="sr-Latn-RS"/>
              </w:rPr>
            </w:pPr>
            <w:r>
              <w:t>Рок (</w:t>
            </w:r>
            <w:r>
              <w:rPr>
                <w:lang w:val="sr-Latn-RS"/>
              </w:rPr>
              <w:t>D)</w:t>
            </w:r>
          </w:p>
        </w:tc>
        <w:tc>
          <w:tcPr>
            <w:tcW w:w="1918" w:type="dxa"/>
          </w:tcPr>
          <w:p w14:paraId="57C5B258" w14:textId="17F1F196" w:rsidR="00E26017" w:rsidRPr="00F8166C" w:rsidRDefault="00E26017" w:rsidP="00F8166C">
            <w:pPr>
              <w:rPr>
                <w:lang w:val="sr-Latn-RS"/>
              </w:rPr>
            </w:pPr>
            <w:r>
              <w:t>Периода (Т)</w:t>
            </w:r>
          </w:p>
        </w:tc>
        <w:tc>
          <w:tcPr>
            <w:tcW w:w="1823" w:type="dxa"/>
          </w:tcPr>
          <w:p w14:paraId="5657D05B" w14:textId="60AE312C" w:rsidR="00E26017" w:rsidRDefault="00E26017" w:rsidP="00F8166C">
            <w:r>
              <w:rPr>
                <w:lang w:val="sr-Latn-RS"/>
              </w:rPr>
              <w:t>WCET (C)</w:t>
            </w:r>
          </w:p>
        </w:tc>
      </w:tr>
      <w:tr w:rsidR="00E26017" w14:paraId="2759BEBE" w14:textId="77777777" w:rsidTr="00E26017">
        <w:tc>
          <w:tcPr>
            <w:tcW w:w="1978" w:type="dxa"/>
          </w:tcPr>
          <w:p w14:paraId="31AD25BF" w14:textId="7B487B2E" w:rsidR="00E26017" w:rsidRPr="00E26017" w:rsidRDefault="00E26017" w:rsidP="00F8166C">
            <w:r>
              <w:t>Детектор високог нивоа воде (</w:t>
            </w:r>
            <w:r>
              <w:rPr>
                <w:lang w:val="sr-Latn-RS"/>
              </w:rPr>
              <w:t>H</w:t>
            </w:r>
            <w:r>
              <w:t>)</w:t>
            </w:r>
          </w:p>
        </w:tc>
        <w:tc>
          <w:tcPr>
            <w:tcW w:w="1975" w:type="dxa"/>
          </w:tcPr>
          <w:p w14:paraId="5A8DD3E6" w14:textId="265F0AF6" w:rsidR="00E26017" w:rsidRDefault="00E26017" w:rsidP="00F8166C">
            <w:r>
              <w:t>1</w:t>
            </w:r>
          </w:p>
        </w:tc>
        <w:tc>
          <w:tcPr>
            <w:tcW w:w="1656" w:type="dxa"/>
          </w:tcPr>
          <w:p w14:paraId="0012D5B0" w14:textId="336AE018" w:rsidR="00E26017" w:rsidRPr="00E26017" w:rsidRDefault="00E26017" w:rsidP="00F8166C">
            <w:pPr>
              <w:rPr>
                <w:lang w:val="sr-Latn-RS"/>
              </w:rPr>
            </w:pPr>
            <w:r>
              <w:rPr>
                <w:lang w:val="sr-Latn-RS"/>
              </w:rPr>
              <w:t>200ms</w:t>
            </w:r>
          </w:p>
        </w:tc>
        <w:tc>
          <w:tcPr>
            <w:tcW w:w="1918" w:type="dxa"/>
          </w:tcPr>
          <w:p w14:paraId="0E07024A" w14:textId="235C9A49" w:rsidR="00E26017" w:rsidRPr="00E26017" w:rsidRDefault="00E26017" w:rsidP="00F8166C">
            <w:pPr>
              <w:rPr>
                <w:lang w:val="sr-Latn-RS"/>
              </w:rPr>
            </w:pPr>
            <w:r>
              <w:t>5000</w:t>
            </w:r>
            <w:r>
              <w:rPr>
                <w:lang w:val="sr-Latn-RS"/>
              </w:rPr>
              <w:t>ms</w:t>
            </w:r>
          </w:p>
        </w:tc>
        <w:tc>
          <w:tcPr>
            <w:tcW w:w="1823" w:type="dxa"/>
          </w:tcPr>
          <w:p w14:paraId="3DEF7B4B" w14:textId="585711B9" w:rsidR="00E26017" w:rsidRPr="00D675D9" w:rsidRDefault="00D675D9" w:rsidP="00F8166C">
            <w:pPr>
              <w:rPr>
                <w:lang w:val="en-US"/>
              </w:rPr>
            </w:pPr>
            <w:r>
              <w:rPr>
                <w:lang w:val="en-US"/>
              </w:rPr>
              <w:t>1</w:t>
            </w:r>
          </w:p>
        </w:tc>
      </w:tr>
      <w:tr w:rsidR="00E26017" w14:paraId="3ABEE28B" w14:textId="77777777" w:rsidTr="00E26017">
        <w:tc>
          <w:tcPr>
            <w:tcW w:w="1978" w:type="dxa"/>
          </w:tcPr>
          <w:p w14:paraId="38F75857" w14:textId="47AA70FE" w:rsidR="00E26017" w:rsidRDefault="00E26017" w:rsidP="00F8166C">
            <w:r>
              <w:t>Детектор ниског нивоа воде (L)</w:t>
            </w:r>
          </w:p>
        </w:tc>
        <w:tc>
          <w:tcPr>
            <w:tcW w:w="1975" w:type="dxa"/>
          </w:tcPr>
          <w:p w14:paraId="0404C8DE" w14:textId="1E495830" w:rsidR="00E26017" w:rsidRDefault="00E26017" w:rsidP="00F8166C">
            <w:r>
              <w:t>1</w:t>
            </w:r>
          </w:p>
        </w:tc>
        <w:tc>
          <w:tcPr>
            <w:tcW w:w="1656" w:type="dxa"/>
          </w:tcPr>
          <w:p w14:paraId="260579DD" w14:textId="77700A7B" w:rsidR="00E26017" w:rsidRPr="00E26017" w:rsidRDefault="00E26017" w:rsidP="00F8166C">
            <w:pPr>
              <w:rPr>
                <w:lang w:val="sr-Latn-RS"/>
              </w:rPr>
            </w:pPr>
            <w:r>
              <w:rPr>
                <w:lang w:val="sr-Latn-RS"/>
              </w:rPr>
              <w:t>200ms</w:t>
            </w:r>
          </w:p>
        </w:tc>
        <w:tc>
          <w:tcPr>
            <w:tcW w:w="1918" w:type="dxa"/>
          </w:tcPr>
          <w:p w14:paraId="469A9629" w14:textId="59ACDCEA" w:rsidR="00E26017" w:rsidRPr="00E26017" w:rsidRDefault="00E26017" w:rsidP="00F8166C">
            <w:pPr>
              <w:rPr>
                <w:lang w:val="sr-Latn-RS"/>
              </w:rPr>
            </w:pPr>
            <w:r>
              <w:rPr>
                <w:lang w:val="sr-Latn-RS"/>
              </w:rPr>
              <w:t>5000ms</w:t>
            </w:r>
          </w:p>
        </w:tc>
        <w:tc>
          <w:tcPr>
            <w:tcW w:w="1823" w:type="dxa"/>
          </w:tcPr>
          <w:p w14:paraId="337F6E80" w14:textId="1F4FC18C" w:rsidR="00E26017" w:rsidRPr="00D675D9" w:rsidRDefault="00D675D9" w:rsidP="00F8166C">
            <w:pPr>
              <w:rPr>
                <w:lang w:val="en-US"/>
              </w:rPr>
            </w:pPr>
            <w:r>
              <w:rPr>
                <w:lang w:val="en-US"/>
              </w:rPr>
              <w:t>1</w:t>
            </w:r>
          </w:p>
        </w:tc>
      </w:tr>
      <w:tr w:rsidR="00E26017" w14:paraId="5DB0AF85" w14:textId="77777777" w:rsidTr="00E26017">
        <w:tc>
          <w:tcPr>
            <w:tcW w:w="1978" w:type="dxa"/>
          </w:tcPr>
          <w:p w14:paraId="5E8690C1" w14:textId="3CDF25CB" w:rsidR="00E26017" w:rsidRPr="00E26017" w:rsidRDefault="00E26017" w:rsidP="00F8166C">
            <w:pPr>
              <w:rPr>
                <w:lang w:val="sr-Latn-RS"/>
              </w:rPr>
            </w:pPr>
            <w:r>
              <w:t>Контролор пумпе (</w:t>
            </w:r>
            <w:r>
              <w:rPr>
                <w:lang w:val="sr-Latn-RS"/>
              </w:rPr>
              <w:t>PC</w:t>
            </w:r>
            <w:r>
              <w:t>)</w:t>
            </w:r>
          </w:p>
        </w:tc>
        <w:tc>
          <w:tcPr>
            <w:tcW w:w="1975" w:type="dxa"/>
          </w:tcPr>
          <w:p w14:paraId="6B6C2FE0" w14:textId="7BFAC13A" w:rsidR="00E26017" w:rsidRDefault="00E26017" w:rsidP="00F8166C">
            <w:r>
              <w:t>2</w:t>
            </w:r>
          </w:p>
        </w:tc>
        <w:tc>
          <w:tcPr>
            <w:tcW w:w="1656" w:type="dxa"/>
          </w:tcPr>
          <w:p w14:paraId="77BA475D" w14:textId="3E6112B3" w:rsidR="00E26017" w:rsidRPr="00E26017" w:rsidRDefault="00E26017" w:rsidP="00F8166C">
            <w:pPr>
              <w:rPr>
                <w:lang w:val="sr-Latn-RS"/>
              </w:rPr>
            </w:pPr>
            <w:r>
              <w:rPr>
                <w:lang w:val="sr-Latn-RS"/>
              </w:rPr>
              <w:t>50ms</w:t>
            </w:r>
          </w:p>
        </w:tc>
        <w:tc>
          <w:tcPr>
            <w:tcW w:w="1918" w:type="dxa"/>
          </w:tcPr>
          <w:p w14:paraId="30759691" w14:textId="78E07AFA" w:rsidR="00E26017" w:rsidRPr="00E26017" w:rsidRDefault="00E26017" w:rsidP="00F8166C">
            <w:pPr>
              <w:rPr>
                <w:lang w:val="sr-Latn-RS"/>
              </w:rPr>
            </w:pPr>
            <w:r>
              <w:rPr>
                <w:lang w:val="sr-Latn-RS"/>
              </w:rPr>
              <w:t>100ms</w:t>
            </w:r>
          </w:p>
        </w:tc>
        <w:tc>
          <w:tcPr>
            <w:tcW w:w="1823" w:type="dxa"/>
          </w:tcPr>
          <w:p w14:paraId="2A1E0BA0" w14:textId="766F7091" w:rsidR="00E26017" w:rsidRPr="00D675D9" w:rsidRDefault="007D27C8" w:rsidP="00F8166C">
            <w:pPr>
              <w:rPr>
                <w:lang w:val="en-US"/>
              </w:rPr>
            </w:pPr>
            <w:r>
              <w:rPr>
                <w:lang w:val="en-US"/>
              </w:rPr>
              <w:t>8</w:t>
            </w:r>
          </w:p>
        </w:tc>
      </w:tr>
      <w:tr w:rsidR="00E26017" w14:paraId="6B203B92" w14:textId="77777777" w:rsidTr="00E26017">
        <w:tc>
          <w:tcPr>
            <w:tcW w:w="1978" w:type="dxa"/>
          </w:tcPr>
          <w:p w14:paraId="6BB8E133" w14:textId="37A8E381" w:rsidR="00E26017" w:rsidRPr="00E26017" w:rsidRDefault="00E26017" w:rsidP="00F8166C">
            <w:r>
              <w:t>Праћење окружења (</w:t>
            </w:r>
            <w:r>
              <w:rPr>
                <w:lang w:val="sr-Latn-RS"/>
              </w:rPr>
              <w:t>E</w:t>
            </w:r>
            <w:r>
              <w:t>М)</w:t>
            </w:r>
          </w:p>
        </w:tc>
        <w:tc>
          <w:tcPr>
            <w:tcW w:w="1975" w:type="dxa"/>
          </w:tcPr>
          <w:p w14:paraId="2EA45B83" w14:textId="2094B114" w:rsidR="00E26017" w:rsidRDefault="00E26017" w:rsidP="00F8166C">
            <w:r>
              <w:t>2</w:t>
            </w:r>
          </w:p>
        </w:tc>
        <w:tc>
          <w:tcPr>
            <w:tcW w:w="1656" w:type="dxa"/>
          </w:tcPr>
          <w:p w14:paraId="75198288" w14:textId="06C95707" w:rsidR="00E26017" w:rsidRPr="00E26017" w:rsidRDefault="00E26017" w:rsidP="00F8166C">
            <w:pPr>
              <w:rPr>
                <w:lang w:val="sr-Latn-RS"/>
              </w:rPr>
            </w:pPr>
            <w:r>
              <w:rPr>
                <w:lang w:val="sr-Latn-RS"/>
              </w:rPr>
              <w:t>50ms</w:t>
            </w:r>
          </w:p>
        </w:tc>
        <w:tc>
          <w:tcPr>
            <w:tcW w:w="1918" w:type="dxa"/>
          </w:tcPr>
          <w:p w14:paraId="72577F56" w14:textId="4C20BCEF" w:rsidR="00E26017" w:rsidRPr="00E26017" w:rsidRDefault="00E26017" w:rsidP="00F8166C">
            <w:pPr>
              <w:rPr>
                <w:lang w:val="sr-Latn-RS"/>
              </w:rPr>
            </w:pPr>
            <w:r>
              <w:rPr>
                <w:lang w:val="sr-Latn-RS"/>
              </w:rPr>
              <w:t>100ms</w:t>
            </w:r>
          </w:p>
        </w:tc>
        <w:tc>
          <w:tcPr>
            <w:tcW w:w="1823" w:type="dxa"/>
          </w:tcPr>
          <w:p w14:paraId="21BD02C6" w14:textId="24264F78" w:rsidR="00E26017" w:rsidRPr="00D675D9" w:rsidRDefault="0057301D" w:rsidP="00F8166C">
            <w:pPr>
              <w:rPr>
                <w:lang w:val="en-US"/>
              </w:rPr>
            </w:pPr>
            <w:r>
              <w:rPr>
                <w:lang w:val="en-US"/>
              </w:rPr>
              <w:t>27</w:t>
            </w:r>
          </w:p>
        </w:tc>
      </w:tr>
    </w:tbl>
    <w:p w14:paraId="121A9C5E" w14:textId="751C5B51" w:rsidR="00F8166C" w:rsidRDefault="00F8166C" w:rsidP="00F8166C"/>
    <w:p w14:paraId="5BE81FF8" w14:textId="1EFD0128" w:rsidR="00E26017" w:rsidRDefault="00E26017" w:rsidP="00F8166C">
      <w:r>
        <w:t xml:space="preserve">Приоритет се додељује према </w:t>
      </w:r>
      <w:r>
        <w:rPr>
          <w:lang w:val="sr-Latn-RS"/>
        </w:rPr>
        <w:t xml:space="preserve">DMPO, </w:t>
      </w:r>
      <w:r>
        <w:t>односно процесима који имају већи временски рок се додељује мањи приоритет, док се процесима који имају краћи временски рок додељује већи приоритет. Уколико процеси имају исти временски рок, имаће исти приоритет.</w:t>
      </w:r>
    </w:p>
    <w:p w14:paraId="6B221752" w14:textId="15E5A30C" w:rsidR="00E26017" w:rsidRDefault="00E26017" w:rsidP="00F8166C"/>
    <w:p w14:paraId="25ACB962" w14:textId="0765440D" w:rsidR="00E26017" w:rsidRDefault="00E26017" w:rsidP="00E26017">
      <w:pPr>
        <w:pStyle w:val="Heading2"/>
        <w:numPr>
          <w:ilvl w:val="1"/>
          <w:numId w:val="2"/>
        </w:numPr>
      </w:pPr>
      <w:r>
        <w:t>Време одзива за детектор високог нивоа воде</w:t>
      </w:r>
    </w:p>
    <w:p w14:paraId="03CF2532" w14:textId="53700C78" w:rsidR="003A6DD4" w:rsidRPr="003A6DD4" w:rsidRDefault="00000000" w:rsidP="003A6DD4">
      <w:pPr>
        <w:rPr>
          <w:i/>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0</m:t>
              </m:r>
            </m:sup>
          </m:sSubSup>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C</m:t>
              </m:r>
            </m:e>
            <m:sub>
              <m:r>
                <w:rPr>
                  <w:rFonts w:ascii="Cambria Math" w:hAnsi="Cambria Math"/>
                </w:rPr>
                <m:t>H</m:t>
              </m:r>
            </m:sub>
          </m:sSub>
          <m:r>
            <w:rPr>
              <w:rFonts w:ascii="Cambria Math" w:hAnsi="Cambria Math"/>
            </w:rPr>
            <m:t>=1</m:t>
          </m:r>
        </m:oMath>
      </m:oMathPara>
    </w:p>
    <w:p w14:paraId="3CD2A6D6" w14:textId="0E63A22A" w:rsidR="003A6DD4" w:rsidRPr="00ED341E" w:rsidRDefault="00000000" w:rsidP="003A6DD4">
      <w:pPr>
        <w:rPr>
          <w:rFonts w:eastAsiaTheme="minorEastAsia"/>
          <w:i/>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C</m:t>
              </m:r>
            </m:e>
            <m:sub>
              <m:r>
                <w:rPr>
                  <w:rFonts w:ascii="Cambria Math" w:hAnsi="Cambria Math"/>
                </w:rPr>
                <m:t>H</m:t>
              </m:r>
            </m:sub>
          </m:sSub>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0</m:t>
                      </m:r>
                    </m:sup>
                  </m:sSubSup>
                </m:num>
                <m:den>
                  <m:sSub>
                    <m:sSubPr>
                      <m:ctrlPr>
                        <w:rPr>
                          <w:rFonts w:ascii="Cambria Math" w:hAnsi="Cambria Math"/>
                          <w:i/>
                        </w:rPr>
                      </m:ctrlPr>
                    </m:sSubPr>
                    <m:e>
                      <m:r>
                        <w:rPr>
                          <w:rFonts w:ascii="Cambria Math" w:hAnsi="Cambria Math"/>
                        </w:rPr>
                        <m:t>T</m:t>
                      </m:r>
                    </m:e>
                    <m:sub>
                      <m:r>
                        <w:rPr>
                          <w:rFonts w:ascii="Cambria Math" w:hAnsi="Cambria Math"/>
                        </w:rPr>
                        <m:t>L</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0</m:t>
                      </m:r>
                    </m:sup>
                  </m:sSubSup>
                </m:num>
                <m:den>
                  <m:sSub>
                    <m:sSubPr>
                      <m:ctrlPr>
                        <w:rPr>
                          <w:rFonts w:ascii="Cambria Math" w:hAnsi="Cambria Math"/>
                          <w:i/>
                        </w:rPr>
                      </m:ctrlPr>
                    </m:sSubPr>
                    <m:e>
                      <m:r>
                        <w:rPr>
                          <w:rFonts w:ascii="Cambria Math" w:hAnsi="Cambria Math"/>
                        </w:rPr>
                        <m:t>T</m:t>
                      </m:r>
                    </m:e>
                    <m:sub>
                      <m:r>
                        <w:rPr>
                          <w:rFonts w:ascii="Cambria Math" w:hAnsi="Cambria Math"/>
                        </w:rPr>
                        <m:t>PC</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PC</m:t>
              </m:r>
            </m:sub>
          </m:sSub>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0</m:t>
                      </m:r>
                    </m:sup>
                  </m:sSubSup>
                </m:num>
                <m:den>
                  <m:sSub>
                    <m:sSubPr>
                      <m:ctrlPr>
                        <w:rPr>
                          <w:rFonts w:ascii="Cambria Math" w:hAnsi="Cambria Math"/>
                          <w:i/>
                        </w:rPr>
                      </m:ctrlPr>
                    </m:sSubPr>
                    <m:e>
                      <m:r>
                        <w:rPr>
                          <w:rFonts w:ascii="Cambria Math" w:hAnsi="Cambria Math"/>
                        </w:rPr>
                        <m:t>T</m:t>
                      </m:r>
                    </m:e>
                    <m:sub>
                      <m:r>
                        <w:rPr>
                          <w:rFonts w:ascii="Cambria Math" w:hAnsi="Cambria Math"/>
                        </w:rPr>
                        <m:t>EM</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m:t>
              </m:r>
            </m:sub>
          </m:sSub>
          <m:r>
            <w:rPr>
              <w:rFonts w:ascii="Cambria Math" w:hAnsi="Cambria Math"/>
            </w:rPr>
            <m:t>= 1+ 1+8 + 27=37</m:t>
          </m:r>
        </m:oMath>
      </m:oMathPara>
    </w:p>
    <w:p w14:paraId="52F04D29" w14:textId="3215D509" w:rsidR="003A6DD4" w:rsidRDefault="00000000" w:rsidP="003A6DD4">
      <w:pPr>
        <w:rPr>
          <w:rFonts w:eastAsiaTheme="minorEastAsia"/>
          <w:lang w:val="sr-Latn-RS"/>
        </w:rPr>
      </w:pPr>
      <m:oMath>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C</m:t>
            </m:r>
          </m:e>
          <m:sub>
            <m:r>
              <w:rPr>
                <w:rFonts w:ascii="Cambria Math" w:hAnsi="Cambria Math"/>
              </w:rPr>
              <m:t>H</m:t>
            </m:r>
          </m:sub>
        </m:sSub>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1</m:t>
                    </m:r>
                  </m:sup>
                </m:sSubSup>
              </m:num>
              <m:den>
                <m:sSub>
                  <m:sSubPr>
                    <m:ctrlPr>
                      <w:rPr>
                        <w:rFonts w:ascii="Cambria Math" w:hAnsi="Cambria Math"/>
                        <w:i/>
                      </w:rPr>
                    </m:ctrlPr>
                  </m:sSubPr>
                  <m:e>
                    <m:r>
                      <w:rPr>
                        <w:rFonts w:ascii="Cambria Math" w:hAnsi="Cambria Math"/>
                      </w:rPr>
                      <m:t>T</m:t>
                    </m:r>
                  </m:e>
                  <m:sub>
                    <m:r>
                      <w:rPr>
                        <w:rFonts w:ascii="Cambria Math" w:hAnsi="Cambria Math"/>
                      </w:rPr>
                      <m:t>L</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1</m:t>
                    </m:r>
                  </m:sup>
                </m:sSubSup>
              </m:num>
              <m:den>
                <m:sSub>
                  <m:sSubPr>
                    <m:ctrlPr>
                      <w:rPr>
                        <w:rFonts w:ascii="Cambria Math" w:hAnsi="Cambria Math"/>
                        <w:i/>
                      </w:rPr>
                    </m:ctrlPr>
                  </m:sSubPr>
                  <m:e>
                    <m:r>
                      <w:rPr>
                        <w:rFonts w:ascii="Cambria Math" w:hAnsi="Cambria Math"/>
                      </w:rPr>
                      <m:t>T</m:t>
                    </m:r>
                  </m:e>
                  <m:sub>
                    <m:r>
                      <w:rPr>
                        <w:rFonts w:ascii="Cambria Math" w:hAnsi="Cambria Math"/>
                      </w:rPr>
                      <m:t>PC</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PC</m:t>
            </m:r>
          </m:sub>
        </m:sSub>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1</m:t>
                    </m:r>
                  </m:sup>
                </m:sSubSup>
              </m:num>
              <m:den>
                <m:sSub>
                  <m:sSubPr>
                    <m:ctrlPr>
                      <w:rPr>
                        <w:rFonts w:ascii="Cambria Math" w:hAnsi="Cambria Math"/>
                        <w:i/>
                      </w:rPr>
                    </m:ctrlPr>
                  </m:sSubPr>
                  <m:e>
                    <m:r>
                      <w:rPr>
                        <w:rFonts w:ascii="Cambria Math" w:hAnsi="Cambria Math"/>
                      </w:rPr>
                      <m:t>T</m:t>
                    </m:r>
                  </m:e>
                  <m:sub>
                    <m:r>
                      <w:rPr>
                        <w:rFonts w:ascii="Cambria Math" w:hAnsi="Cambria Math"/>
                      </w:rPr>
                      <m:t>EM</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m:t>
            </m:r>
          </m:sub>
        </m:sSub>
        <m:r>
          <w:rPr>
            <w:rFonts w:ascii="Cambria Math" w:hAnsi="Cambria Math"/>
          </w:rPr>
          <m:t xml:space="preserve">= </m:t>
        </m:r>
      </m:oMath>
      <w:r w:rsidR="00916E6A">
        <w:rPr>
          <w:rFonts w:eastAsiaTheme="minorEastAsia"/>
          <w:lang w:val="sr-Latn-RS"/>
        </w:rPr>
        <w:t>1 + 1 + 8 + 27 = 27</w:t>
      </w:r>
    </w:p>
    <w:p w14:paraId="0A9A9264" w14:textId="6708B243" w:rsidR="00B5197B" w:rsidRPr="00EF08E0" w:rsidRDefault="00000000" w:rsidP="003A6DD4">
      <w:pPr>
        <w:rPr>
          <w:i/>
          <w:lang w:val="en-US"/>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=27≤200=</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r>
                <w:rPr>
                  <w:rFonts w:ascii="Cambria Math" w:eastAsiaTheme="minorEastAsia" w:hAnsi="Cambria Math"/>
                </w:rPr>
                <m:t xml:space="preserve"> </m:t>
              </m:r>
            </m:sub>
          </m:sSub>
        </m:oMath>
      </m:oMathPara>
    </w:p>
    <w:p w14:paraId="1F0778AD" w14:textId="5314C5C7" w:rsidR="003A6DD4" w:rsidRDefault="003A6DD4" w:rsidP="003A6DD4">
      <w:pPr>
        <w:pStyle w:val="Heading2"/>
        <w:numPr>
          <w:ilvl w:val="1"/>
          <w:numId w:val="2"/>
        </w:numPr>
      </w:pPr>
      <w:r>
        <w:t>Време одзива за детектор ниског</w:t>
      </w:r>
      <w:r w:rsidR="00602C83">
        <w:t xml:space="preserve"> </w:t>
      </w:r>
      <w:r>
        <w:t>нивоа воде</w:t>
      </w:r>
    </w:p>
    <w:p w14:paraId="309BCDB7" w14:textId="4C13C460" w:rsidR="007C3132" w:rsidRPr="003A6DD4" w:rsidRDefault="00000000" w:rsidP="007C3132">
      <w:pPr>
        <w:rPr>
          <w:i/>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lang w:val="sr-Latn-RS"/>
                </w:rPr>
                <m:t>L</m:t>
              </m:r>
            </m:sub>
            <m:sup>
              <m:r>
                <w:rPr>
                  <w:rFonts w:ascii="Cambria Math" w:hAnsi="Cambria Math"/>
                </w:rPr>
                <m:t>0</m:t>
              </m:r>
            </m:sup>
          </m:sSubSup>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C</m:t>
              </m:r>
            </m:e>
            <m:sub>
              <m:r>
                <w:rPr>
                  <w:rFonts w:ascii="Cambria Math" w:hAnsi="Cambria Math"/>
                </w:rPr>
                <m:t>L</m:t>
              </m:r>
            </m:sub>
          </m:sSub>
          <m:r>
            <w:rPr>
              <w:rFonts w:ascii="Cambria Math" w:hAnsi="Cambria Math"/>
            </w:rPr>
            <m:t>=1</m:t>
          </m:r>
        </m:oMath>
      </m:oMathPara>
    </w:p>
    <w:p w14:paraId="642FAF48" w14:textId="72D6E8B8" w:rsidR="007C3132" w:rsidRPr="00ED341E" w:rsidRDefault="00000000" w:rsidP="007C3132">
      <w:pPr>
        <w:rPr>
          <w:rFonts w:eastAsiaTheme="minorEastAsia"/>
          <w:i/>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C</m:t>
              </m:r>
            </m:e>
            <m:sub>
              <m:r>
                <w:rPr>
                  <w:rFonts w:ascii="Cambria Math" w:hAnsi="Cambria Math"/>
                </w:rPr>
                <m:t>L</m:t>
              </m:r>
            </m:sub>
          </m:sSub>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0</m:t>
                      </m:r>
                    </m:sup>
                  </m:sSubSup>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0</m:t>
                      </m:r>
                    </m:sup>
                  </m:sSubSup>
                </m:num>
                <m:den>
                  <m:sSub>
                    <m:sSubPr>
                      <m:ctrlPr>
                        <w:rPr>
                          <w:rFonts w:ascii="Cambria Math" w:hAnsi="Cambria Math"/>
                          <w:i/>
                        </w:rPr>
                      </m:ctrlPr>
                    </m:sSubPr>
                    <m:e>
                      <m:r>
                        <w:rPr>
                          <w:rFonts w:ascii="Cambria Math" w:hAnsi="Cambria Math"/>
                        </w:rPr>
                        <m:t>T</m:t>
                      </m:r>
                    </m:e>
                    <m:sub>
                      <m:r>
                        <w:rPr>
                          <w:rFonts w:ascii="Cambria Math" w:hAnsi="Cambria Math"/>
                        </w:rPr>
                        <m:t>PC</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PC</m:t>
              </m:r>
            </m:sub>
          </m:sSub>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0</m:t>
                      </m:r>
                    </m:sup>
                  </m:sSubSup>
                </m:num>
                <m:den>
                  <m:sSub>
                    <m:sSubPr>
                      <m:ctrlPr>
                        <w:rPr>
                          <w:rFonts w:ascii="Cambria Math" w:hAnsi="Cambria Math"/>
                          <w:i/>
                        </w:rPr>
                      </m:ctrlPr>
                    </m:sSubPr>
                    <m:e>
                      <m:r>
                        <w:rPr>
                          <w:rFonts w:ascii="Cambria Math" w:hAnsi="Cambria Math"/>
                        </w:rPr>
                        <m:t>T</m:t>
                      </m:r>
                    </m:e>
                    <m:sub>
                      <m:r>
                        <w:rPr>
                          <w:rFonts w:ascii="Cambria Math" w:hAnsi="Cambria Math"/>
                        </w:rPr>
                        <m:t>EM</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m:t>
              </m:r>
            </m:sub>
          </m:sSub>
          <m:r>
            <w:rPr>
              <w:rFonts w:ascii="Cambria Math" w:hAnsi="Cambria Math"/>
            </w:rPr>
            <m:t>= 1+ 1+8 + 27=37</m:t>
          </m:r>
        </m:oMath>
      </m:oMathPara>
    </w:p>
    <w:p w14:paraId="14645A24" w14:textId="76FEEBCC" w:rsidR="007C3132" w:rsidRPr="005A3377" w:rsidRDefault="00000000" w:rsidP="007C3132">
      <w:pPr>
        <w:rPr>
          <w:lang w:val="en-US"/>
        </w:rPr>
      </w:pPr>
      <m:oMath>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C</m:t>
            </m:r>
          </m:e>
          <m:sub>
            <m:r>
              <w:rPr>
                <w:rFonts w:ascii="Cambria Math" w:hAnsi="Cambria Math"/>
              </w:rPr>
              <m:t>L</m:t>
            </m:r>
          </m:sub>
        </m:sSub>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1</m:t>
                    </m:r>
                  </m:sup>
                </m:sSubSup>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1</m:t>
                    </m:r>
                  </m:sup>
                </m:sSubSup>
              </m:num>
              <m:den>
                <m:sSub>
                  <m:sSubPr>
                    <m:ctrlPr>
                      <w:rPr>
                        <w:rFonts w:ascii="Cambria Math" w:hAnsi="Cambria Math"/>
                        <w:i/>
                      </w:rPr>
                    </m:ctrlPr>
                  </m:sSubPr>
                  <m:e>
                    <m:r>
                      <w:rPr>
                        <w:rFonts w:ascii="Cambria Math" w:hAnsi="Cambria Math"/>
                      </w:rPr>
                      <m:t>T</m:t>
                    </m:r>
                  </m:e>
                  <m:sub>
                    <m:r>
                      <w:rPr>
                        <w:rFonts w:ascii="Cambria Math" w:hAnsi="Cambria Math"/>
                      </w:rPr>
                      <m:t>PC</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PC</m:t>
            </m:r>
          </m:sub>
        </m:sSub>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1</m:t>
                    </m:r>
                  </m:sup>
                </m:sSubSup>
              </m:num>
              <m:den>
                <m:sSub>
                  <m:sSubPr>
                    <m:ctrlPr>
                      <w:rPr>
                        <w:rFonts w:ascii="Cambria Math" w:hAnsi="Cambria Math"/>
                        <w:i/>
                      </w:rPr>
                    </m:ctrlPr>
                  </m:sSubPr>
                  <m:e>
                    <m:r>
                      <w:rPr>
                        <w:rFonts w:ascii="Cambria Math" w:hAnsi="Cambria Math"/>
                      </w:rPr>
                      <m:t>T</m:t>
                    </m:r>
                  </m:e>
                  <m:sub>
                    <m:r>
                      <w:rPr>
                        <w:rFonts w:ascii="Cambria Math" w:hAnsi="Cambria Math"/>
                      </w:rPr>
                      <m:t>EM</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m:t>
            </m:r>
          </m:sub>
        </m:sSub>
        <m:r>
          <w:rPr>
            <w:rFonts w:ascii="Cambria Math" w:hAnsi="Cambria Math"/>
          </w:rPr>
          <m:t xml:space="preserve">= </m:t>
        </m:r>
      </m:oMath>
      <w:r w:rsidR="005A3377">
        <w:rPr>
          <w:rFonts w:eastAsiaTheme="minorEastAsia"/>
          <w:lang w:val="en-US"/>
        </w:rPr>
        <w:t>1 + 1 + 8 + 27 = 37</w:t>
      </w:r>
    </w:p>
    <w:p w14:paraId="5CC2DEC3" w14:textId="77777777" w:rsidR="0082677D" w:rsidRPr="0082677D" w:rsidRDefault="0082677D" w:rsidP="0082677D">
      <w:pPr>
        <w:rPr>
          <w:rFonts w:eastAsiaTheme="minorEastAsia"/>
        </w:rPr>
      </w:pPr>
    </w:p>
    <w:p w14:paraId="0120D643" w14:textId="46AADB27" w:rsidR="0082677D" w:rsidRPr="005A3377" w:rsidRDefault="00000000" w:rsidP="003A6DD4">
      <w:pPr>
        <w:rPr>
          <w:rFonts w:eastAsiaTheme="minorEastAsia"/>
          <w:i/>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=27≤200=</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r>
                <w:rPr>
                  <w:rFonts w:ascii="Cambria Math" w:eastAsiaTheme="minorEastAsia" w:hAnsi="Cambria Math"/>
                </w:rPr>
                <m:t xml:space="preserve"> </m:t>
              </m:r>
            </m:sub>
          </m:sSub>
        </m:oMath>
      </m:oMathPara>
    </w:p>
    <w:p w14:paraId="03F32896" w14:textId="77777777" w:rsidR="005A3377" w:rsidRPr="005A3377" w:rsidRDefault="005A3377" w:rsidP="003A6DD4">
      <w:pPr>
        <w:rPr>
          <w:iCs/>
          <w:lang w:val="en-US"/>
        </w:rPr>
      </w:pPr>
    </w:p>
    <w:p w14:paraId="38BABA2E" w14:textId="0C71B45C" w:rsidR="00613717" w:rsidRPr="00613717" w:rsidRDefault="00613717" w:rsidP="003A6DD4">
      <w:r>
        <w:rPr>
          <w:rFonts w:eastAsiaTheme="minorEastAsia"/>
        </w:rPr>
        <w:t xml:space="preserve">Исто као за процес који прати </w:t>
      </w:r>
      <w:r w:rsidR="00391ACB">
        <w:rPr>
          <w:rFonts w:eastAsiaTheme="minorEastAsia"/>
        </w:rPr>
        <w:t>високи ниво воде.</w:t>
      </w:r>
    </w:p>
    <w:p w14:paraId="2F727693" w14:textId="70D1B9EC" w:rsidR="003A6DD4" w:rsidRDefault="003A6DD4" w:rsidP="003A6DD4">
      <w:pPr>
        <w:pStyle w:val="Heading2"/>
        <w:numPr>
          <w:ilvl w:val="1"/>
          <w:numId w:val="2"/>
        </w:numPr>
      </w:pPr>
      <w:r>
        <w:lastRenderedPageBreak/>
        <w:t>Време одзива за контролер пумпе</w:t>
      </w:r>
    </w:p>
    <w:p w14:paraId="764DB4CF" w14:textId="7DA55883" w:rsidR="003A6DD4" w:rsidRPr="003A6DD4" w:rsidRDefault="00000000" w:rsidP="003A6DD4">
      <w:pPr>
        <w:rPr>
          <w:i/>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PC</m:t>
              </m:r>
            </m:sub>
            <m:sup>
              <m:r>
                <w:rPr>
                  <w:rFonts w:ascii="Cambria Math" w:hAnsi="Cambria Math"/>
                </w:rPr>
                <m:t>0</m:t>
              </m:r>
            </m:sup>
          </m:sSubSup>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C</m:t>
              </m:r>
            </m:e>
            <m:sub>
              <m:r>
                <w:rPr>
                  <w:rFonts w:ascii="Cambria Math" w:hAnsi="Cambria Math"/>
                </w:rPr>
                <m:t>PC</m:t>
              </m:r>
            </m:sub>
          </m:sSub>
          <m:r>
            <w:rPr>
              <w:rFonts w:ascii="Cambria Math" w:hAnsi="Cambria Math"/>
            </w:rPr>
            <m:t>=8</m:t>
          </m:r>
        </m:oMath>
      </m:oMathPara>
    </w:p>
    <w:p w14:paraId="1E1E539A" w14:textId="58CE2230" w:rsidR="003A6DD4" w:rsidRPr="003A6DD4" w:rsidRDefault="00000000" w:rsidP="003A6DD4">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PC</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C</m:t>
              </m:r>
            </m:e>
            <m:sub>
              <m:r>
                <w:rPr>
                  <w:rFonts w:ascii="Cambria Math" w:hAnsi="Cambria Math"/>
                </w:rPr>
                <m:t>PC</m:t>
              </m:r>
            </m:sub>
          </m:sSub>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PC</m:t>
                      </m:r>
                    </m:sub>
                    <m:sup>
                      <m:r>
                        <w:rPr>
                          <w:rFonts w:ascii="Cambria Math" w:hAnsi="Cambria Math"/>
                        </w:rPr>
                        <m:t>0</m:t>
                      </m:r>
                    </m:sup>
                  </m:sSubSup>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EM</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m:t>
              </m:r>
            </m:sub>
          </m:sSub>
          <m:r>
            <w:rPr>
              <w:rFonts w:ascii="Cambria Math" w:hAnsi="Cambria Math"/>
            </w:rPr>
            <m:t>=8+27=35</m:t>
          </m:r>
        </m:oMath>
      </m:oMathPara>
    </w:p>
    <w:p w14:paraId="38D6885F" w14:textId="28FF3878" w:rsidR="003A6DD4" w:rsidRPr="007250FC" w:rsidRDefault="00000000" w:rsidP="003A6DD4">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PC</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C</m:t>
              </m:r>
            </m:e>
            <m:sub>
              <m:r>
                <w:rPr>
                  <w:rFonts w:ascii="Cambria Math" w:hAnsi="Cambria Math"/>
                </w:rPr>
                <m:t>PC</m:t>
              </m:r>
            </m:sub>
          </m:sSub>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PC</m:t>
                      </m:r>
                    </m:sub>
                    <m:sup>
                      <m:r>
                        <w:rPr>
                          <w:rFonts w:ascii="Cambria Math" w:hAnsi="Cambria Math"/>
                        </w:rPr>
                        <m:t>1</m:t>
                      </m:r>
                    </m:sup>
                  </m:sSubSup>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EM</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m:t>
              </m:r>
            </m:sub>
          </m:sSub>
          <m:r>
            <w:rPr>
              <w:rFonts w:ascii="Cambria Math" w:hAnsi="Cambria Math"/>
            </w:rPr>
            <m:t>=8+27=35</m:t>
          </m:r>
        </m:oMath>
      </m:oMathPara>
    </w:p>
    <w:p w14:paraId="62260E09" w14:textId="4CFBB9F2" w:rsidR="007250FC" w:rsidRPr="007250FC" w:rsidRDefault="00000000" w:rsidP="003A6DD4">
      <w:pPr>
        <w:rPr>
          <w:rFonts w:eastAsiaTheme="minorEastAsia"/>
          <w:i/>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PC</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PC</m:t>
              </m:r>
            </m:sub>
            <m:sup>
              <m:r>
                <w:rPr>
                  <w:rFonts w:ascii="Cambria Math"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PC</m:t>
              </m:r>
            </m:sub>
          </m:sSub>
          <m:r>
            <w:rPr>
              <w:rFonts w:ascii="Cambria Math" w:eastAsiaTheme="minorEastAsia" w:hAnsi="Cambria Math"/>
            </w:rPr>
            <m:t>=35≤50=</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PC</m:t>
              </m:r>
              <m:r>
                <w:rPr>
                  <w:rFonts w:ascii="Cambria Math" w:eastAsiaTheme="minorEastAsia" w:hAnsi="Cambria Math"/>
                </w:rPr>
                <m:t xml:space="preserve"> </m:t>
              </m:r>
            </m:sub>
          </m:sSub>
        </m:oMath>
      </m:oMathPara>
    </w:p>
    <w:p w14:paraId="01DAE0BF" w14:textId="2FF1D7F4" w:rsidR="003A6DD4" w:rsidRDefault="003A6DD4" w:rsidP="003A6DD4">
      <w:pPr>
        <w:pStyle w:val="ListParagraph"/>
        <w:numPr>
          <w:ilvl w:val="1"/>
          <w:numId w:val="2"/>
        </w:numPr>
        <w:rPr>
          <w:rFonts w:asciiTheme="majorHAnsi" w:eastAsiaTheme="majorEastAsia" w:hAnsiTheme="majorHAnsi" w:cstheme="majorBidi"/>
          <w:b/>
          <w:sz w:val="26"/>
          <w:szCs w:val="26"/>
        </w:rPr>
      </w:pPr>
      <w:r w:rsidRPr="003A6DD4">
        <w:rPr>
          <w:rFonts w:asciiTheme="majorHAnsi" w:eastAsiaTheme="majorEastAsia" w:hAnsiTheme="majorHAnsi" w:cstheme="majorBidi"/>
          <w:b/>
          <w:sz w:val="26"/>
          <w:szCs w:val="26"/>
        </w:rPr>
        <w:t xml:space="preserve">Време одзива за </w:t>
      </w:r>
      <w:r>
        <w:rPr>
          <w:rFonts w:asciiTheme="majorHAnsi" w:eastAsiaTheme="majorEastAsia" w:hAnsiTheme="majorHAnsi" w:cstheme="majorBidi"/>
          <w:b/>
          <w:sz w:val="26"/>
          <w:szCs w:val="26"/>
        </w:rPr>
        <w:t>праћење окружења</w:t>
      </w:r>
    </w:p>
    <w:p w14:paraId="013CB338" w14:textId="57EDF0DA" w:rsidR="003A6DD4" w:rsidRPr="003A6DD4" w:rsidRDefault="00000000" w:rsidP="003A6DD4">
      <w:pPr>
        <w:rPr>
          <w:i/>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EM</m:t>
              </m:r>
            </m:sub>
            <m:sup>
              <m:r>
                <w:rPr>
                  <w:rFonts w:ascii="Cambria Math" w:hAnsi="Cambria Math"/>
                </w:rPr>
                <m:t>0</m:t>
              </m:r>
            </m:sup>
          </m:sSubSup>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C</m:t>
              </m:r>
            </m:e>
            <m:sub>
              <m:r>
                <w:rPr>
                  <w:rFonts w:ascii="Cambria Math" w:hAnsi="Cambria Math"/>
                </w:rPr>
                <m:t>EM</m:t>
              </m:r>
            </m:sub>
          </m:sSub>
          <m:r>
            <w:rPr>
              <w:rFonts w:ascii="Cambria Math" w:hAnsi="Cambria Math"/>
            </w:rPr>
            <m:t>=27</m:t>
          </m:r>
        </m:oMath>
      </m:oMathPara>
    </w:p>
    <w:p w14:paraId="10B42AD0" w14:textId="63C3106D" w:rsidR="003A6DD4" w:rsidRPr="003A6DD4" w:rsidRDefault="00000000" w:rsidP="003A6DD4">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EM</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C</m:t>
              </m:r>
            </m:e>
            <m:sub>
              <m:r>
                <w:rPr>
                  <w:rFonts w:ascii="Cambria Math" w:hAnsi="Cambria Math"/>
                  <w:lang w:val="sr-Latn-RS"/>
                </w:rPr>
                <m:t>EM</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EM</m:t>
                      </m:r>
                    </m:sub>
                    <m:sup>
                      <m:r>
                        <w:rPr>
                          <w:rFonts w:ascii="Cambria Math" w:hAnsi="Cambria Math"/>
                        </w:rPr>
                        <m:t>0</m:t>
                      </m:r>
                    </m:sup>
                  </m:sSubSup>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PC</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PC</m:t>
              </m:r>
            </m:sub>
          </m:sSub>
          <m:r>
            <w:rPr>
              <w:rFonts w:ascii="Cambria Math" w:hAnsi="Cambria Math"/>
            </w:rPr>
            <m:t xml:space="preserve">=27+8=35 </m:t>
          </m:r>
        </m:oMath>
      </m:oMathPara>
    </w:p>
    <w:p w14:paraId="6BF68600" w14:textId="7ADD663A" w:rsidR="003A6DD4" w:rsidRPr="00813C5D" w:rsidRDefault="00000000" w:rsidP="003A6DD4">
      <w:pPr>
        <w:rPr>
          <w:rFonts w:eastAsiaTheme="minorEastAsia"/>
          <w:i/>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EM</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C</m:t>
              </m:r>
            </m:e>
            <m:sub>
              <m:r>
                <w:rPr>
                  <w:rFonts w:ascii="Cambria Math" w:hAnsi="Cambria Math"/>
                </w:rPr>
                <m:t>EM</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EM</m:t>
                      </m:r>
                    </m:sub>
                    <m:sup>
                      <m:r>
                        <w:rPr>
                          <w:rFonts w:ascii="Cambria Math" w:hAnsi="Cambria Math"/>
                        </w:rPr>
                        <m:t>1</m:t>
                      </m:r>
                    </m:sup>
                  </m:sSubSup>
                </m:num>
                <m:den>
                  <m:sSub>
                    <m:sSubPr>
                      <m:ctrlPr>
                        <w:rPr>
                          <w:rFonts w:ascii="Cambria Math" w:hAnsi="Cambria Math"/>
                          <w:i/>
                        </w:rPr>
                      </m:ctrlPr>
                    </m:sSubPr>
                    <m:e>
                      <m:r>
                        <w:rPr>
                          <w:rFonts w:ascii="Cambria Math" w:hAnsi="Cambria Math"/>
                        </w:rPr>
                        <m:t>T</m:t>
                      </m:r>
                    </m:e>
                    <m:sub>
                      <m:r>
                        <w:rPr>
                          <w:rFonts w:ascii="Cambria Math" w:hAnsi="Cambria Math"/>
                        </w:rPr>
                        <m:t>PC</m:t>
                      </m:r>
                    </m:sub>
                  </m:sSub>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PC</m:t>
              </m:r>
            </m:sub>
          </m:sSub>
          <m:r>
            <w:rPr>
              <w:rFonts w:ascii="Cambria Math" w:hAnsi="Cambria Math"/>
            </w:rPr>
            <m:t>=27+8=35</m:t>
          </m:r>
        </m:oMath>
      </m:oMathPara>
    </w:p>
    <w:p w14:paraId="2ED7E3F8" w14:textId="10CE16A9" w:rsidR="00813C5D" w:rsidRPr="007250FC" w:rsidRDefault="00000000" w:rsidP="00813C5D">
      <w:pPr>
        <w:rPr>
          <w:rFonts w:eastAsiaTheme="minorEastAsia"/>
          <w:i/>
        </w:rPr>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EM</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EM</m:t>
              </m:r>
            </m:sub>
            <m:sup>
              <m:r>
                <w:rPr>
                  <w:rFonts w:ascii="Cambria Math"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m:t>
              </m:r>
            </m:sub>
          </m:sSub>
          <m:r>
            <w:rPr>
              <w:rFonts w:ascii="Cambria Math" w:eastAsiaTheme="minorEastAsia" w:hAnsi="Cambria Math"/>
            </w:rPr>
            <m:t>=35≤50=</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m:t>
              </m:r>
              <m:r>
                <w:rPr>
                  <w:rFonts w:ascii="Cambria Math" w:eastAsiaTheme="minorEastAsia" w:hAnsi="Cambria Math"/>
                </w:rPr>
                <m:t xml:space="preserve"> </m:t>
              </m:r>
            </m:sub>
          </m:sSub>
        </m:oMath>
      </m:oMathPara>
    </w:p>
    <w:p w14:paraId="36D48162" w14:textId="77777777" w:rsidR="00101123" w:rsidRPr="00101123" w:rsidRDefault="00101123" w:rsidP="00EF5C9B"/>
    <w:p w14:paraId="77C55477" w14:textId="466C4B29" w:rsidR="00101123" w:rsidRPr="00EF5C9B" w:rsidRDefault="00EF5C9B" w:rsidP="00EF5C9B">
      <w:r>
        <w:t xml:space="preserve">Пошто сви процеси задовољавају неједнакости односно времена извршавања у најгорем случају су мања од временског рока процеси су </w:t>
      </w:r>
      <w:proofErr w:type="spellStart"/>
      <w:r>
        <w:t>распоредиви</w:t>
      </w:r>
      <w:proofErr w:type="spellEnd"/>
      <w:r>
        <w:t>.</w:t>
      </w:r>
    </w:p>
    <w:sectPr w:rsidR="00101123" w:rsidRPr="00EF5C9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2D51D" w14:textId="77777777" w:rsidR="00C36A2D" w:rsidRDefault="00C36A2D" w:rsidP="005F2280">
      <w:pPr>
        <w:spacing w:after="0" w:line="240" w:lineRule="auto"/>
      </w:pPr>
      <w:r>
        <w:separator/>
      </w:r>
    </w:p>
  </w:endnote>
  <w:endnote w:type="continuationSeparator" w:id="0">
    <w:p w14:paraId="7EE64054" w14:textId="77777777" w:rsidR="00C36A2D" w:rsidRDefault="00C36A2D" w:rsidP="005F2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22680" w14:textId="77777777" w:rsidR="005F2280" w:rsidRDefault="005F2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8260" w14:textId="77777777" w:rsidR="005F2280" w:rsidRDefault="005F22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0C75" w14:textId="77777777" w:rsidR="005F2280" w:rsidRDefault="005F2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A18E0" w14:textId="77777777" w:rsidR="00C36A2D" w:rsidRDefault="00C36A2D" w:rsidP="005F2280">
      <w:pPr>
        <w:spacing w:after="0" w:line="240" w:lineRule="auto"/>
      </w:pPr>
      <w:r>
        <w:separator/>
      </w:r>
    </w:p>
  </w:footnote>
  <w:footnote w:type="continuationSeparator" w:id="0">
    <w:p w14:paraId="7673A465" w14:textId="77777777" w:rsidR="00C36A2D" w:rsidRDefault="00C36A2D" w:rsidP="005F2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8636" w14:textId="77777777" w:rsidR="005F2280" w:rsidRDefault="005F22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29A7" w14:textId="77777777" w:rsidR="005F2280" w:rsidRDefault="005F22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81B7" w14:textId="77777777" w:rsidR="005F2280" w:rsidRDefault="005F22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50F12"/>
    <w:multiLevelType w:val="hybridMultilevel"/>
    <w:tmpl w:val="D63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360ED"/>
    <w:multiLevelType w:val="multilevel"/>
    <w:tmpl w:val="78E8D9BA"/>
    <w:lvl w:ilvl="0">
      <w:start w:val="1"/>
      <w:numFmt w:val="decimal"/>
      <w:lvlText w:val="%1."/>
      <w:lvlJc w:val="left"/>
      <w:pPr>
        <w:ind w:left="720" w:hanging="72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C6468F"/>
    <w:multiLevelType w:val="hybridMultilevel"/>
    <w:tmpl w:val="1850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F3D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513A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042BAC"/>
    <w:multiLevelType w:val="hybridMultilevel"/>
    <w:tmpl w:val="581A4E8E"/>
    <w:lvl w:ilvl="0" w:tplc="422858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A7F1E"/>
    <w:multiLevelType w:val="multilevel"/>
    <w:tmpl w:val="78E8D9BA"/>
    <w:lvl w:ilvl="0">
      <w:start w:val="1"/>
      <w:numFmt w:val="decimal"/>
      <w:lvlText w:val="%1."/>
      <w:lvlJc w:val="left"/>
      <w:pPr>
        <w:ind w:left="720" w:hanging="72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85D4771"/>
    <w:multiLevelType w:val="hybridMultilevel"/>
    <w:tmpl w:val="1C1E1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256CFE"/>
    <w:multiLevelType w:val="multilevel"/>
    <w:tmpl w:val="2342071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DBC6B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0135448">
    <w:abstractNumId w:val="9"/>
  </w:num>
  <w:num w:numId="2" w16cid:durableId="57017846">
    <w:abstractNumId w:val="4"/>
  </w:num>
  <w:num w:numId="3" w16cid:durableId="62220494">
    <w:abstractNumId w:val="5"/>
  </w:num>
  <w:num w:numId="4" w16cid:durableId="1839804943">
    <w:abstractNumId w:val="2"/>
  </w:num>
  <w:num w:numId="5" w16cid:durableId="880095759">
    <w:abstractNumId w:val="0"/>
  </w:num>
  <w:num w:numId="6" w16cid:durableId="1512799563">
    <w:abstractNumId w:val="7"/>
  </w:num>
  <w:num w:numId="7" w16cid:durableId="25524947">
    <w:abstractNumId w:val="8"/>
  </w:num>
  <w:num w:numId="8" w16cid:durableId="1934628182">
    <w:abstractNumId w:val="1"/>
  </w:num>
  <w:num w:numId="9" w16cid:durableId="1687487493">
    <w:abstractNumId w:val="6"/>
  </w:num>
  <w:num w:numId="10" w16cid:durableId="201555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80"/>
    <w:rsid w:val="00017368"/>
    <w:rsid w:val="000A06AF"/>
    <w:rsid w:val="000A0F72"/>
    <w:rsid w:val="00101123"/>
    <w:rsid w:val="0014440F"/>
    <w:rsid w:val="001624D6"/>
    <w:rsid w:val="001D28D4"/>
    <w:rsid w:val="0025327D"/>
    <w:rsid w:val="00263F87"/>
    <w:rsid w:val="00280BCE"/>
    <w:rsid w:val="00303260"/>
    <w:rsid w:val="003078A1"/>
    <w:rsid w:val="00310DB2"/>
    <w:rsid w:val="00391ACB"/>
    <w:rsid w:val="003A6DD4"/>
    <w:rsid w:val="003E49D5"/>
    <w:rsid w:val="00406A3D"/>
    <w:rsid w:val="0046284D"/>
    <w:rsid w:val="004B4B3C"/>
    <w:rsid w:val="004F38C6"/>
    <w:rsid w:val="005313DB"/>
    <w:rsid w:val="0053535C"/>
    <w:rsid w:val="00542B3C"/>
    <w:rsid w:val="00567A3D"/>
    <w:rsid w:val="0057301D"/>
    <w:rsid w:val="005A3377"/>
    <w:rsid w:val="005F2280"/>
    <w:rsid w:val="00602C83"/>
    <w:rsid w:val="00613717"/>
    <w:rsid w:val="00686F27"/>
    <w:rsid w:val="007250FC"/>
    <w:rsid w:val="007C3132"/>
    <w:rsid w:val="007D27C8"/>
    <w:rsid w:val="00813C5D"/>
    <w:rsid w:val="0082677D"/>
    <w:rsid w:val="00880577"/>
    <w:rsid w:val="008C6E2D"/>
    <w:rsid w:val="008E22E6"/>
    <w:rsid w:val="00905AD6"/>
    <w:rsid w:val="00916E6A"/>
    <w:rsid w:val="009618C8"/>
    <w:rsid w:val="0096477B"/>
    <w:rsid w:val="00984876"/>
    <w:rsid w:val="00A14CCD"/>
    <w:rsid w:val="00A531C4"/>
    <w:rsid w:val="00A90256"/>
    <w:rsid w:val="00AD0448"/>
    <w:rsid w:val="00B51948"/>
    <w:rsid w:val="00B5197B"/>
    <w:rsid w:val="00B647F2"/>
    <w:rsid w:val="00BF4863"/>
    <w:rsid w:val="00C36A2D"/>
    <w:rsid w:val="00D51385"/>
    <w:rsid w:val="00D66B30"/>
    <w:rsid w:val="00D675D9"/>
    <w:rsid w:val="00DD5070"/>
    <w:rsid w:val="00E26017"/>
    <w:rsid w:val="00E3097B"/>
    <w:rsid w:val="00E55818"/>
    <w:rsid w:val="00E61DAB"/>
    <w:rsid w:val="00E774DA"/>
    <w:rsid w:val="00EA526B"/>
    <w:rsid w:val="00ED341E"/>
    <w:rsid w:val="00EF08E0"/>
    <w:rsid w:val="00EF5C9B"/>
    <w:rsid w:val="00F25219"/>
    <w:rsid w:val="00F353D2"/>
    <w:rsid w:val="00F60C60"/>
    <w:rsid w:val="00F708B4"/>
    <w:rsid w:val="00F8166C"/>
    <w:rsid w:val="00F8577B"/>
    <w:rsid w:val="00F95DD8"/>
    <w:rsid w:val="00FB50DE"/>
    <w:rsid w:val="00FC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D4C9"/>
  <w15:chartTrackingRefBased/>
  <w15:docId w15:val="{6ABB2BCB-BF0B-458B-819F-E63C5202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Cyrl-RS"/>
    </w:rPr>
  </w:style>
  <w:style w:type="paragraph" w:styleId="Heading1">
    <w:name w:val="heading 1"/>
    <w:basedOn w:val="Normal"/>
    <w:next w:val="Normal"/>
    <w:link w:val="Heading1Char"/>
    <w:uiPriority w:val="9"/>
    <w:qFormat/>
    <w:rsid w:val="00101123"/>
    <w:pPr>
      <w:keepNext/>
      <w:keepLines/>
      <w:pageBreakBefore/>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7301D"/>
    <w:pPr>
      <w:keepNext/>
      <w:keepLines/>
      <w:spacing w:before="36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123"/>
    <w:rPr>
      <w:rFonts w:asciiTheme="majorHAnsi" w:eastAsiaTheme="majorEastAsia" w:hAnsiTheme="majorHAnsi" w:cstheme="majorBidi"/>
      <w:b/>
      <w:sz w:val="32"/>
      <w:szCs w:val="32"/>
      <w:lang w:val="sr-Cyrl-RS"/>
    </w:rPr>
  </w:style>
  <w:style w:type="character" w:customStyle="1" w:styleId="Heading2Char">
    <w:name w:val="Heading 2 Char"/>
    <w:basedOn w:val="DefaultParagraphFont"/>
    <w:link w:val="Heading2"/>
    <w:uiPriority w:val="9"/>
    <w:rsid w:val="0057301D"/>
    <w:rPr>
      <w:rFonts w:asciiTheme="majorHAnsi" w:eastAsiaTheme="majorEastAsia" w:hAnsiTheme="majorHAnsi" w:cstheme="majorBidi"/>
      <w:b/>
      <w:sz w:val="26"/>
      <w:szCs w:val="26"/>
      <w:lang w:val="sr-Cyrl-RS"/>
    </w:rPr>
  </w:style>
  <w:style w:type="paragraph" w:styleId="Title">
    <w:name w:val="Title"/>
    <w:basedOn w:val="Normal"/>
    <w:next w:val="Normal"/>
    <w:link w:val="TitleChar"/>
    <w:uiPriority w:val="10"/>
    <w:qFormat/>
    <w:rsid w:val="005F2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280"/>
    <w:rPr>
      <w:rFonts w:asciiTheme="majorHAnsi" w:eastAsiaTheme="majorEastAsia" w:hAnsiTheme="majorHAnsi" w:cstheme="majorBidi"/>
      <w:spacing w:val="-10"/>
      <w:kern w:val="28"/>
      <w:sz w:val="56"/>
      <w:szCs w:val="56"/>
      <w:lang w:val="sr-Cyrl-RS"/>
    </w:rPr>
  </w:style>
  <w:style w:type="paragraph" w:styleId="Header">
    <w:name w:val="header"/>
    <w:basedOn w:val="Normal"/>
    <w:link w:val="HeaderChar"/>
    <w:uiPriority w:val="99"/>
    <w:unhideWhenUsed/>
    <w:rsid w:val="005F2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280"/>
    <w:rPr>
      <w:lang w:val="sr-Cyrl-RS"/>
    </w:rPr>
  </w:style>
  <w:style w:type="paragraph" w:styleId="Footer">
    <w:name w:val="footer"/>
    <w:basedOn w:val="Normal"/>
    <w:link w:val="FooterChar"/>
    <w:uiPriority w:val="99"/>
    <w:unhideWhenUsed/>
    <w:rsid w:val="005F2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280"/>
    <w:rPr>
      <w:lang w:val="sr-Cyrl-RS"/>
    </w:rPr>
  </w:style>
  <w:style w:type="paragraph" w:styleId="ListParagraph">
    <w:name w:val="List Paragraph"/>
    <w:basedOn w:val="Normal"/>
    <w:uiPriority w:val="34"/>
    <w:qFormat/>
    <w:rsid w:val="00101123"/>
    <w:pPr>
      <w:ind w:left="720"/>
      <w:contextualSpacing/>
    </w:pPr>
  </w:style>
  <w:style w:type="character" w:styleId="PlaceholderText">
    <w:name w:val="Placeholder Text"/>
    <w:basedOn w:val="DefaultParagraphFont"/>
    <w:uiPriority w:val="99"/>
    <w:semiHidden/>
    <w:rsid w:val="00F708B4"/>
    <w:rPr>
      <w:color w:val="808080"/>
    </w:rPr>
  </w:style>
  <w:style w:type="table" w:styleId="TableGrid">
    <w:name w:val="Table Grid"/>
    <w:basedOn w:val="TableNormal"/>
    <w:uiPriority w:val="39"/>
    <w:rsid w:val="00F8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03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7FA0F60540C445BA9660E4D8C2D5CE" ma:contentTypeVersion="14" ma:contentTypeDescription="Create a new document." ma:contentTypeScope="" ma:versionID="4b22815b39eaed83d0a8bec83cb7357a">
  <xsd:schema xmlns:xsd="http://www.w3.org/2001/XMLSchema" xmlns:xs="http://www.w3.org/2001/XMLSchema" xmlns:p="http://schemas.microsoft.com/office/2006/metadata/properties" xmlns:ns3="704b6a7e-b329-477d-8164-5b05cbcb22ae" xmlns:ns4="68c54744-30e1-4bdd-9b9e-33d380dae59f" targetNamespace="http://schemas.microsoft.com/office/2006/metadata/properties" ma:root="true" ma:fieldsID="0541a5e45abffbcd1c57241ff2c7fe8d" ns3:_="" ns4:_="">
    <xsd:import namespace="704b6a7e-b329-477d-8164-5b05cbcb22ae"/>
    <xsd:import namespace="68c54744-30e1-4bdd-9b9e-33d380dae5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4b6a7e-b329-477d-8164-5b05cbcb22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54744-30e1-4bdd-9b9e-33d380dae5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8c54744-30e1-4bdd-9b9e-33d380dae59f" xsi:nil="true"/>
  </documentManagement>
</p:properties>
</file>

<file path=customXml/itemProps1.xml><?xml version="1.0" encoding="utf-8"?>
<ds:datastoreItem xmlns:ds="http://schemas.openxmlformats.org/officeDocument/2006/customXml" ds:itemID="{1FAE7EDB-CFAF-4D6D-82BE-06A9ADD2F4FB}">
  <ds:schemaRefs>
    <ds:schemaRef ds:uri="http://schemas.microsoft.com/sharepoint/v3/contenttype/forms"/>
  </ds:schemaRefs>
</ds:datastoreItem>
</file>

<file path=customXml/itemProps2.xml><?xml version="1.0" encoding="utf-8"?>
<ds:datastoreItem xmlns:ds="http://schemas.openxmlformats.org/officeDocument/2006/customXml" ds:itemID="{7E2A413A-53FE-4F2E-B581-DBD1F51D7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4b6a7e-b329-477d-8164-5b05cbcb22ae"/>
    <ds:schemaRef ds:uri="68c54744-30e1-4bdd-9b9e-33d380dae5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98D524-A61F-4A24-A041-13820F09D172}">
  <ds:schemaRefs>
    <ds:schemaRef ds:uri="http://schemas.microsoft.com/office/2006/metadata/properties"/>
    <ds:schemaRef ds:uri="http://schemas.microsoft.com/office/infopath/2007/PartnerControls"/>
    <ds:schemaRef ds:uri="68c54744-30e1-4bdd-9b9e-33d380dae59f"/>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Душан Стијовић</dc:creator>
  <cp:keywords/>
  <dc:description/>
  <cp:lastModifiedBy>Душан Стијовић</cp:lastModifiedBy>
  <cp:revision>8</cp:revision>
  <cp:lastPrinted>2023-02-21T08:46:00Z</cp:lastPrinted>
  <dcterms:created xsi:type="dcterms:W3CDTF">2023-02-20T20:21:00Z</dcterms:created>
  <dcterms:modified xsi:type="dcterms:W3CDTF">2023-02-21T08:47:00Z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0x010100B97FA0F60540C445BA9660E4D8C2D5CE</vt:lpwstr>
  </property>
</Properties>
</file>