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F2994" w14:textId="77777777" w:rsidR="00E674BD" w:rsidRDefault="00000000">
      <w:pPr>
        <w:pStyle w:val="Heading1"/>
      </w:pPr>
      <w:bookmarkStart w:id="0" w:name="customer-shopping-behavior-analysis"/>
      <w:r>
        <w:t>CUSTOMER SHOPPING BEHAVIOR ANALYSIS</w:t>
      </w:r>
    </w:p>
    <w:p w14:paraId="633B0E2C" w14:textId="77777777" w:rsidR="00E674BD" w:rsidRDefault="00000000">
      <w:pPr>
        <w:pStyle w:val="Heading2"/>
      </w:pPr>
      <w:bookmarkStart w:id="1" w:name="abstract"/>
      <w:r>
        <w:t>Abstract</w:t>
      </w:r>
    </w:p>
    <w:p w14:paraId="6B9B8E0A" w14:textId="62652473" w:rsidR="00E674BD" w:rsidRDefault="00000000">
      <w:pPr>
        <w:pStyle w:val="FirstParagraph"/>
      </w:pPr>
      <w:r>
        <w:t xml:space="preserve">Customer behavior analysis plays a crucial role in understanding purchasing patterns and improving business decision-making. This project analyzes customer shopping behavior using transactional data collected from a Kaggle dataset. The project employs Python in Google </w:t>
      </w:r>
      <w:r w:rsidR="002D12F4">
        <w:t>Collab</w:t>
      </w:r>
      <w:r>
        <w:t xml:space="preserve"> for data preprocessing and exploratory data analysis, Neon PostgreSQL for cloud-based data storage and SQL analysis, and Power BI for dashboard development. The objective is to identify customer segments, product preferences, subscription trends, and revenue patterns. The insights generated from this project can help businesses optimize marketing strategies, improve customer retention, and increase profitability.</w:t>
      </w:r>
    </w:p>
    <w:p w14:paraId="49A51097" w14:textId="77777777" w:rsidR="00E674BD" w:rsidRDefault="00000000">
      <w:r>
        <w:pict w14:anchorId="57021558">
          <v:rect id="_x0000_i1025" style="width:0;height:1.5pt" o:hralign="center" o:hrstd="t" o:hr="t"/>
        </w:pict>
      </w:r>
    </w:p>
    <w:p w14:paraId="5C7A4D8A" w14:textId="77777777" w:rsidR="00E674BD" w:rsidRDefault="00000000">
      <w:pPr>
        <w:pStyle w:val="Heading1"/>
      </w:pPr>
      <w:bookmarkStart w:id="2" w:name="chapter-1-introduction"/>
      <w:bookmarkEnd w:id="0"/>
      <w:bookmarkEnd w:id="1"/>
      <w:r>
        <w:t>Chapter 1: Introduction</w:t>
      </w:r>
    </w:p>
    <w:p w14:paraId="5AFD9B6C" w14:textId="77777777" w:rsidR="00E674BD" w:rsidRDefault="00000000">
      <w:pPr>
        <w:pStyle w:val="Heading2"/>
      </w:pPr>
      <w:bookmarkStart w:id="3" w:name="background"/>
      <w:r>
        <w:t>1.1 Background</w:t>
      </w:r>
    </w:p>
    <w:p w14:paraId="4E40547A" w14:textId="77777777" w:rsidR="00E674BD" w:rsidRDefault="00000000">
      <w:pPr>
        <w:pStyle w:val="FirstParagraph"/>
      </w:pPr>
      <w:r>
        <w:t>Customer shopping behavior analysis helps organizations understand consumer preferences and purchasing habits. Businesses can leverage these insights to improve customer experience and develop targeted marketing strategies.</w:t>
      </w:r>
    </w:p>
    <w:p w14:paraId="14F5A8C9" w14:textId="77777777" w:rsidR="00E674BD" w:rsidRDefault="00000000">
      <w:pPr>
        <w:pStyle w:val="Heading2"/>
      </w:pPr>
      <w:bookmarkStart w:id="4" w:name="problem-statement"/>
      <w:bookmarkEnd w:id="3"/>
      <w:r>
        <w:t>1.2 Problem Statement</w:t>
      </w:r>
    </w:p>
    <w:p w14:paraId="2F58E00B" w14:textId="77777777" w:rsidR="00E674BD" w:rsidRDefault="00000000">
      <w:pPr>
        <w:pStyle w:val="FirstParagraph"/>
      </w:pPr>
      <w:r>
        <w:t>Organizations generate large amounts of customer transaction data but often struggle to transform this data into meaningful business insights.</w:t>
      </w:r>
    </w:p>
    <w:p w14:paraId="7F97C23C" w14:textId="77777777" w:rsidR="00E674BD" w:rsidRDefault="00000000">
      <w:pPr>
        <w:pStyle w:val="Heading2"/>
      </w:pPr>
      <w:bookmarkStart w:id="5" w:name="objectives"/>
      <w:bookmarkEnd w:id="4"/>
      <w:r>
        <w:t>1.3 Objectives</w:t>
      </w:r>
    </w:p>
    <w:p w14:paraId="7C03797F" w14:textId="77777777" w:rsidR="00E674BD" w:rsidRDefault="00000000">
      <w:pPr>
        <w:pStyle w:val="Compact"/>
        <w:numPr>
          <w:ilvl w:val="0"/>
          <w:numId w:val="2"/>
        </w:numPr>
      </w:pPr>
      <w:r>
        <w:t>Analyze customer shopping behavior.</w:t>
      </w:r>
    </w:p>
    <w:p w14:paraId="2C58E729" w14:textId="77777777" w:rsidR="00E674BD" w:rsidRDefault="00000000">
      <w:pPr>
        <w:pStyle w:val="Compact"/>
        <w:numPr>
          <w:ilvl w:val="0"/>
          <w:numId w:val="2"/>
        </w:numPr>
      </w:pPr>
      <w:r>
        <w:t>Identify purchasing trends.</w:t>
      </w:r>
    </w:p>
    <w:p w14:paraId="69A8EAA1" w14:textId="77777777" w:rsidR="00E674BD" w:rsidRDefault="00000000">
      <w:pPr>
        <w:pStyle w:val="Compact"/>
        <w:numPr>
          <w:ilvl w:val="0"/>
          <w:numId w:val="2"/>
        </w:numPr>
      </w:pPr>
      <w:r>
        <w:t>Segment customers based on purchase history.</w:t>
      </w:r>
    </w:p>
    <w:p w14:paraId="103E216C" w14:textId="77777777" w:rsidR="00E674BD" w:rsidRDefault="00000000">
      <w:pPr>
        <w:pStyle w:val="Compact"/>
        <w:numPr>
          <w:ilvl w:val="0"/>
          <w:numId w:val="2"/>
        </w:numPr>
      </w:pPr>
      <w:r>
        <w:t>Evaluate subscription behavior.</w:t>
      </w:r>
    </w:p>
    <w:p w14:paraId="3A94D42C" w14:textId="77777777" w:rsidR="00E674BD" w:rsidRDefault="00000000">
      <w:pPr>
        <w:pStyle w:val="Compact"/>
        <w:numPr>
          <w:ilvl w:val="0"/>
          <w:numId w:val="2"/>
        </w:numPr>
      </w:pPr>
      <w:r>
        <w:t>Develop an interactive dashboard for decision-making.</w:t>
      </w:r>
    </w:p>
    <w:p w14:paraId="7A9C6EB4" w14:textId="77777777" w:rsidR="00E674BD" w:rsidRDefault="00000000">
      <w:pPr>
        <w:pStyle w:val="Heading2"/>
      </w:pPr>
      <w:bookmarkStart w:id="6" w:name="scope-of-the-project"/>
      <w:bookmarkEnd w:id="5"/>
      <w:r>
        <w:t>1.4 Scope of the Project</w:t>
      </w:r>
    </w:p>
    <w:p w14:paraId="5E4FDD9C" w14:textId="77777777" w:rsidR="00E674BD" w:rsidRDefault="00000000">
      <w:pPr>
        <w:pStyle w:val="FirstParagraph"/>
      </w:pPr>
      <w:r>
        <w:t>The project focuses on analyzing customer transaction records and generating business insights through data analytics techniques.</w:t>
      </w:r>
    </w:p>
    <w:p w14:paraId="38F58B01" w14:textId="77777777" w:rsidR="00E674BD" w:rsidRDefault="00000000">
      <w:r>
        <w:pict w14:anchorId="05F9AA10">
          <v:rect id="_x0000_i1026" style="width:0;height:1.5pt" o:hralign="center" o:hrstd="t" o:hr="t"/>
        </w:pict>
      </w:r>
    </w:p>
    <w:p w14:paraId="3EE27D54" w14:textId="77777777" w:rsidR="00E674BD" w:rsidRDefault="00000000">
      <w:pPr>
        <w:pStyle w:val="Heading1"/>
      </w:pPr>
      <w:bookmarkStart w:id="7" w:name="chapter-2-dataset-description"/>
      <w:bookmarkEnd w:id="2"/>
      <w:bookmarkEnd w:id="6"/>
      <w:r>
        <w:t>Chapter 2: Dataset Description</w:t>
      </w:r>
    </w:p>
    <w:p w14:paraId="11EEE2CC" w14:textId="77777777" w:rsidR="00E674BD" w:rsidRDefault="00000000">
      <w:pPr>
        <w:pStyle w:val="Heading2"/>
      </w:pPr>
      <w:bookmarkStart w:id="8" w:name="dataset-source"/>
      <w:r>
        <w:t>2.1 Dataset Source</w:t>
      </w:r>
    </w:p>
    <w:p w14:paraId="147F7970" w14:textId="77777777" w:rsidR="00E674BD" w:rsidRDefault="00000000">
      <w:pPr>
        <w:pStyle w:val="FirstParagraph"/>
      </w:pPr>
      <w:r>
        <w:t>Dataset obtained from Kaggle:</w:t>
      </w:r>
    </w:p>
    <w:p w14:paraId="7962828B" w14:textId="77777777" w:rsidR="00E674BD" w:rsidRDefault="00000000">
      <w:pPr>
        <w:pStyle w:val="BodyText"/>
      </w:pPr>
      <w:r>
        <w:t>Customer Shopping Behavior Dataset</w:t>
      </w:r>
    </w:p>
    <w:p w14:paraId="53370BED" w14:textId="77777777" w:rsidR="00E674BD" w:rsidRDefault="00000000">
      <w:pPr>
        <w:pStyle w:val="Heading2"/>
      </w:pPr>
      <w:bookmarkStart w:id="9" w:name="dataset-overview"/>
      <w:bookmarkEnd w:id="8"/>
      <w:r>
        <w:t>2.2 Dataset Overview</w:t>
      </w:r>
    </w:p>
    <w:p w14:paraId="01D15FA3" w14:textId="77777777" w:rsidR="00E674BD" w:rsidRDefault="00000000">
      <w:pPr>
        <w:pStyle w:val="Compact"/>
        <w:numPr>
          <w:ilvl w:val="0"/>
          <w:numId w:val="3"/>
        </w:numPr>
      </w:pPr>
      <w:r>
        <w:t>Total Records: 3900</w:t>
      </w:r>
    </w:p>
    <w:p w14:paraId="584EB034" w14:textId="77777777" w:rsidR="00E674BD" w:rsidRDefault="00000000">
      <w:pPr>
        <w:pStyle w:val="Compact"/>
        <w:numPr>
          <w:ilvl w:val="0"/>
          <w:numId w:val="3"/>
        </w:numPr>
      </w:pPr>
      <w:r>
        <w:t>Total Columns: 18</w:t>
      </w:r>
    </w:p>
    <w:p w14:paraId="5DCA9960" w14:textId="77777777" w:rsidR="00E674BD" w:rsidRDefault="00000000">
      <w:pPr>
        <w:pStyle w:val="Heading3"/>
      </w:pPr>
      <w:bookmarkStart w:id="10" w:name="key-attributes"/>
      <w:r>
        <w:t>Key Attributes</w:t>
      </w:r>
    </w:p>
    <w:p w14:paraId="406AEA97" w14:textId="77777777" w:rsidR="00E674BD" w:rsidRDefault="00000000">
      <w:pPr>
        <w:pStyle w:val="Compact"/>
        <w:numPr>
          <w:ilvl w:val="0"/>
          <w:numId w:val="4"/>
        </w:numPr>
      </w:pPr>
      <w:r>
        <w:t>Customer ID</w:t>
      </w:r>
    </w:p>
    <w:p w14:paraId="60B68037" w14:textId="77777777" w:rsidR="00E674BD" w:rsidRDefault="00000000">
      <w:pPr>
        <w:pStyle w:val="Compact"/>
        <w:numPr>
          <w:ilvl w:val="0"/>
          <w:numId w:val="4"/>
        </w:numPr>
      </w:pPr>
      <w:r>
        <w:t>Age</w:t>
      </w:r>
    </w:p>
    <w:p w14:paraId="5461A442" w14:textId="77777777" w:rsidR="00E674BD" w:rsidRDefault="00000000">
      <w:pPr>
        <w:pStyle w:val="Compact"/>
        <w:numPr>
          <w:ilvl w:val="0"/>
          <w:numId w:val="4"/>
        </w:numPr>
      </w:pPr>
      <w:r>
        <w:t>Gender</w:t>
      </w:r>
    </w:p>
    <w:p w14:paraId="40E74F7E" w14:textId="77777777" w:rsidR="00E674BD" w:rsidRDefault="00000000">
      <w:pPr>
        <w:pStyle w:val="Compact"/>
        <w:numPr>
          <w:ilvl w:val="0"/>
          <w:numId w:val="4"/>
        </w:numPr>
      </w:pPr>
      <w:r>
        <w:t>Item Purchased</w:t>
      </w:r>
    </w:p>
    <w:p w14:paraId="04E1749C" w14:textId="77777777" w:rsidR="00E674BD" w:rsidRDefault="00000000">
      <w:pPr>
        <w:pStyle w:val="Compact"/>
        <w:numPr>
          <w:ilvl w:val="0"/>
          <w:numId w:val="4"/>
        </w:numPr>
      </w:pPr>
      <w:r>
        <w:t>Category</w:t>
      </w:r>
    </w:p>
    <w:p w14:paraId="5843445C" w14:textId="77777777" w:rsidR="00E674BD" w:rsidRDefault="00000000">
      <w:pPr>
        <w:pStyle w:val="Compact"/>
        <w:numPr>
          <w:ilvl w:val="0"/>
          <w:numId w:val="4"/>
        </w:numPr>
      </w:pPr>
      <w:r>
        <w:t>Purchase Amount</w:t>
      </w:r>
    </w:p>
    <w:p w14:paraId="27A26666" w14:textId="77777777" w:rsidR="00E674BD" w:rsidRDefault="00000000">
      <w:pPr>
        <w:pStyle w:val="Compact"/>
        <w:numPr>
          <w:ilvl w:val="0"/>
          <w:numId w:val="4"/>
        </w:numPr>
      </w:pPr>
      <w:r>
        <w:t>Location</w:t>
      </w:r>
    </w:p>
    <w:p w14:paraId="1C3F1CE4" w14:textId="77777777" w:rsidR="00E674BD" w:rsidRDefault="00000000">
      <w:pPr>
        <w:pStyle w:val="Compact"/>
        <w:numPr>
          <w:ilvl w:val="0"/>
          <w:numId w:val="4"/>
        </w:numPr>
      </w:pPr>
      <w:r>
        <w:t>Season</w:t>
      </w:r>
    </w:p>
    <w:p w14:paraId="3C441565" w14:textId="77777777" w:rsidR="00E674BD" w:rsidRDefault="00000000">
      <w:pPr>
        <w:pStyle w:val="Compact"/>
        <w:numPr>
          <w:ilvl w:val="0"/>
          <w:numId w:val="4"/>
        </w:numPr>
      </w:pPr>
      <w:r>
        <w:t>Subscription Status</w:t>
      </w:r>
    </w:p>
    <w:p w14:paraId="1AF590DF" w14:textId="77777777" w:rsidR="00E674BD" w:rsidRDefault="00000000">
      <w:pPr>
        <w:pStyle w:val="Compact"/>
        <w:numPr>
          <w:ilvl w:val="0"/>
          <w:numId w:val="4"/>
        </w:numPr>
      </w:pPr>
      <w:r>
        <w:t>Shipping Type</w:t>
      </w:r>
    </w:p>
    <w:p w14:paraId="59C371EF" w14:textId="77777777" w:rsidR="00E674BD" w:rsidRDefault="00000000">
      <w:pPr>
        <w:pStyle w:val="Compact"/>
        <w:numPr>
          <w:ilvl w:val="0"/>
          <w:numId w:val="4"/>
        </w:numPr>
      </w:pPr>
      <w:r>
        <w:t>Discount Applied</w:t>
      </w:r>
    </w:p>
    <w:p w14:paraId="39F6BD22" w14:textId="77777777" w:rsidR="00E674BD" w:rsidRDefault="00000000">
      <w:pPr>
        <w:pStyle w:val="Compact"/>
        <w:numPr>
          <w:ilvl w:val="0"/>
          <w:numId w:val="4"/>
        </w:numPr>
      </w:pPr>
      <w:r>
        <w:t>Review Rating</w:t>
      </w:r>
    </w:p>
    <w:p w14:paraId="49C29CFD" w14:textId="77777777" w:rsidR="00E674BD" w:rsidRDefault="00000000">
      <w:pPr>
        <w:pStyle w:val="Compact"/>
        <w:numPr>
          <w:ilvl w:val="0"/>
          <w:numId w:val="4"/>
        </w:numPr>
      </w:pPr>
      <w:r>
        <w:t>Frequency of Purchases</w:t>
      </w:r>
    </w:p>
    <w:p w14:paraId="4A0D755E" w14:textId="77777777" w:rsidR="00E674BD" w:rsidRDefault="00000000">
      <w:r>
        <w:pict w14:anchorId="55FDDA2A">
          <v:rect id="_x0000_i1027" style="width:0;height:1.5pt" o:hralign="center" o:hrstd="t" o:hr="t"/>
        </w:pict>
      </w:r>
    </w:p>
    <w:p w14:paraId="015C80BA" w14:textId="77777777" w:rsidR="00E674BD" w:rsidRDefault="00000000">
      <w:pPr>
        <w:pStyle w:val="Heading1"/>
      </w:pPr>
      <w:bookmarkStart w:id="11" w:name="chapter-3-tools-and-technologies-used"/>
      <w:bookmarkEnd w:id="7"/>
      <w:bookmarkEnd w:id="9"/>
      <w:bookmarkEnd w:id="10"/>
      <w:r>
        <w:t>Chapter 3: Tools and Technologies Used</w:t>
      </w:r>
    </w:p>
    <w:p w14:paraId="54C3106C" w14:textId="77777777" w:rsidR="00E674BD" w:rsidRDefault="00000000">
      <w:pPr>
        <w:pStyle w:val="Heading2"/>
      </w:pPr>
      <w:bookmarkStart w:id="12" w:name="software-tools"/>
      <w:r>
        <w:t>Software Tools</w:t>
      </w:r>
    </w:p>
    <w:p w14:paraId="5A59E98F" w14:textId="3658569F" w:rsidR="00E674BD" w:rsidRDefault="00000000">
      <w:pPr>
        <w:pStyle w:val="Compact"/>
        <w:numPr>
          <w:ilvl w:val="0"/>
          <w:numId w:val="5"/>
        </w:numPr>
      </w:pPr>
      <w:r>
        <w:t xml:space="preserve">Google </w:t>
      </w:r>
      <w:r w:rsidR="002D12F4">
        <w:t>Collab</w:t>
      </w:r>
    </w:p>
    <w:p w14:paraId="4661EE96" w14:textId="77777777" w:rsidR="00E674BD" w:rsidRDefault="00000000">
      <w:pPr>
        <w:pStyle w:val="Compact"/>
        <w:numPr>
          <w:ilvl w:val="0"/>
          <w:numId w:val="5"/>
        </w:numPr>
      </w:pPr>
      <w:r>
        <w:t>Neon PostgreSQL</w:t>
      </w:r>
    </w:p>
    <w:p w14:paraId="360ACFF4" w14:textId="77777777" w:rsidR="00E674BD" w:rsidRDefault="00000000">
      <w:pPr>
        <w:pStyle w:val="Compact"/>
        <w:numPr>
          <w:ilvl w:val="0"/>
          <w:numId w:val="5"/>
        </w:numPr>
      </w:pPr>
      <w:r>
        <w:t>Power BI Desktop</w:t>
      </w:r>
    </w:p>
    <w:p w14:paraId="57D886DA" w14:textId="77777777" w:rsidR="00E674BD" w:rsidRDefault="00000000">
      <w:pPr>
        <w:pStyle w:val="Heading2"/>
      </w:pPr>
      <w:bookmarkStart w:id="13" w:name="programming-languages"/>
      <w:bookmarkEnd w:id="12"/>
      <w:r>
        <w:t>Programming Languages</w:t>
      </w:r>
    </w:p>
    <w:p w14:paraId="28BA306A" w14:textId="77777777" w:rsidR="00E674BD" w:rsidRDefault="00000000">
      <w:pPr>
        <w:pStyle w:val="Compact"/>
        <w:numPr>
          <w:ilvl w:val="0"/>
          <w:numId w:val="6"/>
        </w:numPr>
      </w:pPr>
      <w:r>
        <w:t>Python</w:t>
      </w:r>
    </w:p>
    <w:p w14:paraId="09E01679" w14:textId="77777777" w:rsidR="00E674BD" w:rsidRDefault="00000000">
      <w:pPr>
        <w:pStyle w:val="Compact"/>
        <w:numPr>
          <w:ilvl w:val="0"/>
          <w:numId w:val="6"/>
        </w:numPr>
      </w:pPr>
      <w:r>
        <w:t>SQL</w:t>
      </w:r>
    </w:p>
    <w:p w14:paraId="74CAC9C4" w14:textId="77777777" w:rsidR="00E674BD" w:rsidRDefault="00000000">
      <w:pPr>
        <w:pStyle w:val="Heading2"/>
      </w:pPr>
      <w:bookmarkStart w:id="14" w:name="python-libraries"/>
      <w:bookmarkEnd w:id="13"/>
      <w:r>
        <w:t>Python Libraries</w:t>
      </w:r>
    </w:p>
    <w:p w14:paraId="22AB4BAE" w14:textId="77777777" w:rsidR="00E674BD" w:rsidRDefault="00000000">
      <w:pPr>
        <w:pStyle w:val="Compact"/>
        <w:numPr>
          <w:ilvl w:val="0"/>
          <w:numId w:val="7"/>
        </w:numPr>
      </w:pPr>
      <w:r>
        <w:t>Pandas</w:t>
      </w:r>
    </w:p>
    <w:p w14:paraId="20832635" w14:textId="77777777" w:rsidR="00E674BD" w:rsidRDefault="00000000">
      <w:pPr>
        <w:pStyle w:val="Compact"/>
        <w:numPr>
          <w:ilvl w:val="0"/>
          <w:numId w:val="7"/>
        </w:numPr>
      </w:pPr>
      <w:r>
        <w:t>NumPy</w:t>
      </w:r>
    </w:p>
    <w:p w14:paraId="625D8A7B" w14:textId="77777777" w:rsidR="00E674BD" w:rsidRDefault="00000000">
      <w:pPr>
        <w:pStyle w:val="Compact"/>
        <w:numPr>
          <w:ilvl w:val="0"/>
          <w:numId w:val="7"/>
        </w:numPr>
      </w:pPr>
      <w:r>
        <w:t>Matplotlib</w:t>
      </w:r>
    </w:p>
    <w:p w14:paraId="3996789C" w14:textId="77777777" w:rsidR="00E674BD" w:rsidRDefault="00000000">
      <w:pPr>
        <w:pStyle w:val="Compact"/>
        <w:numPr>
          <w:ilvl w:val="0"/>
          <w:numId w:val="7"/>
        </w:numPr>
      </w:pPr>
      <w:r>
        <w:t>Seaborn</w:t>
      </w:r>
    </w:p>
    <w:p w14:paraId="5C9DD009" w14:textId="77777777" w:rsidR="00E674BD" w:rsidRDefault="00000000">
      <w:pPr>
        <w:pStyle w:val="Compact"/>
        <w:numPr>
          <w:ilvl w:val="0"/>
          <w:numId w:val="7"/>
        </w:numPr>
      </w:pPr>
      <w:r>
        <w:t>SQLAlchemy</w:t>
      </w:r>
    </w:p>
    <w:p w14:paraId="2D42E188" w14:textId="77777777" w:rsidR="00E674BD" w:rsidRDefault="00000000">
      <w:pPr>
        <w:pStyle w:val="Compact"/>
        <w:numPr>
          <w:ilvl w:val="0"/>
          <w:numId w:val="7"/>
        </w:numPr>
      </w:pPr>
      <w:r>
        <w:t>Psycopg2</w:t>
      </w:r>
    </w:p>
    <w:p w14:paraId="79D2E656" w14:textId="77777777" w:rsidR="00E674BD" w:rsidRDefault="00000000">
      <w:r>
        <w:pict w14:anchorId="06A75980">
          <v:rect id="_x0000_i1028" style="width:0;height:1.5pt" o:hralign="center" o:hrstd="t" o:hr="t"/>
        </w:pict>
      </w:r>
    </w:p>
    <w:p w14:paraId="2ADB5978" w14:textId="77777777" w:rsidR="00E674BD" w:rsidRDefault="00000000">
      <w:pPr>
        <w:pStyle w:val="Heading1"/>
      </w:pPr>
      <w:bookmarkStart w:id="15" w:name="chapter-4-project-methodology"/>
      <w:bookmarkEnd w:id="11"/>
      <w:bookmarkEnd w:id="14"/>
      <w:r>
        <w:t>Chapter 4: Project Methodology</w:t>
      </w:r>
    </w:p>
    <w:p w14:paraId="3C041D8C" w14:textId="77777777" w:rsidR="00E674BD" w:rsidRDefault="00000000">
      <w:pPr>
        <w:pStyle w:val="Heading2"/>
      </w:pPr>
      <w:bookmarkStart w:id="16" w:name="step-1-dataset-collection"/>
      <w:r>
        <w:t>Step 1: Dataset Collection</w:t>
      </w:r>
    </w:p>
    <w:p w14:paraId="04EE4C3E" w14:textId="77777777" w:rsidR="00E674BD" w:rsidRDefault="00000000">
      <w:pPr>
        <w:pStyle w:val="FirstParagraph"/>
      </w:pPr>
      <w:r>
        <w:t>The customer shopping behavior dataset was collected from Kaggle and downloaded in CSV format.</w:t>
      </w:r>
    </w:p>
    <w:p w14:paraId="44EFABD5" w14:textId="74F010C5" w:rsidR="00E674BD" w:rsidRDefault="00000000">
      <w:pPr>
        <w:pStyle w:val="Heading2"/>
      </w:pPr>
      <w:bookmarkStart w:id="17" w:name="X135f6c744edd32e48fe33b5786987adae7f61a0"/>
      <w:bookmarkEnd w:id="16"/>
      <w:r>
        <w:t xml:space="preserve">Step 2: Importing Dataset into Google </w:t>
      </w:r>
      <w:r w:rsidR="002D12F4">
        <w:t>Collab</w:t>
      </w:r>
    </w:p>
    <w:p w14:paraId="399FE4E5" w14:textId="4625B29F" w:rsidR="00E674BD" w:rsidRDefault="00000000">
      <w:pPr>
        <w:pStyle w:val="FirstParagraph"/>
      </w:pPr>
      <w:r>
        <w:t xml:space="preserve">The dataset was uploaded from the local system into Google </w:t>
      </w:r>
      <w:r w:rsidR="002D12F4">
        <w:t>Collab</w:t>
      </w:r>
      <w:r>
        <w:t xml:space="preserve"> using:</w:t>
      </w:r>
    </w:p>
    <w:p w14:paraId="461CE8DA" w14:textId="21B40343" w:rsidR="00E674BD" w:rsidRDefault="00000000">
      <w:pPr>
        <w:pStyle w:val="BodyText"/>
      </w:pPr>
      <w:r>
        <w:t>from google.</w:t>
      </w:r>
      <w:r w:rsidR="002D12F4">
        <w:t>Collab</w:t>
      </w:r>
      <w:r>
        <w:t xml:space="preserve"> import files</w:t>
      </w:r>
    </w:p>
    <w:p w14:paraId="5E1DCDDB" w14:textId="77777777" w:rsidR="00E674BD" w:rsidRDefault="00000000">
      <w:pPr>
        <w:pStyle w:val="BodyText"/>
      </w:pPr>
      <w:r>
        <w:t>files.upload()</w:t>
      </w:r>
    </w:p>
    <w:p w14:paraId="386F4285" w14:textId="77777777" w:rsidR="00E674BD" w:rsidRDefault="00000000">
      <w:pPr>
        <w:pStyle w:val="BodyText"/>
      </w:pPr>
      <w:r>
        <w:t>After uploading, the dataset was loaded into a Pandas DataFrame.</w:t>
      </w:r>
    </w:p>
    <w:p w14:paraId="1F57BABD" w14:textId="77777777" w:rsidR="00E674BD" w:rsidRDefault="00000000">
      <w:pPr>
        <w:pStyle w:val="Heading2"/>
      </w:pPr>
      <w:bookmarkStart w:id="18" w:name="step-3-data-cleaning-and-preprocessing"/>
      <w:bookmarkEnd w:id="17"/>
      <w:r>
        <w:t>Step 3: Data Cleaning and Preprocessing</w:t>
      </w:r>
    </w:p>
    <w:p w14:paraId="03A3B703" w14:textId="77777777" w:rsidR="00E674BD" w:rsidRDefault="00000000">
      <w:pPr>
        <w:pStyle w:val="FirstParagraph"/>
      </w:pPr>
      <w:r>
        <w:t>Activities performed:</w:t>
      </w:r>
    </w:p>
    <w:p w14:paraId="3AB0931B" w14:textId="77777777" w:rsidR="00E674BD" w:rsidRDefault="00000000">
      <w:pPr>
        <w:pStyle w:val="Compact"/>
        <w:numPr>
          <w:ilvl w:val="0"/>
          <w:numId w:val="8"/>
        </w:numPr>
      </w:pPr>
      <w:r>
        <w:t>Data inspection using df.info()</w:t>
      </w:r>
    </w:p>
    <w:p w14:paraId="2308424F" w14:textId="77777777" w:rsidR="00E674BD" w:rsidRDefault="00000000">
      <w:pPr>
        <w:pStyle w:val="Compact"/>
        <w:numPr>
          <w:ilvl w:val="0"/>
          <w:numId w:val="8"/>
        </w:numPr>
      </w:pPr>
      <w:r>
        <w:t>Summary statistics using df.describe()</w:t>
      </w:r>
    </w:p>
    <w:p w14:paraId="0EE49FD4" w14:textId="77777777" w:rsidR="00E674BD" w:rsidRDefault="00000000">
      <w:pPr>
        <w:pStyle w:val="Compact"/>
        <w:numPr>
          <w:ilvl w:val="0"/>
          <w:numId w:val="8"/>
        </w:numPr>
      </w:pPr>
      <w:r>
        <w:t>Missing value treatment</w:t>
      </w:r>
    </w:p>
    <w:p w14:paraId="73D4344C" w14:textId="77777777" w:rsidR="00E674BD" w:rsidRDefault="00000000">
      <w:pPr>
        <w:pStyle w:val="Compact"/>
        <w:numPr>
          <w:ilvl w:val="0"/>
          <w:numId w:val="8"/>
        </w:numPr>
      </w:pPr>
      <w:r>
        <w:t>Column renaming</w:t>
      </w:r>
    </w:p>
    <w:p w14:paraId="2EE72EDD" w14:textId="77777777" w:rsidR="00E674BD" w:rsidRDefault="00000000">
      <w:pPr>
        <w:pStyle w:val="Compact"/>
        <w:numPr>
          <w:ilvl w:val="0"/>
          <w:numId w:val="8"/>
        </w:numPr>
      </w:pPr>
      <w:r>
        <w:t>Feature engineering</w:t>
      </w:r>
    </w:p>
    <w:p w14:paraId="75FD9372" w14:textId="77777777" w:rsidR="00E674BD" w:rsidRDefault="00000000">
      <w:pPr>
        <w:pStyle w:val="Compact"/>
        <w:numPr>
          <w:ilvl w:val="0"/>
          <w:numId w:val="8"/>
        </w:numPr>
      </w:pPr>
      <w:r>
        <w:t>Consistency checking</w:t>
      </w:r>
    </w:p>
    <w:p w14:paraId="1C0E8157" w14:textId="77777777" w:rsidR="00E674BD" w:rsidRDefault="00000000">
      <w:pPr>
        <w:pStyle w:val="Compact"/>
        <w:numPr>
          <w:ilvl w:val="0"/>
          <w:numId w:val="8"/>
        </w:numPr>
      </w:pPr>
      <w:r>
        <w:t>Data preparation for SQL analysis</w:t>
      </w:r>
    </w:p>
    <w:p w14:paraId="7384A312" w14:textId="6F825FA2" w:rsidR="00E674BD" w:rsidRDefault="00000000">
      <w:pPr>
        <w:pStyle w:val="Heading2"/>
      </w:pPr>
      <w:bookmarkStart w:id="19" w:name="Xba3ad41c1156316e2a386f7be0271ce3277e931"/>
      <w:bookmarkEnd w:id="18"/>
      <w:r>
        <w:t xml:space="preserve">Step 4: Connecting Google </w:t>
      </w:r>
      <w:r w:rsidR="002D12F4">
        <w:t>Collab</w:t>
      </w:r>
      <w:r>
        <w:t xml:space="preserve"> to Neon PostgreSQL</w:t>
      </w:r>
    </w:p>
    <w:p w14:paraId="4270D9C8" w14:textId="77777777" w:rsidR="00E674BD" w:rsidRDefault="00000000">
      <w:pPr>
        <w:pStyle w:val="FirstParagraph"/>
      </w:pPr>
      <w:r>
        <w:t>Required libraries:</w:t>
      </w:r>
    </w:p>
    <w:p w14:paraId="7E5FAB63" w14:textId="77777777" w:rsidR="00E674BD" w:rsidRDefault="00000000">
      <w:pPr>
        <w:pStyle w:val="Compact"/>
        <w:numPr>
          <w:ilvl w:val="0"/>
          <w:numId w:val="9"/>
        </w:numPr>
      </w:pPr>
      <w:r>
        <w:t>SQLAlchemy</w:t>
      </w:r>
    </w:p>
    <w:p w14:paraId="373EFE16" w14:textId="77777777" w:rsidR="00E674BD" w:rsidRDefault="00000000">
      <w:pPr>
        <w:pStyle w:val="Compact"/>
        <w:numPr>
          <w:ilvl w:val="0"/>
          <w:numId w:val="9"/>
        </w:numPr>
      </w:pPr>
      <w:r>
        <w:t>Psycopg2</w:t>
      </w:r>
    </w:p>
    <w:p w14:paraId="06A6550F" w14:textId="77777777" w:rsidR="00E674BD" w:rsidRDefault="00000000">
      <w:pPr>
        <w:pStyle w:val="FirstParagraph"/>
      </w:pPr>
      <w:r>
        <w:t>The cleaned DataFrame was transferred into Neon PostgreSQL using SQLAlchemy’s create_engine() and Pandas to_sql() method.</w:t>
      </w:r>
    </w:p>
    <w:p w14:paraId="3619C35E" w14:textId="77777777" w:rsidR="00E674BD" w:rsidRDefault="00000000">
      <w:pPr>
        <w:pStyle w:val="Heading2"/>
      </w:pPr>
      <w:bookmarkStart w:id="20" w:name="X20f2c6b0c5a20f71e70be42d4f6efb6f53147b4"/>
      <w:bookmarkEnd w:id="19"/>
      <w:r>
        <w:t>Step 5: SQL Analysis Using Neon PostgreSQL</w:t>
      </w:r>
    </w:p>
    <w:p w14:paraId="1568B95A" w14:textId="77777777" w:rsidR="00E674BD" w:rsidRDefault="00000000">
      <w:pPr>
        <w:pStyle w:val="FirstParagraph"/>
      </w:pPr>
      <w:r>
        <w:t>Business analysis performed:</w:t>
      </w:r>
    </w:p>
    <w:p w14:paraId="6D9B811E" w14:textId="77777777" w:rsidR="00E674BD" w:rsidRDefault="00000000">
      <w:pPr>
        <w:pStyle w:val="Compact"/>
        <w:numPr>
          <w:ilvl w:val="0"/>
          <w:numId w:val="10"/>
        </w:numPr>
      </w:pPr>
      <w:r>
        <w:t>Revenue by Gender</w:t>
      </w:r>
    </w:p>
    <w:p w14:paraId="01B54A6C" w14:textId="77777777" w:rsidR="00E674BD" w:rsidRDefault="00000000">
      <w:pPr>
        <w:pStyle w:val="Compact"/>
        <w:numPr>
          <w:ilvl w:val="0"/>
          <w:numId w:val="10"/>
        </w:numPr>
      </w:pPr>
      <w:r>
        <w:t>High Spending Discount Users</w:t>
      </w:r>
    </w:p>
    <w:p w14:paraId="22F4C1B7" w14:textId="77777777" w:rsidR="00E674BD" w:rsidRDefault="00000000">
      <w:pPr>
        <w:pStyle w:val="Compact"/>
        <w:numPr>
          <w:ilvl w:val="0"/>
          <w:numId w:val="10"/>
        </w:numPr>
      </w:pPr>
      <w:r>
        <w:t>Top Rated Products</w:t>
      </w:r>
    </w:p>
    <w:p w14:paraId="22B850F7" w14:textId="77777777" w:rsidR="00E674BD" w:rsidRDefault="00000000">
      <w:pPr>
        <w:pStyle w:val="Compact"/>
        <w:numPr>
          <w:ilvl w:val="0"/>
          <w:numId w:val="10"/>
        </w:numPr>
      </w:pPr>
      <w:r>
        <w:t>Shipping Type Comparison</w:t>
      </w:r>
    </w:p>
    <w:p w14:paraId="1406E927" w14:textId="77777777" w:rsidR="00E674BD" w:rsidRDefault="00000000">
      <w:pPr>
        <w:pStyle w:val="Compact"/>
        <w:numPr>
          <w:ilvl w:val="0"/>
          <w:numId w:val="10"/>
        </w:numPr>
      </w:pPr>
      <w:r>
        <w:t>Subscriber vs Non-Subscriber Analysis</w:t>
      </w:r>
    </w:p>
    <w:p w14:paraId="682B3357" w14:textId="77777777" w:rsidR="00E674BD" w:rsidRDefault="00000000">
      <w:pPr>
        <w:pStyle w:val="Compact"/>
        <w:numPr>
          <w:ilvl w:val="0"/>
          <w:numId w:val="10"/>
        </w:numPr>
      </w:pPr>
      <w:r>
        <w:t>Discount Dependent Products</w:t>
      </w:r>
    </w:p>
    <w:p w14:paraId="5C5D76F5" w14:textId="77777777" w:rsidR="00E674BD" w:rsidRDefault="00000000">
      <w:pPr>
        <w:pStyle w:val="Compact"/>
        <w:numPr>
          <w:ilvl w:val="0"/>
          <w:numId w:val="10"/>
        </w:numPr>
      </w:pPr>
      <w:r>
        <w:t>Customer Segmentation</w:t>
      </w:r>
    </w:p>
    <w:p w14:paraId="08A9737E" w14:textId="77777777" w:rsidR="00E674BD" w:rsidRDefault="00000000">
      <w:pPr>
        <w:pStyle w:val="Compact"/>
        <w:numPr>
          <w:ilvl w:val="0"/>
          <w:numId w:val="10"/>
        </w:numPr>
      </w:pPr>
      <w:r>
        <w:t>Top Products per Category</w:t>
      </w:r>
    </w:p>
    <w:p w14:paraId="67C05E1F" w14:textId="77777777" w:rsidR="00E674BD" w:rsidRDefault="00000000">
      <w:pPr>
        <w:pStyle w:val="Compact"/>
        <w:numPr>
          <w:ilvl w:val="0"/>
          <w:numId w:val="10"/>
        </w:numPr>
      </w:pPr>
      <w:r>
        <w:t>Repeat Buyers and Subscriptions</w:t>
      </w:r>
    </w:p>
    <w:p w14:paraId="59E7B1B0" w14:textId="77777777" w:rsidR="00E674BD" w:rsidRDefault="00000000">
      <w:pPr>
        <w:pStyle w:val="Compact"/>
        <w:numPr>
          <w:ilvl w:val="0"/>
          <w:numId w:val="10"/>
        </w:numPr>
      </w:pPr>
      <w:r>
        <w:t>Revenue by Age Group</w:t>
      </w:r>
    </w:p>
    <w:p w14:paraId="28989264" w14:textId="77777777" w:rsidR="00E674BD" w:rsidRDefault="00000000">
      <w:pPr>
        <w:pStyle w:val="Heading2"/>
      </w:pPr>
      <w:bookmarkStart w:id="21" w:name="Xe5a717f6818202af5ee9a85b471a525abd779d7"/>
      <w:bookmarkEnd w:id="20"/>
      <w:r>
        <w:t>Step 6: Connecting Power BI to Neon PostgreSQL</w:t>
      </w:r>
    </w:p>
    <w:p w14:paraId="0034DDEC" w14:textId="77777777" w:rsidR="00E674BD" w:rsidRDefault="00000000">
      <w:pPr>
        <w:pStyle w:val="FirstParagraph"/>
      </w:pPr>
      <w:r>
        <w:t>Power BI was connected directly to Neon PostgreSQL using the PostgreSQL database connector.</w:t>
      </w:r>
    </w:p>
    <w:p w14:paraId="0732672D" w14:textId="77777777" w:rsidR="00E674BD" w:rsidRDefault="00000000">
      <w:pPr>
        <w:pStyle w:val="Heading3"/>
      </w:pPr>
      <w:bookmarkStart w:id="22" w:name="connection-process"/>
      <w:r>
        <w:t>Connection Process</w:t>
      </w:r>
    </w:p>
    <w:p w14:paraId="33ACE4EB" w14:textId="77777777" w:rsidR="00E674BD" w:rsidRDefault="00000000">
      <w:pPr>
        <w:pStyle w:val="Compact"/>
        <w:numPr>
          <w:ilvl w:val="0"/>
          <w:numId w:val="11"/>
        </w:numPr>
      </w:pPr>
      <w:r>
        <w:t>Installed PostgreSQL drivers on the local system.</w:t>
      </w:r>
    </w:p>
    <w:p w14:paraId="0AD6DCBD" w14:textId="77777777" w:rsidR="00E674BD" w:rsidRDefault="00000000">
      <w:pPr>
        <w:pStyle w:val="Compact"/>
        <w:numPr>
          <w:ilvl w:val="0"/>
          <w:numId w:val="11"/>
        </w:numPr>
      </w:pPr>
      <w:r>
        <w:t>Opened Power BI Desktop.</w:t>
      </w:r>
    </w:p>
    <w:p w14:paraId="6FDEECED" w14:textId="77777777" w:rsidR="00E674BD" w:rsidRDefault="00000000">
      <w:pPr>
        <w:pStyle w:val="Compact"/>
        <w:numPr>
          <w:ilvl w:val="0"/>
          <w:numId w:val="11"/>
        </w:numPr>
      </w:pPr>
      <w:r>
        <w:t>Selected PostgreSQL Database as the data source.</w:t>
      </w:r>
    </w:p>
    <w:p w14:paraId="56343360" w14:textId="77777777" w:rsidR="00E674BD" w:rsidRDefault="00000000">
      <w:pPr>
        <w:pStyle w:val="Compact"/>
        <w:numPr>
          <w:ilvl w:val="0"/>
          <w:numId w:val="11"/>
        </w:numPr>
      </w:pPr>
      <w:r>
        <w:t>Entered the Neon PostgreSQL host name, database name, username, and password.</w:t>
      </w:r>
    </w:p>
    <w:p w14:paraId="2BA3C211" w14:textId="77777777" w:rsidR="00E674BD" w:rsidRDefault="00000000">
      <w:pPr>
        <w:pStyle w:val="Compact"/>
        <w:numPr>
          <w:ilvl w:val="0"/>
          <w:numId w:val="11"/>
        </w:numPr>
      </w:pPr>
      <w:r>
        <w:t>Imported the required tables from Neon PostgreSQL.</w:t>
      </w:r>
    </w:p>
    <w:p w14:paraId="4458D7FF" w14:textId="77777777" w:rsidR="00E674BD" w:rsidRDefault="00000000">
      <w:pPr>
        <w:pStyle w:val="Compact"/>
        <w:numPr>
          <w:ilvl w:val="0"/>
          <w:numId w:val="11"/>
        </w:numPr>
      </w:pPr>
      <w:r>
        <w:t>Built interactive visualizations and dashboards.</w:t>
      </w:r>
    </w:p>
    <w:p w14:paraId="1F6338F7" w14:textId="77777777" w:rsidR="00E674BD" w:rsidRDefault="00000000">
      <w:pPr>
        <w:pStyle w:val="Heading2"/>
      </w:pPr>
      <w:bookmarkStart w:id="23" w:name="step-7-dashboard-development"/>
      <w:bookmarkEnd w:id="21"/>
      <w:bookmarkEnd w:id="22"/>
      <w:r>
        <w:t>Step 7: Dashboard Development</w:t>
      </w:r>
    </w:p>
    <w:p w14:paraId="3C8D21B7" w14:textId="77777777" w:rsidR="00E674BD" w:rsidRDefault="00000000">
      <w:pPr>
        <w:pStyle w:val="FirstParagraph"/>
      </w:pPr>
      <w:r>
        <w:t>Interactive dashboards were created to visualize:</w:t>
      </w:r>
    </w:p>
    <w:p w14:paraId="0D5335FC" w14:textId="77777777" w:rsidR="00E674BD" w:rsidRDefault="00000000">
      <w:pPr>
        <w:pStyle w:val="Compact"/>
        <w:numPr>
          <w:ilvl w:val="0"/>
          <w:numId w:val="12"/>
        </w:numPr>
      </w:pPr>
      <w:r>
        <w:t>Revenue Trends</w:t>
      </w:r>
    </w:p>
    <w:p w14:paraId="4C4AC97B" w14:textId="77777777" w:rsidR="00E674BD" w:rsidRDefault="00000000">
      <w:pPr>
        <w:pStyle w:val="Compact"/>
        <w:numPr>
          <w:ilvl w:val="0"/>
          <w:numId w:val="12"/>
        </w:numPr>
      </w:pPr>
      <w:r>
        <w:t>Customer Demographics</w:t>
      </w:r>
    </w:p>
    <w:p w14:paraId="6C2051B7" w14:textId="77777777" w:rsidR="00E674BD" w:rsidRDefault="00000000">
      <w:pPr>
        <w:pStyle w:val="Compact"/>
        <w:numPr>
          <w:ilvl w:val="0"/>
          <w:numId w:val="12"/>
        </w:numPr>
      </w:pPr>
      <w:r>
        <w:t>Product Performance</w:t>
      </w:r>
    </w:p>
    <w:p w14:paraId="2EEBD81C" w14:textId="77777777" w:rsidR="00E674BD" w:rsidRDefault="00000000">
      <w:pPr>
        <w:pStyle w:val="Compact"/>
        <w:numPr>
          <w:ilvl w:val="0"/>
          <w:numId w:val="12"/>
        </w:numPr>
      </w:pPr>
      <w:r>
        <w:t>Subscription Analysis</w:t>
      </w:r>
    </w:p>
    <w:p w14:paraId="28CE831D" w14:textId="77777777" w:rsidR="00E674BD" w:rsidRDefault="00000000">
      <w:pPr>
        <w:pStyle w:val="Compact"/>
        <w:numPr>
          <w:ilvl w:val="0"/>
          <w:numId w:val="12"/>
        </w:numPr>
      </w:pPr>
      <w:r>
        <w:t>Customer Segmentation</w:t>
      </w:r>
    </w:p>
    <w:p w14:paraId="1588BA51" w14:textId="77777777" w:rsidR="00E674BD" w:rsidRDefault="00000000">
      <w:r>
        <w:pict w14:anchorId="5D21279D">
          <v:rect id="_x0000_i1029" style="width:0;height:1.5pt" o:hralign="center" o:hrstd="t" o:hr="t"/>
        </w:pict>
      </w:r>
    </w:p>
    <w:p w14:paraId="3960738B" w14:textId="77777777" w:rsidR="00E674BD" w:rsidRDefault="00000000">
      <w:pPr>
        <w:pStyle w:val="Heading1"/>
      </w:pPr>
      <w:bookmarkStart w:id="24" w:name="chapter-5-system-architecture"/>
      <w:bookmarkEnd w:id="15"/>
      <w:bookmarkEnd w:id="23"/>
      <w:r>
        <w:t>Chapter 5: System Architecture</w:t>
      </w:r>
    </w:p>
    <w:p w14:paraId="443D653A" w14:textId="2D757A7D" w:rsidR="00E674BD" w:rsidRDefault="00000000">
      <w:pPr>
        <w:pStyle w:val="FirstParagraph"/>
      </w:pPr>
      <w:r>
        <w:t xml:space="preserve">Kaggle Dataset </w:t>
      </w:r>
      <w:r w:rsidR="002D12F4">
        <w:t>→</w:t>
      </w:r>
      <w:r>
        <w:t xml:space="preserve"> Google </w:t>
      </w:r>
      <w:r w:rsidR="002D12F4">
        <w:t>Collab</w:t>
      </w:r>
      <w:r>
        <w:t xml:space="preserve"> </w:t>
      </w:r>
      <w:r w:rsidR="002D12F4">
        <w:t>→</w:t>
      </w:r>
      <w:r>
        <w:t xml:space="preserve">Data Cleaning &amp; EDA </w:t>
      </w:r>
      <w:r w:rsidR="002D12F4">
        <w:t>→</w:t>
      </w:r>
      <w:r>
        <w:t xml:space="preserve"> Neon PostgreSQL </w:t>
      </w:r>
      <w:r w:rsidR="002D12F4">
        <w:t>→</w:t>
      </w:r>
      <w:r>
        <w:t xml:space="preserve"> SQL Analysis </w:t>
      </w:r>
      <w:r w:rsidR="002D12F4">
        <w:t>→</w:t>
      </w:r>
      <w:r>
        <w:t xml:space="preserve"> Power BI Dashboard </w:t>
      </w:r>
      <w:r w:rsidR="002D12F4">
        <w:t>→</w:t>
      </w:r>
      <w:r>
        <w:t xml:space="preserve"> Business Insights</w:t>
      </w:r>
    </w:p>
    <w:p w14:paraId="026131B9" w14:textId="77777777" w:rsidR="00E674BD" w:rsidRDefault="00000000">
      <w:r>
        <w:pict w14:anchorId="5BF9A101">
          <v:rect id="_x0000_i1030" style="width:0;height:1.5pt" o:hralign="center" o:hrstd="t" o:hr="t"/>
        </w:pict>
      </w:r>
    </w:p>
    <w:p w14:paraId="65BD3CE7" w14:textId="77777777" w:rsidR="00E674BD" w:rsidRDefault="00000000">
      <w:pPr>
        <w:pStyle w:val="Heading1"/>
      </w:pPr>
      <w:bookmarkStart w:id="25" w:name="chapter-6-results-and-findings"/>
      <w:bookmarkEnd w:id="24"/>
      <w:r>
        <w:t>Chapter 6: Results and Findings</w:t>
      </w:r>
    </w:p>
    <w:p w14:paraId="27D65AB0" w14:textId="77777777" w:rsidR="00E674BD" w:rsidRDefault="00000000">
      <w:pPr>
        <w:pStyle w:val="Heading2"/>
      </w:pPr>
      <w:bookmarkStart w:id="26" w:name="key-findings"/>
      <w:r>
        <w:t>Key Findings</w:t>
      </w:r>
    </w:p>
    <w:p w14:paraId="6561EA93" w14:textId="77777777" w:rsidR="00E674BD" w:rsidRDefault="00000000">
      <w:pPr>
        <w:pStyle w:val="Compact"/>
        <w:numPr>
          <w:ilvl w:val="0"/>
          <w:numId w:val="13"/>
        </w:numPr>
      </w:pPr>
      <w:r>
        <w:t>Certain age groups contribute more revenue.</w:t>
      </w:r>
    </w:p>
    <w:p w14:paraId="78710508" w14:textId="77777777" w:rsidR="00E674BD" w:rsidRDefault="00000000">
      <w:pPr>
        <w:pStyle w:val="Compact"/>
        <w:numPr>
          <w:ilvl w:val="0"/>
          <w:numId w:val="13"/>
        </w:numPr>
      </w:pPr>
      <w:r>
        <w:t>Subscribers spend more than non-subscribers.</w:t>
      </w:r>
    </w:p>
    <w:p w14:paraId="22DAF8DF" w14:textId="77777777" w:rsidR="00E674BD" w:rsidRDefault="00000000">
      <w:pPr>
        <w:pStyle w:val="Compact"/>
        <w:numPr>
          <w:ilvl w:val="0"/>
          <w:numId w:val="13"/>
        </w:numPr>
      </w:pPr>
      <w:r>
        <w:t>Discount strategies influence purchasing behavior.</w:t>
      </w:r>
    </w:p>
    <w:p w14:paraId="458A4B51" w14:textId="77777777" w:rsidR="00E674BD" w:rsidRDefault="00000000">
      <w:pPr>
        <w:pStyle w:val="Compact"/>
        <w:numPr>
          <w:ilvl w:val="0"/>
          <w:numId w:val="13"/>
        </w:numPr>
      </w:pPr>
      <w:r>
        <w:t>Top-rated products show stronger customer engagement.</w:t>
      </w:r>
    </w:p>
    <w:p w14:paraId="65784721" w14:textId="77777777" w:rsidR="00E674BD" w:rsidRDefault="00000000">
      <w:pPr>
        <w:pStyle w:val="Compact"/>
        <w:numPr>
          <w:ilvl w:val="0"/>
          <w:numId w:val="13"/>
        </w:numPr>
      </w:pPr>
      <w:r>
        <w:t>Loyal customers contribute significantly to revenue.</w:t>
      </w:r>
    </w:p>
    <w:p w14:paraId="524D9B9F" w14:textId="77777777" w:rsidR="00E674BD" w:rsidRDefault="00000000">
      <w:r>
        <w:pict w14:anchorId="12A27D94">
          <v:rect id="_x0000_i1031" style="width:0;height:1.5pt" o:hralign="center" o:hrstd="t" o:hr="t"/>
        </w:pict>
      </w:r>
    </w:p>
    <w:p w14:paraId="06580C6A" w14:textId="77777777" w:rsidR="00E674BD" w:rsidRDefault="00000000">
      <w:pPr>
        <w:pStyle w:val="Heading1"/>
      </w:pPr>
      <w:bookmarkStart w:id="27" w:name="chapter-7-business-recommendations"/>
      <w:bookmarkEnd w:id="25"/>
      <w:bookmarkEnd w:id="26"/>
      <w:r>
        <w:t>Chapter 7: Business Recommendations</w:t>
      </w:r>
    </w:p>
    <w:p w14:paraId="7AE0F653" w14:textId="77777777" w:rsidR="00E674BD" w:rsidRDefault="00000000">
      <w:pPr>
        <w:pStyle w:val="Compact"/>
        <w:numPr>
          <w:ilvl w:val="0"/>
          <w:numId w:val="14"/>
        </w:numPr>
      </w:pPr>
      <w:r>
        <w:t>Promote subscription programs.</w:t>
      </w:r>
    </w:p>
    <w:p w14:paraId="2356DAB8" w14:textId="77777777" w:rsidR="00E674BD" w:rsidRDefault="00000000">
      <w:pPr>
        <w:pStyle w:val="Compact"/>
        <w:numPr>
          <w:ilvl w:val="0"/>
          <w:numId w:val="14"/>
        </w:numPr>
      </w:pPr>
      <w:r>
        <w:t>Reward loyal customers.</w:t>
      </w:r>
    </w:p>
    <w:p w14:paraId="56119564" w14:textId="77777777" w:rsidR="00E674BD" w:rsidRDefault="00000000">
      <w:pPr>
        <w:pStyle w:val="Compact"/>
        <w:numPr>
          <w:ilvl w:val="0"/>
          <w:numId w:val="14"/>
        </w:numPr>
      </w:pPr>
      <w:r>
        <w:t>Optimize discount campaigns.</w:t>
      </w:r>
    </w:p>
    <w:p w14:paraId="7B9D0147" w14:textId="77777777" w:rsidR="00E674BD" w:rsidRDefault="00000000">
      <w:pPr>
        <w:pStyle w:val="Compact"/>
        <w:numPr>
          <w:ilvl w:val="0"/>
          <w:numId w:val="14"/>
        </w:numPr>
      </w:pPr>
      <w:r>
        <w:t>Focus marketing on high-value customer segments.</w:t>
      </w:r>
    </w:p>
    <w:p w14:paraId="51470CD5" w14:textId="77777777" w:rsidR="00E674BD" w:rsidRDefault="00000000">
      <w:pPr>
        <w:pStyle w:val="Compact"/>
        <w:numPr>
          <w:ilvl w:val="0"/>
          <w:numId w:val="14"/>
        </w:numPr>
      </w:pPr>
      <w:r>
        <w:t>Highlight top-rated products.</w:t>
      </w:r>
    </w:p>
    <w:p w14:paraId="2DC433F4" w14:textId="77777777" w:rsidR="00E674BD" w:rsidRDefault="00000000">
      <w:r>
        <w:pict w14:anchorId="7EB864EA">
          <v:rect id="_x0000_i1032" style="width:0;height:1.5pt" o:hralign="center" o:hrstd="t" o:hr="t"/>
        </w:pict>
      </w:r>
    </w:p>
    <w:p w14:paraId="5B09D2AF" w14:textId="77777777" w:rsidR="00E674BD" w:rsidRDefault="00000000">
      <w:pPr>
        <w:pStyle w:val="Heading1"/>
      </w:pPr>
      <w:bookmarkStart w:id="28" w:name="chapter-8-conclusion"/>
      <w:bookmarkEnd w:id="27"/>
      <w:r>
        <w:t>Chapter 8: Conclusion</w:t>
      </w:r>
    </w:p>
    <w:p w14:paraId="22E46283" w14:textId="5965DD9C" w:rsidR="00E674BD" w:rsidRDefault="00000000">
      <w:pPr>
        <w:pStyle w:val="FirstParagraph"/>
      </w:pPr>
      <w:r>
        <w:t xml:space="preserve">This project successfully utilized Google </w:t>
      </w:r>
      <w:r w:rsidR="002D12F4">
        <w:t>Collab</w:t>
      </w:r>
      <w:r>
        <w:t>, Python, Neon PostgreSQL, SQL, and Power BI to analyze customer shopping behavior. The integration of cloud-based technologies enabled efficient data processing, business analysis, and dashboard creation. The resulting insights can support strategic business decisions and customer-focused initiatives.</w:t>
      </w:r>
    </w:p>
    <w:p w14:paraId="2EA3F463" w14:textId="77777777" w:rsidR="00E674BD" w:rsidRDefault="00000000">
      <w:r>
        <w:pict w14:anchorId="03045029">
          <v:rect id="_x0000_i1033" style="width:0;height:1.5pt" o:hralign="center" o:hrstd="t" o:hr="t"/>
        </w:pict>
      </w:r>
    </w:p>
    <w:p w14:paraId="62E347AA" w14:textId="77777777" w:rsidR="00E674BD" w:rsidRDefault="00000000">
      <w:pPr>
        <w:pStyle w:val="Heading1"/>
      </w:pPr>
      <w:bookmarkStart w:id="29" w:name="references"/>
      <w:bookmarkEnd w:id="28"/>
      <w:r>
        <w:t>References</w:t>
      </w:r>
    </w:p>
    <w:p w14:paraId="44412C75" w14:textId="77777777" w:rsidR="00E674BD" w:rsidRDefault="00000000">
      <w:pPr>
        <w:pStyle w:val="Compact"/>
        <w:numPr>
          <w:ilvl w:val="0"/>
          <w:numId w:val="15"/>
        </w:numPr>
      </w:pPr>
      <w:r>
        <w:t>Kaggle Customer Shopping Behavior Dataset</w:t>
      </w:r>
    </w:p>
    <w:p w14:paraId="13536D55" w14:textId="77777777" w:rsidR="00E674BD" w:rsidRDefault="00000000">
      <w:pPr>
        <w:pStyle w:val="Compact"/>
        <w:numPr>
          <w:ilvl w:val="0"/>
          <w:numId w:val="15"/>
        </w:numPr>
      </w:pPr>
      <w:r>
        <w:t>Python Documentation</w:t>
      </w:r>
    </w:p>
    <w:p w14:paraId="02960DC8" w14:textId="77777777" w:rsidR="00E674BD" w:rsidRDefault="00000000">
      <w:pPr>
        <w:pStyle w:val="Compact"/>
        <w:numPr>
          <w:ilvl w:val="0"/>
          <w:numId w:val="15"/>
        </w:numPr>
      </w:pPr>
      <w:r>
        <w:t>PostgreSQL Documentation</w:t>
      </w:r>
    </w:p>
    <w:p w14:paraId="519B5219" w14:textId="77777777" w:rsidR="00E674BD" w:rsidRDefault="00000000">
      <w:pPr>
        <w:pStyle w:val="Compact"/>
        <w:numPr>
          <w:ilvl w:val="0"/>
          <w:numId w:val="15"/>
        </w:numPr>
      </w:pPr>
      <w:r>
        <w:t>Neon PostgreSQL Documentation</w:t>
      </w:r>
    </w:p>
    <w:p w14:paraId="4EA97BE0" w14:textId="77777777" w:rsidR="00E674BD" w:rsidRDefault="00000000">
      <w:pPr>
        <w:pStyle w:val="Compact"/>
        <w:numPr>
          <w:ilvl w:val="0"/>
          <w:numId w:val="15"/>
        </w:numPr>
      </w:pPr>
      <w:r>
        <w:t>Power BI Documentation</w:t>
      </w:r>
      <w:bookmarkEnd w:id="29"/>
    </w:p>
    <w:sectPr w:rsidR="00E674B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95AE10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4E8FF5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D02480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52225064">
    <w:abstractNumId w:val="0"/>
  </w:num>
  <w:num w:numId="2" w16cid:durableId="739519180">
    <w:abstractNumId w:val="1"/>
  </w:num>
  <w:num w:numId="3" w16cid:durableId="2094354873">
    <w:abstractNumId w:val="1"/>
  </w:num>
  <w:num w:numId="4" w16cid:durableId="757865073">
    <w:abstractNumId w:val="1"/>
  </w:num>
  <w:num w:numId="5" w16cid:durableId="644089671">
    <w:abstractNumId w:val="1"/>
  </w:num>
  <w:num w:numId="6" w16cid:durableId="986395530">
    <w:abstractNumId w:val="1"/>
  </w:num>
  <w:num w:numId="7" w16cid:durableId="1108542581">
    <w:abstractNumId w:val="1"/>
  </w:num>
  <w:num w:numId="8" w16cid:durableId="1047073032">
    <w:abstractNumId w:val="1"/>
  </w:num>
  <w:num w:numId="9" w16cid:durableId="413824330">
    <w:abstractNumId w:val="1"/>
  </w:num>
  <w:num w:numId="10" w16cid:durableId="2780279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618766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45948020">
    <w:abstractNumId w:val="1"/>
  </w:num>
  <w:num w:numId="13" w16cid:durableId="1883664215">
    <w:abstractNumId w:val="1"/>
  </w:num>
  <w:num w:numId="14" w16cid:durableId="519664265">
    <w:abstractNumId w:val="1"/>
  </w:num>
  <w:num w:numId="15" w16cid:durableId="20769687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E674BD"/>
    <w:rsid w:val="002D12F4"/>
    <w:rsid w:val="00DE5B7F"/>
    <w:rsid w:val="00E674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25BCC"/>
  <w15:docId w15:val="{F05DC9C3-E068-457C-A51E-BFEDA7AAC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760</Words>
  <Characters>4338</Characters>
  <Application>Microsoft Office Word</Application>
  <DocSecurity>0</DocSecurity>
  <Lines>36</Lines>
  <Paragraphs>10</Paragraphs>
  <ScaleCrop>false</ScaleCrop>
  <Company/>
  <LinksUpToDate>false</LinksUpToDate>
  <CharactersWithSpaces>5088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Tanu Pachauri</cp:lastModifiedBy>
  <cp:revision>2</cp:revision>
  <dcterms:created xsi:type="dcterms:W3CDTF">2026-06-12T17:31:00Z</dcterms:created>
  <dcterms:modified xsi:type="dcterms:W3CDTF">2026-06-13T07:03:00Z</dcterms:modified>
</cp:coreProperties>
</file>