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0329EE2F" w:rsidR="00757C1F" w:rsidRDefault="0014297C">
      <w:pPr>
        <w:pStyle w:val="Title"/>
        <w:spacing w:line="600" w:lineRule="exact"/>
        <w:rPr>
          <w:u w:val="none"/>
        </w:rPr>
      </w:pPr>
      <w:r>
        <w:rPr>
          <w:u w:val="thick"/>
        </w:rPr>
        <w:t>DBMS</w:t>
      </w:r>
    </w:p>
    <w:p w14:paraId="19F912BC" w14:textId="3ED339AC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Ex–</w:t>
      </w:r>
      <w:r w:rsidR="007F5B4F">
        <w:rPr>
          <w:u w:val="thick"/>
        </w:rPr>
        <w:t>4</w:t>
      </w:r>
      <w:r w:rsidR="00B718E2">
        <w:rPr>
          <w:spacing w:val="-3"/>
          <w:u w:val="thick"/>
        </w:rPr>
        <w:t xml:space="preserve"> Select</w:t>
      </w:r>
      <w:r w:rsidR="0014297C">
        <w:rPr>
          <w:u w:val="thick"/>
        </w:rPr>
        <w:t xml:space="preserve"> </w:t>
      </w:r>
      <w:r w:rsidR="007F5B4F">
        <w:rPr>
          <w:u w:val="thick"/>
        </w:rPr>
        <w:t xml:space="preserve">Advance </w:t>
      </w:r>
      <w:r w:rsidR="0014297C">
        <w:rPr>
          <w:u w:val="thick"/>
        </w:rPr>
        <w:t>Commands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23DDEF56" w14:textId="5A6183AF" w:rsidR="0014297C" w:rsidRDefault="0014297C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AIM:</w:t>
      </w:r>
    </w:p>
    <w:p w14:paraId="13600A09" w14:textId="13C62A5D" w:rsidR="0014297C" w:rsidRDefault="0014297C" w:rsidP="0014297C">
      <w:pPr>
        <w:pStyle w:val="BodyText"/>
        <w:spacing w:before="45" w:line="341" w:lineRule="exact"/>
        <w:ind w:left="106" w:firstLine="614"/>
      </w:pPr>
      <w:r>
        <w:t xml:space="preserve">To implement </w:t>
      </w:r>
      <w:r w:rsidR="00F81EC6">
        <w:t>advance</w:t>
      </w:r>
      <w:r w:rsidR="007F5B4F">
        <w:t xml:space="preserve"> </w:t>
      </w:r>
      <w:r w:rsidR="00B718E2">
        <w:t>Select</w:t>
      </w:r>
      <w:r>
        <w:t xml:space="preserve"> commands to perform </w:t>
      </w:r>
      <w:r w:rsidR="00B718E2">
        <w:t>conditions</w:t>
      </w:r>
      <w:r w:rsidR="007F5B4F">
        <w:t xml:space="preserve"> fetch, exist, case, autoincrement, intersect, minus</w:t>
      </w:r>
      <w:r w:rsidR="00B718E2">
        <w:t>.</w:t>
      </w:r>
    </w:p>
    <w:p w14:paraId="0469152C" w14:textId="0C4A3965" w:rsidR="0014297C" w:rsidRDefault="0014297C" w:rsidP="0014297C">
      <w:pPr>
        <w:pStyle w:val="BodyText"/>
        <w:spacing w:before="45" w:line="341" w:lineRule="exact"/>
        <w:ind w:left="106" w:firstLine="614"/>
        <w:rPr>
          <w:color w:val="F79546"/>
        </w:rPr>
      </w:pPr>
    </w:p>
    <w:p w14:paraId="764FAB6C" w14:textId="2BA75F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</w:t>
      </w:r>
      <w:r w:rsidR="00D22D9D">
        <w:rPr>
          <w:color w:val="F79546"/>
        </w:rPr>
        <w:t>MMANDS</w:t>
      </w:r>
      <w:r>
        <w:rPr>
          <w:color w:val="F79546"/>
        </w:rPr>
        <w:t>:</w:t>
      </w:r>
    </w:p>
    <w:p w14:paraId="3E7FA61E" w14:textId="4214B486" w:rsidR="007F0020" w:rsidRDefault="007F0020" w:rsidP="007F0020"/>
    <w:p w14:paraId="0276B549" w14:textId="15C23C92" w:rsidR="007F0020" w:rsidRPr="00D22D9D" w:rsidRDefault="00742FE0" w:rsidP="007F002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EXISTS</w:t>
      </w:r>
      <w:r w:rsidR="007F0020">
        <w:t xml:space="preserve"> – Used </w:t>
      </w:r>
      <w:r>
        <w:t>in combination with a subquery</w:t>
      </w:r>
      <w:r w:rsidR="007F0020">
        <w:t>.</w:t>
      </w:r>
    </w:p>
    <w:p w14:paraId="1F156A64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</w:p>
    <w:p w14:paraId="139F5301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623FFB38" w14:textId="4B2BDDED" w:rsidR="007F0020" w:rsidRDefault="00B718E2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SELECT &lt;column name&gt; from</w:t>
      </w:r>
      <w:r w:rsidR="007F0020">
        <w:rPr>
          <w:color w:val="F79546"/>
        </w:rPr>
        <w:t xml:space="preserve"> &lt;table-name&gt; </w:t>
      </w:r>
      <w:r>
        <w:rPr>
          <w:color w:val="F79546"/>
        </w:rPr>
        <w:t>WHERE</w:t>
      </w:r>
      <w:r w:rsidR="007F0020">
        <w:rPr>
          <w:color w:val="F79546"/>
        </w:rPr>
        <w:t xml:space="preserve"> </w:t>
      </w:r>
      <w:r w:rsidR="00742FE0">
        <w:rPr>
          <w:color w:val="F79546"/>
        </w:rPr>
        <w:t xml:space="preserve">EXISTS </w:t>
      </w:r>
      <w:r w:rsidR="00284B4E">
        <w:rPr>
          <w:color w:val="F79546"/>
        </w:rPr>
        <w:t>(</w:t>
      </w:r>
      <w:r w:rsidR="00284B4E">
        <w:rPr>
          <w:color w:val="F79546"/>
        </w:rPr>
        <w:t>SELECT &lt;column name&gt; from &lt;table-name&gt;</w:t>
      </w:r>
      <w:r w:rsidR="00284B4E">
        <w:rPr>
          <w:color w:val="F79546"/>
        </w:rPr>
        <w:t xml:space="preserve"> condition)</w:t>
      </w:r>
      <w:r w:rsidR="007F0020">
        <w:rPr>
          <w:color w:val="F79546"/>
        </w:rPr>
        <w:t>;</w:t>
      </w:r>
    </w:p>
    <w:p w14:paraId="4B95737A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</w:p>
    <w:p w14:paraId="3F7BEAE2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F5E5A8A" w14:textId="77777777" w:rsidR="007F0020" w:rsidRPr="007F0020" w:rsidRDefault="007F0020" w:rsidP="007F0020"/>
    <w:p w14:paraId="2ACF1730" w14:textId="5B29900B" w:rsidR="00B718E2" w:rsidRDefault="005757A5" w:rsidP="007F0020">
      <w:r>
        <w:tab/>
      </w:r>
      <w:r w:rsidR="007F5B4F">
        <w:tab/>
      </w:r>
    </w:p>
    <w:p w14:paraId="6994D5D3" w14:textId="29C604DF" w:rsidR="007F5B4F" w:rsidRPr="007F0020" w:rsidRDefault="007F5B4F" w:rsidP="007F0020">
      <w:r>
        <w:lastRenderedPageBreak/>
        <w:tab/>
      </w:r>
      <w:r w:rsidRPr="007F5B4F">
        <w:rPr>
          <w:noProof/>
        </w:rPr>
        <w:drawing>
          <wp:inline distT="0" distB="0" distL="0" distR="0" wp14:anchorId="2CB59E2E" wp14:editId="3F3A46AD">
            <wp:extent cx="5867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C7D" w14:textId="38FDBAA9" w:rsidR="007F0020" w:rsidRDefault="007F0020" w:rsidP="007F0020">
      <w:pPr>
        <w:ind w:firstLine="720"/>
        <w:rPr>
          <w:color w:val="F79546"/>
          <w:sz w:val="28"/>
          <w:szCs w:val="28"/>
        </w:rPr>
      </w:pPr>
    </w:p>
    <w:p w14:paraId="78EEBC29" w14:textId="672B89B9" w:rsidR="005757A5" w:rsidRDefault="007F5B4F" w:rsidP="007F0020">
      <w:pPr>
        <w:ind w:firstLine="720"/>
        <w:rPr>
          <w:color w:val="F79546"/>
          <w:sz w:val="28"/>
          <w:szCs w:val="28"/>
        </w:rPr>
      </w:pPr>
      <w:r w:rsidRPr="007F5B4F">
        <w:rPr>
          <w:noProof/>
          <w:color w:val="F79546"/>
          <w:sz w:val="28"/>
          <w:szCs w:val="28"/>
        </w:rPr>
        <w:lastRenderedPageBreak/>
        <w:drawing>
          <wp:inline distT="0" distB="0" distL="0" distR="0" wp14:anchorId="30694E48" wp14:editId="74F3AFC3">
            <wp:extent cx="5463540" cy="5143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6397" w14:textId="2E4F9310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3DC99352" w14:textId="33F11274" w:rsidR="007F5B4F" w:rsidRDefault="007F5B4F" w:rsidP="007F0020">
      <w:pPr>
        <w:ind w:firstLine="720"/>
        <w:rPr>
          <w:color w:val="F79546"/>
          <w:sz w:val="28"/>
          <w:szCs w:val="28"/>
        </w:rPr>
      </w:pPr>
      <w:r w:rsidRPr="007F5B4F">
        <w:rPr>
          <w:noProof/>
          <w:color w:val="F79546"/>
          <w:sz w:val="28"/>
          <w:szCs w:val="28"/>
        </w:rPr>
        <w:drawing>
          <wp:inline distT="0" distB="0" distL="0" distR="0" wp14:anchorId="4BCDA97C" wp14:editId="2A665C56">
            <wp:extent cx="6078220" cy="761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35B" w14:textId="7D74677E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75B34721" w14:textId="79BCAEA7" w:rsidR="00284B4E" w:rsidRDefault="00284B4E" w:rsidP="007F0020">
      <w:pPr>
        <w:ind w:firstLine="720"/>
        <w:rPr>
          <w:color w:val="F79546"/>
          <w:sz w:val="28"/>
          <w:szCs w:val="28"/>
        </w:rPr>
      </w:pPr>
    </w:p>
    <w:p w14:paraId="4DE7E681" w14:textId="5C5DF604" w:rsidR="00284B4E" w:rsidRPr="00D22D9D" w:rsidRDefault="00284B4E" w:rsidP="00284B4E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CASE</w:t>
      </w:r>
      <w:r>
        <w:t xml:space="preserve"> – Used to </w:t>
      </w:r>
      <w:r w:rsidR="00414C90">
        <w:t xml:space="preserve">find a value by passing over conditions whenever any condition satisfies </w:t>
      </w:r>
      <w:r w:rsidR="00414C90">
        <w:tab/>
        <w:t xml:space="preserve">         the statement</w:t>
      </w:r>
      <w:r>
        <w:t>.</w:t>
      </w:r>
    </w:p>
    <w:p w14:paraId="5482B7FB" w14:textId="77777777" w:rsidR="00284B4E" w:rsidRDefault="00284B4E" w:rsidP="00284B4E">
      <w:pPr>
        <w:pStyle w:val="BodyText"/>
        <w:spacing w:before="45" w:line="341" w:lineRule="exact"/>
        <w:rPr>
          <w:color w:val="F79546"/>
        </w:rPr>
      </w:pPr>
    </w:p>
    <w:p w14:paraId="35D8FF36" w14:textId="77777777" w:rsidR="00284B4E" w:rsidRDefault="00284B4E" w:rsidP="00284B4E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60C38B17" w14:textId="61B4CA8C" w:rsidR="00284B4E" w:rsidRDefault="00284B4E" w:rsidP="00284B4E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SELECT &lt;column name&gt;</w:t>
      </w:r>
      <w:r w:rsidR="008E12AA">
        <w:rPr>
          <w:color w:val="F79546"/>
        </w:rPr>
        <w:t>, CASE [expression] WHEN condition1</w:t>
      </w:r>
      <w:r w:rsidR="0070585D">
        <w:rPr>
          <w:color w:val="F79546"/>
        </w:rPr>
        <w:t xml:space="preserve"> then value1</w:t>
      </w:r>
      <w:r>
        <w:rPr>
          <w:color w:val="F79546"/>
        </w:rPr>
        <w:t xml:space="preserve"> from &lt;table-name&gt;;</w:t>
      </w:r>
    </w:p>
    <w:p w14:paraId="48BBCE57" w14:textId="77777777" w:rsidR="00284B4E" w:rsidRDefault="00284B4E" w:rsidP="00284B4E">
      <w:pPr>
        <w:pStyle w:val="BodyText"/>
        <w:spacing w:before="45" w:line="341" w:lineRule="exact"/>
        <w:ind w:left="466"/>
        <w:rPr>
          <w:color w:val="F79546"/>
        </w:rPr>
      </w:pPr>
    </w:p>
    <w:p w14:paraId="67E7C967" w14:textId="77777777" w:rsidR="00284B4E" w:rsidRDefault="00284B4E" w:rsidP="00284B4E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56852BA3" w14:textId="77777777" w:rsidR="00284B4E" w:rsidRDefault="00284B4E" w:rsidP="007F0020">
      <w:pPr>
        <w:ind w:firstLine="720"/>
        <w:rPr>
          <w:color w:val="F79546"/>
          <w:sz w:val="28"/>
          <w:szCs w:val="28"/>
        </w:rPr>
      </w:pPr>
    </w:p>
    <w:p w14:paraId="112F6CA7" w14:textId="4103BF08" w:rsidR="007F5B4F" w:rsidRDefault="007F5B4F" w:rsidP="007F0020">
      <w:pPr>
        <w:ind w:firstLine="720"/>
        <w:rPr>
          <w:color w:val="F79546"/>
          <w:sz w:val="28"/>
          <w:szCs w:val="28"/>
        </w:rPr>
      </w:pPr>
      <w:r w:rsidRPr="007F5B4F">
        <w:rPr>
          <w:noProof/>
          <w:color w:val="F79546"/>
          <w:sz w:val="28"/>
          <w:szCs w:val="28"/>
        </w:rPr>
        <w:lastRenderedPageBreak/>
        <w:drawing>
          <wp:inline distT="0" distB="0" distL="0" distR="0" wp14:anchorId="68019444" wp14:editId="24E35A16">
            <wp:extent cx="6139180" cy="132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62DC" w14:textId="6A6D72A2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03D38FB7" w14:textId="663D114E" w:rsidR="0070585D" w:rsidRDefault="0070585D" w:rsidP="007F0020">
      <w:pPr>
        <w:ind w:firstLine="720"/>
        <w:rPr>
          <w:color w:val="F79546"/>
          <w:sz w:val="28"/>
          <w:szCs w:val="28"/>
        </w:rPr>
      </w:pPr>
    </w:p>
    <w:p w14:paraId="268536A5" w14:textId="4A6F124F" w:rsidR="0070585D" w:rsidRPr="00D22D9D" w:rsidRDefault="0070585D" w:rsidP="0070585D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 xml:space="preserve">FETCH </w:t>
      </w:r>
      <w:r>
        <w:t xml:space="preserve">– Used to </w:t>
      </w:r>
      <w:r w:rsidR="00963E7F">
        <w:t>fetch the next row</w:t>
      </w:r>
      <w:r>
        <w:t xml:space="preserve"> in the table.</w:t>
      </w:r>
    </w:p>
    <w:p w14:paraId="5F8E1DEC" w14:textId="77777777" w:rsidR="0070585D" w:rsidRDefault="0070585D" w:rsidP="0070585D">
      <w:pPr>
        <w:pStyle w:val="BodyText"/>
        <w:spacing w:before="45" w:line="341" w:lineRule="exact"/>
        <w:rPr>
          <w:color w:val="F79546"/>
        </w:rPr>
      </w:pPr>
    </w:p>
    <w:p w14:paraId="6A1ED999" w14:textId="77777777" w:rsidR="0070585D" w:rsidRDefault="0070585D" w:rsidP="0070585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3C8EADE1" w14:textId="014B4D60" w:rsidR="0070585D" w:rsidRDefault="0070585D" w:rsidP="0070585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from &lt;table-name&gt; </w:t>
      </w:r>
      <w:r w:rsidR="00963E7F">
        <w:rPr>
          <w:color w:val="F79546"/>
        </w:rPr>
        <w:t>FETCH FIRST 3 ROWS ONLY</w:t>
      </w:r>
      <w:r>
        <w:rPr>
          <w:color w:val="F79546"/>
        </w:rPr>
        <w:t>;</w:t>
      </w:r>
    </w:p>
    <w:p w14:paraId="48B16EC6" w14:textId="77777777" w:rsidR="0070585D" w:rsidRDefault="0070585D" w:rsidP="0070585D">
      <w:pPr>
        <w:pStyle w:val="BodyText"/>
        <w:spacing w:before="45" w:line="341" w:lineRule="exact"/>
        <w:ind w:left="466"/>
        <w:rPr>
          <w:color w:val="F79546"/>
        </w:rPr>
      </w:pPr>
    </w:p>
    <w:p w14:paraId="59F37A32" w14:textId="77777777" w:rsidR="0070585D" w:rsidRDefault="0070585D" w:rsidP="0070585D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4FCDD585" w14:textId="77777777" w:rsidR="0070585D" w:rsidRDefault="0070585D" w:rsidP="007F0020">
      <w:pPr>
        <w:ind w:firstLine="720"/>
        <w:rPr>
          <w:color w:val="F79546"/>
          <w:sz w:val="28"/>
          <w:szCs w:val="28"/>
        </w:rPr>
      </w:pPr>
    </w:p>
    <w:p w14:paraId="5E64B8EB" w14:textId="3D4278C3" w:rsidR="007F5B4F" w:rsidRDefault="007F5B4F" w:rsidP="007F0020">
      <w:pPr>
        <w:ind w:firstLine="720"/>
        <w:rPr>
          <w:color w:val="F79546"/>
          <w:sz w:val="28"/>
          <w:szCs w:val="28"/>
        </w:rPr>
      </w:pPr>
      <w:r w:rsidRPr="007F5B4F">
        <w:rPr>
          <w:noProof/>
          <w:color w:val="F79546"/>
          <w:sz w:val="28"/>
          <w:szCs w:val="28"/>
        </w:rPr>
        <w:drawing>
          <wp:inline distT="0" distB="0" distL="0" distR="0" wp14:anchorId="372188DA" wp14:editId="1C8BE0F9">
            <wp:extent cx="4016088" cy="124216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58B" w14:textId="1890925D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7D4BC802" w14:textId="5F44E6D7" w:rsidR="00963E7F" w:rsidRDefault="00963E7F" w:rsidP="007F0020">
      <w:pPr>
        <w:ind w:firstLine="720"/>
        <w:rPr>
          <w:color w:val="F79546"/>
          <w:sz w:val="28"/>
          <w:szCs w:val="28"/>
        </w:rPr>
      </w:pPr>
    </w:p>
    <w:p w14:paraId="73ABAE2A" w14:textId="6F2A27A2" w:rsidR="00963E7F" w:rsidRPr="00D22D9D" w:rsidRDefault="00963E7F" w:rsidP="00963E7F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 xml:space="preserve">INTERSECT </w:t>
      </w:r>
      <w:r>
        <w:t xml:space="preserve">– Used to </w:t>
      </w:r>
      <w:r w:rsidR="00922CA0">
        <w:t xml:space="preserve">show distinct elements in two records </w:t>
      </w:r>
      <w:r>
        <w:t>in the table.</w:t>
      </w:r>
    </w:p>
    <w:p w14:paraId="1C45782C" w14:textId="77777777" w:rsidR="00963E7F" w:rsidRDefault="00963E7F" w:rsidP="00963E7F">
      <w:pPr>
        <w:pStyle w:val="BodyText"/>
        <w:spacing w:before="45" w:line="341" w:lineRule="exact"/>
        <w:rPr>
          <w:color w:val="F79546"/>
        </w:rPr>
      </w:pPr>
    </w:p>
    <w:p w14:paraId="301FEDA7" w14:textId="77777777" w:rsidR="00963E7F" w:rsidRDefault="00963E7F" w:rsidP="00963E7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53ECE5F3" w14:textId="7D8C6A74" w:rsidR="00963E7F" w:rsidRDefault="00963E7F" w:rsidP="00963E7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from &lt;table-name&gt; </w:t>
      </w:r>
      <w:r w:rsidR="00922CA0">
        <w:rPr>
          <w:color w:val="F79546"/>
        </w:rPr>
        <w:t xml:space="preserve">WHERE condition INTERSECT </w:t>
      </w:r>
      <w:r w:rsidR="00922CA0">
        <w:rPr>
          <w:color w:val="F79546"/>
        </w:rPr>
        <w:t>SELECT &lt;column name&gt; from &lt;table-name&gt; WHERE condition</w:t>
      </w:r>
      <w:r>
        <w:rPr>
          <w:color w:val="F79546"/>
        </w:rPr>
        <w:t>;</w:t>
      </w:r>
    </w:p>
    <w:p w14:paraId="423E83A7" w14:textId="77777777" w:rsidR="00963E7F" w:rsidRDefault="00963E7F" w:rsidP="00963E7F">
      <w:pPr>
        <w:pStyle w:val="BodyText"/>
        <w:spacing w:before="45" w:line="341" w:lineRule="exact"/>
        <w:ind w:left="466"/>
        <w:rPr>
          <w:color w:val="F79546"/>
        </w:rPr>
      </w:pPr>
    </w:p>
    <w:p w14:paraId="734D787A" w14:textId="77777777" w:rsidR="00963E7F" w:rsidRDefault="00963E7F" w:rsidP="00963E7F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7158B885" w14:textId="77777777" w:rsidR="00963E7F" w:rsidRDefault="00963E7F" w:rsidP="007F0020">
      <w:pPr>
        <w:ind w:firstLine="720"/>
        <w:rPr>
          <w:color w:val="F79546"/>
          <w:sz w:val="28"/>
          <w:szCs w:val="28"/>
        </w:rPr>
      </w:pPr>
    </w:p>
    <w:p w14:paraId="7CC1794D" w14:textId="74AD291E" w:rsidR="007F5B4F" w:rsidRDefault="007F5B4F" w:rsidP="007F0020">
      <w:pPr>
        <w:ind w:firstLine="720"/>
        <w:rPr>
          <w:color w:val="F79546"/>
          <w:sz w:val="28"/>
          <w:szCs w:val="28"/>
        </w:rPr>
      </w:pPr>
      <w:r w:rsidRPr="007F5B4F">
        <w:rPr>
          <w:noProof/>
          <w:color w:val="F79546"/>
          <w:sz w:val="28"/>
          <w:szCs w:val="28"/>
        </w:rPr>
        <w:drawing>
          <wp:inline distT="0" distB="0" distL="0" distR="0" wp14:anchorId="3A43B7EE" wp14:editId="52F3F93B">
            <wp:extent cx="4511431" cy="147078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830" w14:textId="626FABCD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711EC1A5" w14:textId="43F7BF8B" w:rsidR="00922CA0" w:rsidRDefault="00922CA0" w:rsidP="007F0020">
      <w:pPr>
        <w:ind w:firstLine="720"/>
        <w:rPr>
          <w:color w:val="F79546"/>
          <w:sz w:val="28"/>
          <w:szCs w:val="28"/>
        </w:rPr>
      </w:pPr>
    </w:p>
    <w:p w14:paraId="3A397E5E" w14:textId="5CBA5C25" w:rsidR="00922CA0" w:rsidRPr="00D22D9D" w:rsidRDefault="00922CA0" w:rsidP="00922CA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MINUS</w:t>
      </w:r>
      <w:r>
        <w:t xml:space="preserve"> – Used to show </w:t>
      </w:r>
      <w:r>
        <w:t>unique</w:t>
      </w:r>
      <w:r>
        <w:t xml:space="preserve"> element</w:t>
      </w:r>
      <w:r>
        <w:t xml:space="preserve"> from 1</w:t>
      </w:r>
      <w:r w:rsidRPr="00922CA0">
        <w:rPr>
          <w:vertAlign w:val="superscript"/>
        </w:rPr>
        <w:t>st</w:t>
      </w:r>
      <w:r>
        <w:t xml:space="preserve"> table</w:t>
      </w:r>
      <w:r>
        <w:t>.</w:t>
      </w:r>
    </w:p>
    <w:p w14:paraId="4AB1A773" w14:textId="77777777" w:rsidR="00922CA0" w:rsidRDefault="00922CA0" w:rsidP="00922CA0">
      <w:pPr>
        <w:pStyle w:val="BodyText"/>
        <w:spacing w:before="45" w:line="341" w:lineRule="exact"/>
        <w:rPr>
          <w:color w:val="F79546"/>
        </w:rPr>
      </w:pPr>
    </w:p>
    <w:p w14:paraId="1C71D5AC" w14:textId="77777777" w:rsidR="00922CA0" w:rsidRDefault="00922CA0" w:rsidP="00922CA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561EFABB" w14:textId="36D6A864" w:rsidR="00922CA0" w:rsidRDefault="00922CA0" w:rsidP="00922CA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from &lt;table-name&gt; WHERE condition </w:t>
      </w:r>
      <w:r>
        <w:rPr>
          <w:color w:val="F79546"/>
        </w:rPr>
        <w:t>MINUS</w:t>
      </w:r>
      <w:r>
        <w:rPr>
          <w:color w:val="F79546"/>
        </w:rPr>
        <w:t xml:space="preserve"> SELECT &lt;column name&gt; from &lt;table-name&gt; WHERE condition;</w:t>
      </w:r>
    </w:p>
    <w:p w14:paraId="7D85AA34" w14:textId="77777777" w:rsidR="00922CA0" w:rsidRDefault="00922CA0" w:rsidP="00922CA0">
      <w:pPr>
        <w:pStyle w:val="BodyText"/>
        <w:spacing w:before="45" w:line="341" w:lineRule="exact"/>
        <w:ind w:left="466"/>
        <w:rPr>
          <w:color w:val="F79546"/>
        </w:rPr>
      </w:pPr>
    </w:p>
    <w:p w14:paraId="0BDF77AB" w14:textId="77777777" w:rsidR="00922CA0" w:rsidRDefault="00922CA0" w:rsidP="00922CA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127C00DB" w14:textId="77777777" w:rsidR="00922CA0" w:rsidRDefault="00922CA0" w:rsidP="007F0020">
      <w:pPr>
        <w:ind w:firstLine="720"/>
        <w:rPr>
          <w:color w:val="F79546"/>
          <w:sz w:val="28"/>
          <w:szCs w:val="28"/>
        </w:rPr>
      </w:pPr>
    </w:p>
    <w:p w14:paraId="2F472AF4" w14:textId="567B05C4" w:rsidR="007F5B4F" w:rsidRDefault="007F5B4F" w:rsidP="007F0020">
      <w:pPr>
        <w:ind w:firstLine="720"/>
        <w:rPr>
          <w:color w:val="F79546"/>
          <w:sz w:val="28"/>
          <w:szCs w:val="28"/>
        </w:rPr>
      </w:pPr>
      <w:r w:rsidRPr="007F5B4F">
        <w:rPr>
          <w:noProof/>
          <w:color w:val="F79546"/>
          <w:sz w:val="28"/>
          <w:szCs w:val="28"/>
        </w:rPr>
        <w:drawing>
          <wp:inline distT="0" distB="0" distL="0" distR="0" wp14:anchorId="115BAA56" wp14:editId="04A26BD4">
            <wp:extent cx="4237087" cy="6706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5C4" w14:textId="364AA9D1" w:rsidR="00922CA0" w:rsidRDefault="00922CA0" w:rsidP="007F0020">
      <w:pPr>
        <w:ind w:firstLine="720"/>
        <w:rPr>
          <w:color w:val="F79546"/>
          <w:sz w:val="28"/>
          <w:szCs w:val="28"/>
        </w:rPr>
      </w:pPr>
    </w:p>
    <w:p w14:paraId="69619A0E" w14:textId="605FF0D6" w:rsidR="00922CA0" w:rsidRDefault="00922CA0" w:rsidP="007F0020">
      <w:pPr>
        <w:ind w:firstLine="720"/>
        <w:rPr>
          <w:color w:val="F79546"/>
          <w:sz w:val="28"/>
          <w:szCs w:val="28"/>
        </w:rPr>
      </w:pPr>
    </w:p>
    <w:p w14:paraId="38B10892" w14:textId="0F1568E4" w:rsidR="00922CA0" w:rsidRPr="00D22D9D" w:rsidRDefault="00922CA0" w:rsidP="00922CA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UNION</w:t>
      </w:r>
      <w:r>
        <w:t xml:space="preserve"> – Used to </w:t>
      </w:r>
      <w:r w:rsidR="00047AD2">
        <w:t>combine two or more records</w:t>
      </w:r>
      <w:r>
        <w:t xml:space="preserve"> </w:t>
      </w:r>
      <w:r w:rsidR="00047AD2">
        <w:t>in the</w:t>
      </w:r>
      <w:r>
        <w:t xml:space="preserve"> table.</w:t>
      </w:r>
    </w:p>
    <w:p w14:paraId="7AA2AC77" w14:textId="77777777" w:rsidR="00922CA0" w:rsidRDefault="00922CA0" w:rsidP="00922CA0">
      <w:pPr>
        <w:pStyle w:val="BodyText"/>
        <w:spacing w:before="45" w:line="341" w:lineRule="exact"/>
        <w:rPr>
          <w:color w:val="F79546"/>
        </w:rPr>
      </w:pPr>
    </w:p>
    <w:p w14:paraId="4DBF52DB" w14:textId="77777777" w:rsidR="00922CA0" w:rsidRDefault="00922CA0" w:rsidP="00922CA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3FDA7EB0" w14:textId="5E19568F" w:rsidR="00922CA0" w:rsidRDefault="00922CA0" w:rsidP="00922CA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from &lt;table-name&gt; WHERE condition </w:t>
      </w:r>
      <w:r w:rsidR="00047AD2">
        <w:rPr>
          <w:color w:val="F79546"/>
        </w:rPr>
        <w:t>UNION</w:t>
      </w:r>
      <w:r>
        <w:rPr>
          <w:color w:val="F79546"/>
        </w:rPr>
        <w:t xml:space="preserve"> SELECT &lt;column name&gt; from &lt;table-name&gt; WHERE condition;</w:t>
      </w:r>
    </w:p>
    <w:p w14:paraId="3C3B0BB1" w14:textId="77777777" w:rsidR="00922CA0" w:rsidRDefault="00922CA0" w:rsidP="00922CA0">
      <w:pPr>
        <w:pStyle w:val="BodyText"/>
        <w:spacing w:before="45" w:line="341" w:lineRule="exact"/>
        <w:ind w:left="466"/>
        <w:rPr>
          <w:color w:val="F79546"/>
        </w:rPr>
      </w:pPr>
    </w:p>
    <w:p w14:paraId="403C5267" w14:textId="77777777" w:rsidR="00922CA0" w:rsidRDefault="00922CA0" w:rsidP="00922CA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9990E26" w14:textId="6FC08F35" w:rsidR="00F81EC6" w:rsidRDefault="00F81EC6" w:rsidP="007F0020">
      <w:pPr>
        <w:ind w:firstLine="720"/>
        <w:rPr>
          <w:color w:val="F79546"/>
          <w:sz w:val="28"/>
          <w:szCs w:val="28"/>
        </w:rPr>
      </w:pPr>
    </w:p>
    <w:p w14:paraId="4942E86D" w14:textId="030E2730" w:rsidR="00F81EC6" w:rsidRDefault="00F81EC6" w:rsidP="007F0020">
      <w:pPr>
        <w:ind w:firstLine="720"/>
        <w:rPr>
          <w:color w:val="F79546"/>
          <w:sz w:val="28"/>
          <w:szCs w:val="28"/>
        </w:rPr>
      </w:pPr>
      <w:r w:rsidRPr="00F81EC6">
        <w:rPr>
          <w:noProof/>
          <w:color w:val="F79546"/>
          <w:sz w:val="28"/>
          <w:szCs w:val="28"/>
        </w:rPr>
        <w:drawing>
          <wp:inline distT="0" distB="0" distL="0" distR="0" wp14:anchorId="5101FF35" wp14:editId="54A86984">
            <wp:extent cx="3977985" cy="142506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75A" w14:textId="2B28254D" w:rsidR="002D17CE" w:rsidRDefault="002D17CE" w:rsidP="00EF6F37">
      <w:pPr>
        <w:ind w:firstLine="720"/>
      </w:pPr>
    </w:p>
    <w:p w14:paraId="27F8C3C6" w14:textId="77777777" w:rsidR="00881845" w:rsidRDefault="00881845" w:rsidP="00EF6F37">
      <w:pPr>
        <w:ind w:firstLine="720"/>
      </w:pPr>
    </w:p>
    <w:p w14:paraId="7B6C7D63" w14:textId="0D7B46BE" w:rsidR="002D17CE" w:rsidRDefault="002D17CE" w:rsidP="00EF6F37">
      <w:pPr>
        <w:ind w:firstLine="720"/>
      </w:pPr>
    </w:p>
    <w:p w14:paraId="4D55A942" w14:textId="77777777" w:rsidR="00881845" w:rsidRDefault="00881845" w:rsidP="00EF6F37">
      <w:pPr>
        <w:ind w:firstLine="720"/>
      </w:pPr>
    </w:p>
    <w:p w14:paraId="6993F9FF" w14:textId="4C95EE28" w:rsidR="002D17CE" w:rsidRDefault="002D17CE" w:rsidP="002D17CE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40D5A074" w14:textId="4E9430FE" w:rsidR="002D17CE" w:rsidRPr="002D17CE" w:rsidRDefault="002D17CE" w:rsidP="00EF6F37">
      <w:pPr>
        <w:ind w:firstLine="720"/>
        <w:rPr>
          <w:sz w:val="28"/>
          <w:szCs w:val="28"/>
        </w:rPr>
      </w:pPr>
      <w:r w:rsidRPr="002D17CE">
        <w:rPr>
          <w:sz w:val="28"/>
          <w:szCs w:val="28"/>
        </w:rPr>
        <w:t xml:space="preserve">Thus, the </w:t>
      </w:r>
      <w:r w:rsidR="00087185">
        <w:rPr>
          <w:sz w:val="28"/>
          <w:szCs w:val="28"/>
        </w:rPr>
        <w:t>Select</w:t>
      </w:r>
      <w:r w:rsidRPr="002D17CE">
        <w:rPr>
          <w:sz w:val="28"/>
          <w:szCs w:val="28"/>
        </w:rPr>
        <w:t xml:space="preserve"> </w:t>
      </w:r>
      <w:r w:rsidR="00624E62">
        <w:rPr>
          <w:sz w:val="28"/>
          <w:szCs w:val="28"/>
        </w:rPr>
        <w:t xml:space="preserve">advance </w:t>
      </w:r>
      <w:r w:rsidRPr="002D17CE">
        <w:rPr>
          <w:sz w:val="28"/>
          <w:szCs w:val="28"/>
        </w:rPr>
        <w:t>commands have been executed successfully</w:t>
      </w:r>
    </w:p>
    <w:sectPr w:rsidR="002D17CE" w:rsidRPr="002D17CE" w:rsidSect="00FE2D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ABAF" w14:textId="77777777" w:rsidR="00094584" w:rsidRDefault="00094584" w:rsidP="00C02605">
      <w:r>
        <w:separator/>
      </w:r>
    </w:p>
  </w:endnote>
  <w:endnote w:type="continuationSeparator" w:id="0">
    <w:p w14:paraId="17536803" w14:textId="77777777" w:rsidR="00094584" w:rsidRDefault="00094584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BD05" w14:textId="77777777" w:rsidR="00094584" w:rsidRDefault="00094584" w:rsidP="00C02605">
      <w:r>
        <w:separator/>
      </w:r>
    </w:p>
  </w:footnote>
  <w:footnote w:type="continuationSeparator" w:id="0">
    <w:p w14:paraId="10C80B54" w14:textId="77777777" w:rsidR="00094584" w:rsidRDefault="00094584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094584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094584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094584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F08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0FEE542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219761FF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294169CD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 w15:restartNumberingAfterBreak="0">
    <w:nsid w:val="29850973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50BD3398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6" w15:restartNumberingAfterBreak="0">
    <w:nsid w:val="569D03B9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589819DF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61291B0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9" w15:restartNumberingAfterBreak="0">
    <w:nsid w:val="63A172B2"/>
    <w:multiLevelType w:val="hybridMultilevel"/>
    <w:tmpl w:val="19AE7B82"/>
    <w:lvl w:ilvl="0" w:tplc="40D6E0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0" w15:restartNumberingAfterBreak="0">
    <w:nsid w:val="795D3D92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047AD2"/>
    <w:rsid w:val="00087185"/>
    <w:rsid w:val="00094584"/>
    <w:rsid w:val="0014297C"/>
    <w:rsid w:val="002146BA"/>
    <w:rsid w:val="00240353"/>
    <w:rsid w:val="0027481B"/>
    <w:rsid w:val="00284B4E"/>
    <w:rsid w:val="002864EF"/>
    <w:rsid w:val="002C59D1"/>
    <w:rsid w:val="002D17CE"/>
    <w:rsid w:val="003B1566"/>
    <w:rsid w:val="00414C90"/>
    <w:rsid w:val="00422F18"/>
    <w:rsid w:val="005757A5"/>
    <w:rsid w:val="005D440B"/>
    <w:rsid w:val="005E4C27"/>
    <w:rsid w:val="00624E62"/>
    <w:rsid w:val="0070585D"/>
    <w:rsid w:val="0074231F"/>
    <w:rsid w:val="00742FE0"/>
    <w:rsid w:val="00757C1F"/>
    <w:rsid w:val="007742FA"/>
    <w:rsid w:val="007C7CBB"/>
    <w:rsid w:val="007F0020"/>
    <w:rsid w:val="007F5B4F"/>
    <w:rsid w:val="00881845"/>
    <w:rsid w:val="008E12AA"/>
    <w:rsid w:val="00922CA0"/>
    <w:rsid w:val="00963E7F"/>
    <w:rsid w:val="009D4A58"/>
    <w:rsid w:val="00A21F06"/>
    <w:rsid w:val="00A26C0A"/>
    <w:rsid w:val="00B00566"/>
    <w:rsid w:val="00B718E2"/>
    <w:rsid w:val="00C02605"/>
    <w:rsid w:val="00C3422E"/>
    <w:rsid w:val="00CE7D83"/>
    <w:rsid w:val="00D22D9D"/>
    <w:rsid w:val="00E51D39"/>
    <w:rsid w:val="00E53503"/>
    <w:rsid w:val="00E93658"/>
    <w:rsid w:val="00EE279B"/>
    <w:rsid w:val="00EF6F37"/>
    <w:rsid w:val="00F30552"/>
    <w:rsid w:val="00F81EC6"/>
    <w:rsid w:val="00F81F25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11</cp:revision>
  <cp:lastPrinted>2022-02-07T04:26:00Z</cp:lastPrinted>
  <dcterms:created xsi:type="dcterms:W3CDTF">2022-01-24T10:08:00Z</dcterms:created>
  <dcterms:modified xsi:type="dcterms:W3CDTF">2022-03-07T03:47:00Z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