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69D2E3" w14:textId="4D8E6A68" w:rsidR="00DA5408" w:rsidRDefault="00DA5408" w:rsidP="00DA5408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У</w:t>
      </w:r>
      <w:r w:rsidRPr="00643C07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упутство за рад у софтверу </w:t>
      </w: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 - </w:t>
      </w:r>
      <w:r w:rsidRPr="00643C07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Примена методологије за израду карте угрожености од шумских пожара</w:t>
      </w:r>
    </w:p>
    <w:p w14:paraId="22CC0CCF" w14:textId="77777777" w:rsidR="00DA5408" w:rsidRDefault="00DA5408" w:rsidP="00DA540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09141979" w14:textId="77777777" w:rsidR="00DA5408" w:rsidRDefault="00DA5408" w:rsidP="00DA540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1. </w:t>
      </w:r>
      <w:r w:rsidRPr="00F268A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Потребно је преузети и припремити податке за обраду из одговарајућих извора.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14:paraId="6321FA3E" w14:textId="77777777" w:rsidR="00DA5408" w:rsidRDefault="00DA5408" w:rsidP="00DA5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268AC">
        <w:rPr>
          <w:rFonts w:ascii="Times New Roman" w:hAnsi="Times New Roman" w:cs="Times New Roman"/>
          <w:sz w:val="24"/>
          <w:szCs w:val="24"/>
          <w:lang w:val="sr-Cyrl-RS"/>
        </w:rPr>
        <w:t>Дигитални модел висина (</w:t>
      </w:r>
      <w:r w:rsidRPr="00F268AC">
        <w:rPr>
          <w:rFonts w:ascii="Times New Roman" w:hAnsi="Times New Roman" w:cs="Times New Roman"/>
          <w:sz w:val="24"/>
          <w:szCs w:val="24"/>
          <w:lang w:val="en-GB"/>
        </w:rPr>
        <w:t>DEM – Digital Elevation Model</w:t>
      </w:r>
      <w:r w:rsidRPr="00F268AC">
        <w:rPr>
          <w:rFonts w:ascii="Times New Roman" w:hAnsi="Times New Roman" w:cs="Times New Roman"/>
          <w:sz w:val="24"/>
          <w:szCs w:val="24"/>
          <w:lang w:val="sr-Cyrl-RS"/>
        </w:rPr>
        <w:t>)</w:t>
      </w:r>
      <w:r w:rsidRPr="00F268AC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F268AC">
        <w:rPr>
          <w:rFonts w:ascii="Times New Roman" w:hAnsi="Times New Roman" w:cs="Times New Roman"/>
          <w:sz w:val="24"/>
          <w:szCs w:val="24"/>
          <w:lang w:val="sr-Cyrl-RS"/>
        </w:rPr>
        <w:t xml:space="preserve">који је коришћен у оквиру методологије преузет је са </w:t>
      </w:r>
      <w:r w:rsidRPr="00836481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https://land.copernicus.eu/imagery-in-situ/eu-dem/eu-dem-v1.1?tab=download</w:t>
      </w:r>
      <w:r w:rsidRPr="00F268AC">
        <w:rPr>
          <w:rFonts w:ascii="Times New Roman" w:hAnsi="Times New Roman" w:cs="Times New Roman"/>
          <w:sz w:val="24"/>
          <w:szCs w:val="24"/>
          <w:lang w:val="en-GB"/>
        </w:rPr>
        <w:t xml:space="preserve">. DEM </w:t>
      </w:r>
      <w:r w:rsidRPr="00F268AC">
        <w:rPr>
          <w:rFonts w:ascii="Times New Roman" w:hAnsi="Times New Roman" w:cs="Times New Roman"/>
          <w:sz w:val="24"/>
          <w:szCs w:val="24"/>
          <w:lang w:val="sr-Cyrl-RS"/>
        </w:rPr>
        <w:t xml:space="preserve">коришћен у оквиру рада је резолуције 25 </w:t>
      </w:r>
      <w:r w:rsidRPr="00F268AC">
        <w:rPr>
          <w:rFonts w:ascii="Times New Roman" w:hAnsi="Times New Roman" w:cs="Times New Roman"/>
          <w:sz w:val="24"/>
          <w:szCs w:val="24"/>
          <w:lang w:val="en-GB"/>
        </w:rPr>
        <w:t>m</w:t>
      </w:r>
      <w:r w:rsidRPr="00F268A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sr-Cyrl-RS"/>
        </w:rPr>
        <w:t>Из дигиталног модела висина извлаче се подаци о нагибу и експозицији терена.</w:t>
      </w:r>
    </w:p>
    <w:p w14:paraId="2989FAB6" w14:textId="77777777" w:rsidR="00DA5408" w:rsidRPr="00836481" w:rsidRDefault="00DA5408" w:rsidP="00DA5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Подаци о намени и коришћеу земљишта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(CORINE Land Cover)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преузети су са </w:t>
      </w:r>
      <w:r w:rsidRPr="00836481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https://land.copernicus.eu/pan-european/corine-land-cover</w:t>
      </w:r>
      <w:r>
        <w:rPr>
          <w:rFonts w:ascii="Times New Roman" w:hAnsi="Times New Roman" w:cs="Times New Roman"/>
          <w:i/>
          <w:iCs/>
          <w:sz w:val="24"/>
          <w:szCs w:val="24"/>
          <w:lang w:val="en-GB"/>
        </w:rPr>
        <w:t>.</w:t>
      </w:r>
    </w:p>
    <w:p w14:paraId="2D63D7F5" w14:textId="77777777" w:rsidR="00DA5408" w:rsidRDefault="00DA5408" w:rsidP="00DA5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Подаци о удаљености од саобраћајница и објеката добијају се на основу дигитализованих објеката и путева са одговарајућих топографских карата или сателита или комбиновано. Објекти за потребе овог пројекта дигитализовани су са сателита, док су путеви дигиталитовани са одговарајућих топографскх карата размера 1:25 000 и сателита у оквиру 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QGIS </w:t>
      </w:r>
      <w:r>
        <w:rPr>
          <w:rFonts w:ascii="Times New Roman" w:hAnsi="Times New Roman" w:cs="Times New Roman"/>
          <w:sz w:val="24"/>
          <w:szCs w:val="24"/>
          <w:lang w:val="sr-Cyrl-RS"/>
        </w:rPr>
        <w:t>програма отвореног кода.</w:t>
      </w:r>
    </w:p>
    <w:p w14:paraId="6A60A28D" w14:textId="77777777" w:rsidR="00DA5408" w:rsidRDefault="00DA5408" w:rsidP="00DA5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Границу простора од интереса могуће је дигитализовати помоћу сателитског приказа у оквиру програма или преузети са портала ГЕО Србија:</w:t>
      </w:r>
      <w:r w:rsidRPr="00FD2FA2">
        <w:t xml:space="preserve"> </w:t>
      </w:r>
      <w:r w:rsidRPr="00FD2FA2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https://geosrbija.rs/</w:t>
      </w:r>
      <w:r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1848DF2E" w14:textId="77777777" w:rsidR="00DA5408" w:rsidRPr="00FD2FA2" w:rsidRDefault="00DA5408" w:rsidP="00DA540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FD2FA2">
        <w:rPr>
          <w:rFonts w:ascii="Times New Roman" w:hAnsi="Times New Roman" w:cs="Times New Roman"/>
          <w:sz w:val="24"/>
          <w:szCs w:val="24"/>
          <w:lang w:val="sr-Cyrl-RS"/>
        </w:rPr>
        <w:t>Сателитски снимци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за потребе мониторинга здраве и болесне</w:t>
      </w:r>
      <w:r w:rsidRPr="00FD2FA2">
        <w:rPr>
          <w:rFonts w:ascii="Times New Roman" w:hAnsi="Times New Roman" w:cs="Times New Roman"/>
          <w:sz w:val="24"/>
          <w:szCs w:val="24"/>
          <w:lang w:val="sr-Cyrl-RS"/>
        </w:rPr>
        <w:t xml:space="preserve"> преузети су са LANDSAT 8 сателита доступних на: </w:t>
      </w:r>
      <w:r w:rsidRPr="00FD2FA2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https://earthexplorer.usgs.gov/</w:t>
      </w:r>
      <w:r w:rsidRPr="00FD2FA2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14:paraId="3EA6A707" w14:textId="77777777" w:rsidR="00DA5408" w:rsidRPr="00300D30" w:rsidRDefault="00DA5408" w:rsidP="00DA540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300D30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2. Потребно је извршити </w:t>
      </w:r>
      <w:r w:rsidRPr="00A37EAF">
        <w:rPr>
          <w:rFonts w:ascii="Times New Roman" w:hAnsi="Times New Roman" w:cs="Times New Roman"/>
          <w:b/>
          <w:bCs/>
          <w:color w:val="70AD47" w:themeColor="accent6"/>
          <w:sz w:val="24"/>
          <w:szCs w:val="24"/>
          <w:lang w:val="sr-Cyrl-RS"/>
        </w:rPr>
        <w:t>обраду</w:t>
      </w:r>
      <w:r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 и </w:t>
      </w:r>
      <w:r w:rsidRPr="00A37EAF">
        <w:rPr>
          <w:rFonts w:ascii="Times New Roman" w:hAnsi="Times New Roman" w:cs="Times New Roman"/>
          <w:b/>
          <w:bCs/>
          <w:color w:val="4472C4" w:themeColor="accent1"/>
          <w:sz w:val="24"/>
          <w:szCs w:val="24"/>
          <w:lang w:val="sr-Cyrl-RS"/>
        </w:rPr>
        <w:t>анализу</w:t>
      </w:r>
      <w:r w:rsidRPr="00300D30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 прикупљених података</w:t>
      </w:r>
    </w:p>
    <w:p w14:paraId="1A627DAE" w14:textId="77777777" w:rsidR="00DA5408" w:rsidRPr="00A37EAF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</w:pP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DEM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је потребно исећи по граници просотра од интереса помоћу опције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Clip raster by mask layer (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>слике 1. и 2.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)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. Потребно је да оба податка буду у истом координатном систему. </w:t>
      </w:r>
    </w:p>
    <w:p w14:paraId="4F7C3049" w14:textId="77777777" w:rsidR="00DA5408" w:rsidRPr="00A37EAF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</w:pP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На основу исеченог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Latn-RS"/>
        </w:rPr>
        <w:t>DEM-a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 потребно је добити нагиб и експоицију терена. Нагиб се рачуна помоћу опције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Slope,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>а ексозиција помоћу опције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Aspect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 (слике 3. и 4.).</w:t>
      </w:r>
    </w:p>
    <w:p w14:paraId="6A554393" w14:textId="77777777" w:rsidR="00DA5408" w:rsidRPr="00A37EAF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</w:pP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Latn-RS"/>
        </w:rPr>
        <w:t xml:space="preserve">CORINE land cover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>учитава се као .</w:t>
      </w:r>
      <w:proofErr w:type="spellStart"/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shp</w:t>
      </w:r>
      <w:proofErr w:type="spellEnd"/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 фајл и ради се пресек (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>Intersection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>)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en-GB"/>
        </w:rPr>
        <w:t xml:space="preserve">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>са границом простора у одговарајућем координатном систему (оба податка морају бити у истом координатном систему) (слика 5.).</w:t>
      </w:r>
    </w:p>
    <w:p w14:paraId="640E3D2F" w14:textId="77777777" w:rsidR="00DA5408" w:rsidRPr="00DE4774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</w:pP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 xml:space="preserve">Удаљеност од путева и објеката ради се помоћу опције 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Latn-RS"/>
        </w:rPr>
        <w:t>Multi-distance Buffer (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Cyrl-RS"/>
        </w:rPr>
        <w:t>слика 6.</w:t>
      </w:r>
      <w:r w:rsidRPr="00A37EAF">
        <w:rPr>
          <w:rFonts w:ascii="Times New Roman" w:hAnsi="Times New Roman" w:cs="Times New Roman"/>
          <w:color w:val="70AD47" w:themeColor="accent6"/>
          <w:sz w:val="24"/>
          <w:szCs w:val="24"/>
          <w:lang w:val="sr-Latn-RS"/>
        </w:rPr>
        <w:t>)</w:t>
      </w:r>
    </w:p>
    <w:p w14:paraId="114E2BAA" w14:textId="77777777" w:rsidR="00DA5408" w:rsidRPr="00DE4774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</w:pPr>
      <w:r w:rsidRPr="00DE4774"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Према табели 1. сваки од критеријума употребљених за методологију оцењен је вредношћу од 1 до 5.</w:t>
      </w:r>
    </w:p>
    <w:p w14:paraId="7EEDC855" w14:textId="77777777" w:rsidR="00DA5408" w:rsidRPr="00DE4774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</w:pPr>
      <w:r w:rsidRPr="00DE4774"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С обзиром на то да се, осим нагиба и експозиције, подаци налазе у векторском облику потребно је извршити конверзију података у растер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 помоћу опције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Rasterize – Vector to raster (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слика 7.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. Растеризација се врши према пољу вредност које је додељено сваком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layer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-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 xml:space="preserve">u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појединачно у оквиру атрибутне табеле (слика 8.).</w:t>
      </w:r>
    </w:p>
    <w:p w14:paraId="032B7233" w14:textId="77777777" w:rsidR="00DA5408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Након растеризације свих података без обзира на то да ли се налазе у истом координатном систему (иако је пожељно) нема потребе да их чувамо један по један у одговарајућем систему већ да при прорачуну одаберемо систем у којем желимо да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lastRenderedPageBreak/>
        <w:t xml:space="preserve">се налае наши финални подаци.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QGIS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 ће сам на основу приложеног да изврши прорачуне и конверзију у задати систем.</w:t>
      </w:r>
    </w:p>
    <w:p w14:paraId="34C8B1D2" w14:textId="77777777" w:rsidR="00DA5408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Прорачун према формули датој у оквиру методологије рада врши се помоћу опције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Latn-RS"/>
        </w:rPr>
        <w:t xml:space="preserve">Raster Calculator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у оквиру којег се уноси формула (слике 9. и 10.). Битно је пре уноса формуле одредити место где се чува продукт формуле.</w:t>
      </w:r>
    </w:p>
    <w:p w14:paraId="125A8DFA" w14:textId="77777777" w:rsidR="00DA5408" w:rsidRDefault="00DA5408" w:rsidP="00DA5408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Након добијања коначног прорачуна потребно је извршити рекласификацију по класама подложности. Рекласификација пре свега подразумева да добијени растер поделимо са бројем употребљених класа критеријума што је у овом случају 24. помоћу опције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Latn-RS"/>
        </w:rPr>
        <w:t>Raster Calaculator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. Затим од добијеног новог растера радимо хистограм, опција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Latn-RS"/>
        </w:rPr>
        <w:t xml:space="preserve">Raster Layer Histogram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и на основу њега вршимо класификацију у 4 класе подложности (слика 11.). Да бисмо растер поделили у 4 класе према одређеним вредностима идемо на опцију 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Reclassify by table (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>слике 12. и 13.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en-GB"/>
        </w:rPr>
        <w:t>)</w:t>
      </w:r>
      <w:r>
        <w:rPr>
          <w:rFonts w:ascii="Times New Roman" w:hAnsi="Times New Roman" w:cs="Times New Roman"/>
          <w:color w:val="4472C4" w:themeColor="accent1"/>
          <w:sz w:val="24"/>
          <w:szCs w:val="24"/>
          <w:lang w:val="sr-Cyrl-RS"/>
        </w:rPr>
        <w:t xml:space="preserve"> и додељујемо вредности распона класе и број класе.</w:t>
      </w:r>
    </w:p>
    <w:p w14:paraId="37055B48" w14:textId="77777777" w:rsidR="00DA5408" w:rsidRPr="00FD2FA2" w:rsidRDefault="00DA5408" w:rsidP="00DA5408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FD2FA2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3. Мониторинг здраве и болесне вегетације</w:t>
      </w:r>
    </w:p>
    <w:p w14:paraId="638B9A1E" w14:textId="77777777" w:rsidR="00DA5408" w:rsidRDefault="00DA5408" w:rsidP="00DA540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Мониторинг здраве и болесне вегетациеје базира се на употреби сателитских снимака. С обзиром на то да снимци долазе у необрађеном облику потребно их је прво припремити и исећи по територији простора интереса. Пре свега потребно је инсталирати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Semi-Automatic Classification Plugin.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Убацивање снимака врши се помоћу опције </w:t>
      </w:r>
      <w:r>
        <w:rPr>
          <w:rFonts w:ascii="Times New Roman" w:hAnsi="Times New Roman" w:cs="Times New Roman"/>
          <w:sz w:val="24"/>
          <w:szCs w:val="24"/>
          <w:lang w:val="sr-Latn-RS"/>
        </w:rPr>
        <w:t>SCP – Preprocessing – Landsat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(слика 14.)</w:t>
      </w:r>
      <w:r>
        <w:rPr>
          <w:rFonts w:ascii="Times New Roman" w:hAnsi="Times New Roman" w:cs="Times New Roman"/>
          <w:sz w:val="24"/>
          <w:szCs w:val="24"/>
          <w:lang w:val="sr-Latn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због тога што су коришћени снимци са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Landsat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сателита. Наредни корак подразумева да рачунару покажемо у ком фолдеру се снимци налазе и да му такође покажемо где се налази фајл са метаподацима (слика 15.). Након тога кликнемо на </w:t>
      </w:r>
      <w:r>
        <w:rPr>
          <w:rFonts w:ascii="Times New Roman" w:hAnsi="Times New Roman" w:cs="Times New Roman"/>
          <w:sz w:val="24"/>
          <w:szCs w:val="24"/>
          <w:lang w:val="en-GB"/>
        </w:rPr>
        <w:t>Run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тако добијене снимке пресечемо са границом просотра од интереса.</w:t>
      </w:r>
    </w:p>
    <w:p w14:paraId="7DA45D3E" w14:textId="77777777" w:rsidR="00DA5408" w:rsidRPr="0030649A" w:rsidRDefault="00DA5408" w:rsidP="00DA5408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Као и прорачун са формулом за пожаре, и формуле коришћене за мониторинг вегетације уносе се у </w:t>
      </w:r>
      <w:r>
        <w:rPr>
          <w:rFonts w:ascii="Times New Roman" w:hAnsi="Times New Roman" w:cs="Times New Roman"/>
          <w:sz w:val="24"/>
          <w:szCs w:val="24"/>
          <w:lang w:val="sr-Latn-RS"/>
        </w:rPr>
        <w:t>Raster Calculator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(погледати фајл Финални продукт.</w:t>
      </w:r>
      <w:r>
        <w:rPr>
          <w:rFonts w:ascii="Times New Roman" w:hAnsi="Times New Roman" w:cs="Times New Roman"/>
          <w:sz w:val="24"/>
          <w:szCs w:val="24"/>
          <w:lang w:val="en-GB"/>
        </w:rPr>
        <w:t>docx</w:t>
      </w:r>
      <w:r>
        <w:rPr>
          <w:rFonts w:ascii="Times New Roman" w:hAnsi="Times New Roman" w:cs="Times New Roman"/>
          <w:sz w:val="24"/>
          <w:szCs w:val="24"/>
          <w:lang w:val="sr-Cyrl-RS"/>
        </w:rPr>
        <w:t>)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Потребно је обратити пажњу на редослед спектралних канала пре убацивања формуле у калкулатор.</w:t>
      </w:r>
      <w:r w:rsidRPr="0030649A">
        <w:rPr>
          <w:noProof/>
        </w:rPr>
        <w:t xml:space="preserve"> </w:t>
      </w:r>
    </w:p>
    <w:p w14:paraId="259A0664" w14:textId="77777777" w:rsidR="00DA5408" w:rsidRDefault="00DA5408" w:rsidP="00DA5408">
      <w:p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14:paraId="20F3EF57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3043A42F" wp14:editId="2DFE673B">
            <wp:extent cx="3291840" cy="215836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1840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19B3F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1.</w:t>
      </w:r>
    </w:p>
    <w:p w14:paraId="0F1D9409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13CB1934" wp14:editId="7192A067">
            <wp:extent cx="4608000" cy="3600000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D011" w14:textId="77777777" w:rsidR="00DA5408" w:rsidRDefault="00DA5408" w:rsidP="00DA5408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2.</w:t>
      </w:r>
    </w:p>
    <w:p w14:paraId="256F2239" w14:textId="77777777" w:rsidR="00DA5408" w:rsidRPr="0030649A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21207852" wp14:editId="75B4A0A7">
            <wp:extent cx="5943600" cy="3321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3. *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Slope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и 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GDAL Slope </w:t>
      </w:r>
      <w:r>
        <w:rPr>
          <w:rFonts w:ascii="Times New Roman" w:hAnsi="Times New Roman" w:cs="Times New Roman"/>
          <w:sz w:val="24"/>
          <w:szCs w:val="24"/>
          <w:lang w:val="sr-Cyrl-RS"/>
        </w:rPr>
        <w:t>нису иста опција, прва рачуна нагиб у степенима, а друга у процентима</w:t>
      </w:r>
    </w:p>
    <w:p w14:paraId="3380BCE6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9777D3">
        <w:rPr>
          <w:noProof/>
        </w:rPr>
        <w:drawing>
          <wp:inline distT="0" distB="0" distL="0" distR="0" wp14:anchorId="2D840FB8" wp14:editId="3E5BD2CC">
            <wp:extent cx="5943600" cy="32746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4</w:t>
      </w:r>
    </w:p>
    <w:p w14:paraId="6CDB9560" w14:textId="77777777" w:rsidR="00DA5408" w:rsidRPr="009777D3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63B2A47D" wp14:editId="575D3B15">
            <wp:extent cx="5943600" cy="36220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5.</w:t>
      </w:r>
    </w:p>
    <w:p w14:paraId="3EFE6B34" w14:textId="77777777" w:rsidR="00DA5408" w:rsidRDefault="00DA5408" w:rsidP="00DA540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2EB06F25" wp14:editId="41A4A21A">
            <wp:extent cx="3909600" cy="360000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6.</w:t>
      </w:r>
    </w:p>
    <w:p w14:paraId="41636FF3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63EB9A1B" wp14:editId="6083F5C4">
            <wp:extent cx="4615200" cy="360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5200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0C0" w14:textId="77777777" w:rsidR="00DA5408" w:rsidRPr="009777D3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7.</w:t>
      </w:r>
    </w:p>
    <w:p w14:paraId="5C1FD690" w14:textId="77777777" w:rsidR="00DA5408" w:rsidRDefault="00DA5408" w:rsidP="00DA540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930090">
        <w:rPr>
          <w:rFonts w:ascii="Times New Roman" w:hAnsi="Times New Roman" w:cs="Times New Roman"/>
          <w:noProof/>
        </w:rPr>
        <w:drawing>
          <wp:inline distT="0" distB="0" distL="0" distR="0" wp14:anchorId="417858FD" wp14:editId="40FAB442">
            <wp:extent cx="5943600" cy="3246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73"/>
                    <a:stretch/>
                  </pic:blipFill>
                  <pic:spPr bwMode="auto">
                    <a:xfrm>
                      <a:off x="0" y="0"/>
                      <a:ext cx="594360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8.</w:t>
      </w:r>
    </w:p>
    <w:p w14:paraId="4C7730B9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6CE2135A" wp14:editId="380D598F">
            <wp:extent cx="2733675" cy="3057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FDF4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9.</w:t>
      </w:r>
    </w:p>
    <w:p w14:paraId="55DF3DD3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73319225" wp14:editId="4FC0956B">
            <wp:extent cx="4575600" cy="420840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5600" cy="42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ACBA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10.</w:t>
      </w:r>
    </w:p>
    <w:p w14:paraId="55165D0C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55FC6A67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2A310D01" wp14:editId="36CC9EC1">
            <wp:extent cx="5943600" cy="2727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406"/>
                    <a:stretch/>
                  </pic:blipFill>
                  <pic:spPr bwMode="auto"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AD17A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11.</w:t>
      </w:r>
    </w:p>
    <w:p w14:paraId="1B9309EB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62F31F36" wp14:editId="2401574D">
            <wp:extent cx="5890260" cy="35204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98" b="5101"/>
                    <a:stretch/>
                  </pic:blipFill>
                  <pic:spPr bwMode="auto">
                    <a:xfrm>
                      <a:off x="0" y="0"/>
                      <a:ext cx="5890260" cy="352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0329E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12.</w:t>
      </w:r>
    </w:p>
    <w:p w14:paraId="03D2C4B9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627EE20A" wp14:editId="38B274E5">
            <wp:extent cx="4557600" cy="3600000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6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1A148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13.</w:t>
      </w:r>
    </w:p>
    <w:p w14:paraId="50252A36" w14:textId="77777777" w:rsidR="00DA5408" w:rsidRDefault="00DA5408" w:rsidP="00DA5408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drawing>
          <wp:inline distT="0" distB="0" distL="0" distR="0" wp14:anchorId="313B582C" wp14:editId="4CB267CD">
            <wp:extent cx="2628000" cy="3600000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8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3867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Слика 14.</w:t>
      </w:r>
    </w:p>
    <w:p w14:paraId="416D98A4" w14:textId="77777777" w:rsidR="00DA5408" w:rsidRDefault="00DA5408" w:rsidP="00DA5408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noProof/>
        </w:rPr>
        <w:lastRenderedPageBreak/>
        <w:drawing>
          <wp:inline distT="0" distB="0" distL="0" distR="0" wp14:anchorId="7344F8D0" wp14:editId="380A3F7F">
            <wp:extent cx="5943600" cy="39039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sr-Cyrl-RS"/>
        </w:rPr>
        <w:t>Слика 15.</w:t>
      </w:r>
    </w:p>
    <w:p w14:paraId="2485A186" w14:textId="77777777" w:rsidR="00DA5408" w:rsidRDefault="00DA5408" w:rsidP="00DA540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5925245" w14:textId="77777777" w:rsidR="00DA5408" w:rsidRDefault="00DA5408" w:rsidP="00DA540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Линкови</w:t>
      </w:r>
    </w:p>
    <w:p w14:paraId="496AEA92" w14:textId="77777777" w:rsidR="00DA5408" w:rsidRPr="0029289F" w:rsidRDefault="00DA5408" w:rsidP="00DA540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29289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https://land.copernicus.eu/imagery-in-situ/eu-dem/eu-dem-v1.1?tab=download</w:t>
      </w:r>
    </w:p>
    <w:p w14:paraId="25B5C426" w14:textId="77777777" w:rsidR="00DA5408" w:rsidRPr="0029289F" w:rsidRDefault="00DA5408" w:rsidP="00DA540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29289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https://land.copernicus.eu/pan-european/corine-land-cover</w:t>
      </w:r>
    </w:p>
    <w:p w14:paraId="4932A8DE" w14:textId="77777777" w:rsidR="00DA5408" w:rsidRPr="0029289F" w:rsidRDefault="00DA5408" w:rsidP="00DA540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29289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https://geosrbija.rs/</w:t>
      </w:r>
    </w:p>
    <w:p w14:paraId="378515EE" w14:textId="77777777" w:rsidR="00DA5408" w:rsidRPr="0029289F" w:rsidRDefault="00DA5408" w:rsidP="00DA5408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https://earthexplorer.usgs.gov/</w:t>
      </w:r>
    </w:p>
    <w:p w14:paraId="07A717AB" w14:textId="77777777" w:rsidR="00DA5408" w:rsidRPr="0029289F" w:rsidRDefault="00DA5408" w:rsidP="00DA5408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5E2033C" w14:textId="77777777" w:rsidR="00D26044" w:rsidRPr="00DA5408" w:rsidRDefault="00D26044">
      <w:pPr>
        <w:rPr>
          <w:rFonts w:ascii="Times New Roman" w:hAnsi="Times New Roman" w:cs="Times New Roman"/>
        </w:rPr>
      </w:pPr>
    </w:p>
    <w:sectPr w:rsidR="00D26044" w:rsidRPr="00DA5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03D91"/>
    <w:multiLevelType w:val="hybridMultilevel"/>
    <w:tmpl w:val="8EBAE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7A55E8"/>
    <w:multiLevelType w:val="hybridMultilevel"/>
    <w:tmpl w:val="BF661E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9415E"/>
    <w:multiLevelType w:val="hybridMultilevel"/>
    <w:tmpl w:val="CB8C78E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665CF6"/>
    <w:multiLevelType w:val="hybridMultilevel"/>
    <w:tmpl w:val="1A8013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5408"/>
    <w:rsid w:val="00D26044"/>
    <w:rsid w:val="00DA5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54F54"/>
  <w15:chartTrackingRefBased/>
  <w15:docId w15:val="{1CE7115B-581B-454D-90EE-5317F3333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5408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54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735</Words>
  <Characters>4192</Characters>
  <Application>Microsoft Office Word</Application>
  <DocSecurity>0</DocSecurity>
  <Lines>34</Lines>
  <Paragraphs>9</Paragraphs>
  <ScaleCrop>false</ScaleCrop>
  <Company/>
  <LinksUpToDate>false</LinksUpToDate>
  <CharactersWithSpaces>4918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Dusica Jovanovic</dc:creator>
  <cp:keywords/>
  <dc:description/>
  <cp:lastModifiedBy>Dusica Jovanovic</cp:lastModifiedBy>
  <cp:revision>1</cp:revision>
  <dcterms:created xsi:type="dcterms:W3CDTF">2022-01-21T18:42:00Z</dcterms:created>
  <dcterms:modified xsi:type="dcterms:W3CDTF">2022-01-21T18:43:00Z</dcterms:modified>
</cp:coreProperties>
</file>