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需求分析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需求概述</w:t>
      </w:r>
    </w:p>
    <w:p>
      <w:pPr>
        <w:ind w:firstLine="420" w:firstLineChars="0"/>
        <w:rPr>
          <w:rFonts w:hint="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由于互联网和电商的发展，使得网购已经融入到我们日常生活中，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成为不可或缺的部分。</w:t>
      </w:r>
      <w:r>
        <w:rPr>
          <w:rFonts w:hint="eastAsia"/>
          <w:bCs/>
          <w:sz w:val="24"/>
          <w:szCs w:val="24"/>
        </w:rPr>
        <w:t>建设网上</w:t>
      </w:r>
      <w:r>
        <w:rPr>
          <w:rFonts w:hint="eastAsia"/>
          <w:bCs/>
          <w:sz w:val="24"/>
          <w:szCs w:val="24"/>
          <w:lang w:val="en-US" w:eastAsia="zh-CN"/>
        </w:rPr>
        <w:t>商城</w:t>
      </w:r>
      <w:r>
        <w:rPr>
          <w:rFonts w:hint="eastAsia"/>
          <w:bCs/>
          <w:sz w:val="24"/>
          <w:szCs w:val="24"/>
        </w:rPr>
        <w:t>也就成为了电商企业的一个</w:t>
      </w:r>
      <w:r>
        <w:rPr>
          <w:rFonts w:hint="eastAsia"/>
          <w:bCs/>
          <w:sz w:val="24"/>
          <w:szCs w:val="24"/>
          <w:lang w:val="en-US" w:eastAsia="zh-CN"/>
        </w:rPr>
        <w:t>重点发展方向</w:t>
      </w:r>
      <w:r>
        <w:rPr>
          <w:rFonts w:hint="eastAsia"/>
          <w:bCs/>
          <w:sz w:val="24"/>
          <w:szCs w:val="24"/>
        </w:rPr>
        <w:t>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网上商城系统是借助互联网构建一个虚拟的购物商城，使得顾客可以足不出户即可购买想要的商品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，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避免了现实购物中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花费大量时间和体力逛街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挑选商品的烦琐过程，节约时间。同时使购物过程变得轻松、快捷、方便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、随时随地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，非常适合现代人快节奏的生活。对商家而言，不仅不需要租用或购置店面带来的巨额成本，节约店铺的管理费用，还开辟了一个新的销售渠道。真正做到了买家卖家双方互利。</w:t>
      </w:r>
    </w:p>
    <w:p>
      <w:pP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功能需求分析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网上购物网站的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主要功能需求包括如图所示：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53995" cy="1808480"/>
            <wp:effectExtent l="0" t="0" r="444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7F7F7F" w:themeColor="background1" w:themeShade="8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7F7F7F" w:themeColor="background1" w:themeShade="80"/>
          <w:kern w:val="0"/>
          <w:sz w:val="18"/>
          <w:szCs w:val="18"/>
          <w:lang w:val="en-US" w:eastAsia="zh-CN" w:bidi="ar"/>
        </w:rPr>
        <w:t>图1 主要功能用例图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其 中 ， 用 户 由 四 种 角 色 组 成 ： Administrator( 系 统 管 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员 ),Seller（卖家），Buyer（买家），Guest(游客)，它们的权限分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别如下：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Administrator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：能看到系统中所有的信息，并能对用户提交的注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册信息进行审核、修改和设置，不参与具体的业务处理。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Seller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：能浏览该自己所在区域中的信息，只能对自己所进行的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活动信息进行设置和修改。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Buyer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：能浏览所有商品等信息，能对自己的信息进行修改。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Guset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：能浏览到系统中用户公开的一些信息，不能对数据进行修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改和设置。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98875" cy="1933575"/>
            <wp:effectExtent l="0" t="0" r="444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图 2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系统用户角色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b/>
          <w:color w:val="000000"/>
          <w:kern w:val="0"/>
          <w:sz w:val="28"/>
          <w:szCs w:val="28"/>
          <w:lang w:val="en-US" w:eastAsia="zh-CN" w:bidi="ar"/>
        </w:rPr>
        <w:t xml:space="preserve">2.2.1 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前台功能模块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前台功能模块主要功能需求如图所示：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0365" cy="3549650"/>
            <wp:effectExtent l="0" t="0" r="635" b="12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7F7F7F" w:themeColor="background1" w:themeShade="8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color w:val="7F7F7F" w:themeColor="background1" w:themeShade="80"/>
          <w:kern w:val="0"/>
          <w:sz w:val="18"/>
          <w:szCs w:val="18"/>
          <w:lang w:val="en-US" w:eastAsia="zh-CN" w:bidi="ar"/>
        </w:rPr>
        <w:t xml:space="preserve">图 3 </w:t>
      </w:r>
      <w:r>
        <w:rPr>
          <w:rFonts w:hint="eastAsia" w:asciiTheme="minorEastAsia" w:hAnsiTheme="minorEastAsia" w:cstheme="minorEastAsia"/>
          <w:b w:val="0"/>
          <w:bCs/>
          <w:color w:val="7F7F7F" w:themeColor="background1" w:themeShade="80"/>
          <w:kern w:val="0"/>
          <w:sz w:val="18"/>
          <w:szCs w:val="18"/>
          <w:lang w:val="en-US" w:eastAsia="zh-CN" w:bidi="ar"/>
        </w:rPr>
        <w:t>前台</w:t>
      </w:r>
      <w:r>
        <w:rPr>
          <w:rFonts w:hint="eastAsia" w:asciiTheme="minorEastAsia" w:hAnsiTheme="minorEastAsia" w:eastAsiaTheme="minorEastAsia" w:cstheme="minorEastAsia"/>
          <w:color w:val="7F7F7F" w:themeColor="background1" w:themeShade="80"/>
          <w:kern w:val="0"/>
          <w:sz w:val="18"/>
          <w:szCs w:val="18"/>
          <w:lang w:val="en-US" w:eastAsia="zh-CN" w:bidi="ar"/>
        </w:rPr>
        <w:t>分功能用例图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商品管理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0" cy="1764030"/>
            <wp:effectExtent l="0" t="0" r="7620" b="38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6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7F7F7F" w:themeColor="background1" w:themeShade="8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color w:val="7F7F7F" w:themeColor="background1" w:themeShade="80"/>
          <w:kern w:val="0"/>
          <w:sz w:val="18"/>
          <w:szCs w:val="18"/>
          <w:lang w:val="en-US" w:eastAsia="zh-CN" w:bidi="ar"/>
        </w:rPr>
        <w:t xml:space="preserve">图 4 </w:t>
      </w:r>
      <w:r>
        <w:rPr>
          <w:rFonts w:hint="eastAsia" w:asciiTheme="minorEastAsia" w:hAnsiTheme="minorEastAsia" w:eastAsiaTheme="minorEastAsia" w:cstheme="minorEastAsia"/>
          <w:color w:val="7F7F7F" w:themeColor="background1" w:themeShade="80"/>
          <w:kern w:val="0"/>
          <w:sz w:val="18"/>
          <w:szCs w:val="18"/>
          <w:lang w:val="en-US" w:eastAsia="zh-CN" w:bidi="ar"/>
        </w:rPr>
        <w:t xml:space="preserve">分功能简单任务示意图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订单管理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36035" cy="1514475"/>
            <wp:effectExtent l="0" t="0" r="444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7F7F7F" w:themeColor="background1" w:themeShade="8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color w:val="7F7F7F" w:themeColor="background1" w:themeShade="80"/>
          <w:kern w:val="0"/>
          <w:sz w:val="18"/>
          <w:szCs w:val="18"/>
          <w:lang w:val="en-US" w:eastAsia="zh-CN" w:bidi="ar"/>
        </w:rPr>
        <w:t xml:space="preserve">图 5 </w:t>
      </w:r>
      <w:r>
        <w:rPr>
          <w:rFonts w:hint="eastAsia" w:asciiTheme="minorEastAsia" w:hAnsiTheme="minorEastAsia" w:eastAsiaTheme="minorEastAsia" w:cstheme="minorEastAsia"/>
          <w:color w:val="7F7F7F" w:themeColor="background1" w:themeShade="80"/>
          <w:kern w:val="0"/>
          <w:sz w:val="18"/>
          <w:szCs w:val="18"/>
          <w:lang w:val="en-US" w:eastAsia="zh-CN" w:bidi="ar"/>
        </w:rPr>
        <w:t xml:space="preserve">分功能简单任务示意图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购物车管理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58185" cy="1346200"/>
            <wp:effectExtent l="0" t="0" r="3175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7F7F7F" w:themeColor="background1" w:themeShade="8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7F7F7F" w:themeColor="background1" w:themeShade="80"/>
          <w:kern w:val="0"/>
          <w:sz w:val="18"/>
          <w:szCs w:val="18"/>
          <w:lang w:val="en-US" w:eastAsia="zh-CN" w:bidi="ar"/>
        </w:rPr>
        <w:t xml:space="preserve">图 6 </w:t>
      </w:r>
      <w:r>
        <w:rPr>
          <w:rFonts w:hint="eastAsia" w:asciiTheme="minorEastAsia" w:hAnsiTheme="minorEastAsia" w:eastAsiaTheme="minorEastAsia" w:cstheme="minorEastAsia"/>
          <w:color w:val="7F7F7F" w:themeColor="background1" w:themeShade="80"/>
          <w:kern w:val="0"/>
          <w:sz w:val="18"/>
          <w:szCs w:val="18"/>
          <w:lang w:val="en-US" w:eastAsia="zh-CN" w:bidi="ar"/>
        </w:rPr>
        <w:t>分功能简单任务示意图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订单管理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13150" cy="1866265"/>
            <wp:effectExtent l="0" t="0" r="13970" b="825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86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7F7F7F" w:themeColor="background1" w:themeShade="8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color w:val="7F7F7F" w:themeColor="background1" w:themeShade="80"/>
          <w:kern w:val="0"/>
          <w:sz w:val="18"/>
          <w:szCs w:val="18"/>
          <w:lang w:val="en-US" w:eastAsia="zh-CN" w:bidi="ar"/>
        </w:rPr>
        <w:t xml:space="preserve">图 7 </w:t>
      </w:r>
      <w:r>
        <w:rPr>
          <w:rFonts w:hint="eastAsia" w:asciiTheme="minorEastAsia" w:hAnsiTheme="minorEastAsia" w:eastAsiaTheme="minorEastAsia" w:cstheme="minorEastAsia"/>
          <w:color w:val="7F7F7F" w:themeColor="background1" w:themeShade="80"/>
          <w:kern w:val="0"/>
          <w:sz w:val="18"/>
          <w:szCs w:val="18"/>
          <w:lang w:val="en-US" w:eastAsia="zh-CN" w:bidi="ar"/>
        </w:rPr>
        <w:t xml:space="preserve">分功能简单任务示意图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b/>
          <w:color w:val="000000"/>
          <w:kern w:val="0"/>
          <w:sz w:val="28"/>
          <w:szCs w:val="28"/>
          <w:lang w:val="en-US" w:eastAsia="zh-CN" w:bidi="ar"/>
        </w:rPr>
        <w:t xml:space="preserve">2.2.2 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后台管理模块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后台管理模块主要功能需求如图所示：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96055" cy="2718435"/>
            <wp:effectExtent l="0" t="0" r="1206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271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7F7F7F" w:themeColor="background1" w:themeShade="8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color w:val="7F7F7F" w:themeColor="background1" w:themeShade="80"/>
          <w:kern w:val="0"/>
          <w:sz w:val="18"/>
          <w:szCs w:val="18"/>
          <w:lang w:val="en-US" w:eastAsia="zh-CN" w:bidi="ar"/>
        </w:rPr>
        <w:t xml:space="preserve">图 8 </w:t>
      </w:r>
      <w:r>
        <w:rPr>
          <w:rFonts w:hint="eastAsia" w:asciiTheme="minorEastAsia" w:hAnsiTheme="minorEastAsia" w:eastAsiaTheme="minorEastAsia" w:cstheme="minorEastAsia"/>
          <w:color w:val="7F7F7F" w:themeColor="background1" w:themeShade="80"/>
          <w:kern w:val="0"/>
          <w:sz w:val="18"/>
          <w:szCs w:val="18"/>
          <w:lang w:val="en-US" w:eastAsia="zh-CN" w:bidi="ar"/>
        </w:rPr>
        <w:t>后台</w:t>
      </w:r>
      <w:r>
        <w:rPr>
          <w:rFonts w:hint="eastAsia" w:asciiTheme="minorEastAsia" w:hAnsiTheme="minorEastAsia" w:eastAsiaTheme="minorEastAsia" w:cstheme="minorEastAsia"/>
          <w:color w:val="7F7F7F" w:themeColor="background1" w:themeShade="80"/>
          <w:kern w:val="0"/>
          <w:sz w:val="18"/>
          <w:szCs w:val="18"/>
          <w:lang w:val="en-US" w:eastAsia="zh-CN" w:bidi="ar"/>
        </w:rPr>
        <w:t>分功能用例图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配置管理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4825" cy="1181735"/>
            <wp:effectExtent l="0" t="0" r="3175" b="698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7F7F7F" w:themeColor="background1" w:themeShade="8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color w:val="7F7F7F" w:themeColor="background1" w:themeShade="80"/>
          <w:kern w:val="0"/>
          <w:sz w:val="18"/>
          <w:szCs w:val="18"/>
          <w:lang w:val="en-US" w:eastAsia="zh-CN" w:bidi="ar"/>
        </w:rPr>
        <w:t xml:space="preserve">图 9 </w:t>
      </w:r>
      <w:r>
        <w:rPr>
          <w:rFonts w:hint="eastAsia" w:asciiTheme="minorEastAsia" w:hAnsiTheme="minorEastAsia" w:eastAsiaTheme="minorEastAsia" w:cstheme="minorEastAsia"/>
          <w:color w:val="7F7F7F" w:themeColor="background1" w:themeShade="80"/>
          <w:kern w:val="0"/>
          <w:sz w:val="18"/>
          <w:szCs w:val="18"/>
          <w:lang w:val="en-US" w:eastAsia="zh-CN" w:bidi="ar"/>
        </w:rPr>
        <w:t xml:space="preserve">分功能简单任务示意图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商家管理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03550" cy="1327150"/>
            <wp:effectExtent l="0" t="0" r="13970" b="1397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7F7F7F" w:themeColor="background1" w:themeShade="8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color w:val="7F7F7F" w:themeColor="background1" w:themeShade="80"/>
          <w:kern w:val="0"/>
          <w:sz w:val="18"/>
          <w:szCs w:val="18"/>
          <w:lang w:val="en-US" w:eastAsia="zh-CN" w:bidi="ar"/>
        </w:rPr>
        <w:t xml:space="preserve">图10 </w:t>
      </w:r>
      <w:r>
        <w:rPr>
          <w:rFonts w:hint="eastAsia" w:asciiTheme="minorEastAsia" w:hAnsiTheme="minorEastAsia" w:eastAsiaTheme="minorEastAsia" w:cstheme="minorEastAsia"/>
          <w:color w:val="7F7F7F" w:themeColor="background1" w:themeShade="80"/>
          <w:kern w:val="0"/>
          <w:sz w:val="18"/>
          <w:szCs w:val="18"/>
          <w:lang w:val="en-US" w:eastAsia="zh-CN" w:bidi="ar"/>
        </w:rPr>
        <w:t>分功能简单任务示意图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>
      <w:pP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line="240" w:lineRule="auto"/>
        <w:jc w:val="left"/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C627"/>
    <w:multiLevelType w:val="singleLevel"/>
    <w:tmpl w:val="1772C627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2C3A21DB"/>
    <w:multiLevelType w:val="singleLevel"/>
    <w:tmpl w:val="2C3A21DB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7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无畏</cp:lastModifiedBy>
  <dcterms:modified xsi:type="dcterms:W3CDTF">2020-06-02T02:53:12Z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