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  <w:t xml:space="preserve">Momentum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07"/>
        <w:pBdr/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Linear Momentum (p)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is a measure of the quantity of motion of a moving body.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76"/>
        <w:numPr>
          <w:ilvl w:val="0"/>
          <w:numId w:val="1"/>
        </w:numPr>
        <w:pBdr/>
        <w:spacing w:after="0" w:before="0"/>
        <w:ind w:right="0" w:hanging="360" w:left="709"/>
        <w:contextualSpacing w:val="tru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Equation: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 = m × v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76"/>
        <w:numPr>
          <w:ilvl w:val="0"/>
          <w:numId w:val="1"/>
        </w:numPr>
        <w:pBdr/>
        <w:spacing w:after="0" w:before="0"/>
        <w:ind w:right="0" w:hanging="360" w:left="709"/>
        <w:contextualSpacing w:val="tru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SI Unit: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kilogram meter per second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kg m s⁻¹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 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76"/>
        <w:numPr>
          <w:ilvl w:val="0"/>
          <w:numId w:val="1"/>
        </w:numPr>
        <w:pBdr/>
        <w:spacing w:after="200" w:before="0"/>
        <w:ind w:right="0" w:hanging="360" w:left="709"/>
        <w:contextualSpacing w:val="tru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Key Fact: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Momentum is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vector quantity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It has both magnitude and direction.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07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Conservation of momentum: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total momentum before = total momentum after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provided no external resultant force acts on the system(closed isolated system).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76"/>
        <w:numPr>
          <w:ilvl w:val="0"/>
          <w:numId w:val="2"/>
        </w:numPr>
        <w:pBdr/>
        <w:spacing w:after="0" w:before="0"/>
        <w:ind w:right="0" w:hanging="360" w:left="709"/>
        <w:contextualSpacing w:val="tru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"System":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The group of objects you are considering.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76"/>
        <w:numPr>
          <w:ilvl w:val="0"/>
          <w:numId w:val="2"/>
        </w:numPr>
        <w:pBdr/>
        <w:spacing w:after="0" w:before="0"/>
        <w:ind w:right="0" w:hanging="360" w:left="709"/>
        <w:contextualSpacing w:val="tru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"External resultant force":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Forces from outside the system (e.g., friction, gravity if objects are large). Internal forces (objects pushing on each other) do not change the total momentum.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76"/>
        <w:numPr>
          <w:ilvl w:val="0"/>
          <w:numId w:val="2"/>
        </w:numPr>
        <w:pBdr/>
        <w:spacing w:after="200" w:before="0"/>
        <w:ind w:right="0" w:hanging="360" w:left="709"/>
        <w:contextualSpacing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principle applies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all collisions, explosions,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Jet propulsion / rocket motion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C44952">
      <w:pPr>
        <w:pBdr/>
        <w:spacing w:after="200" w:before="0"/>
        <w:ind w:right="0" w:firstLine="0" w:left="709"/>
        <w:contextualSpacing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C831BC">
      <w:pPr>
        <w:pStyle w:val="8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Force and Momentum: The Fundamental Connection</w:t>
      </w:r>
      <w:r/>
    </w:p>
    <w:p w14:paraId="762DD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Newton's Second Law says:</w:t>
      </w:r>
      <w:r/>
    </w:p>
    <w:p w14:paraId="7BCD5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/>
          <w:i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“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The net force acting on a body is equal to the rate of change of its linear momentum.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”</w:t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Cs w:val="24"/>
          <w14:ligatures w14:val="none"/>
        </w:rPr>
      </w:r>
    </w:p>
    <w:p w14:paraId="560A4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Therefore: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5A55F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Cambria Math" w:hAnsi="Cambria Math" w:eastAsia="Cambria Math" w:cs="Cambria Math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𝐹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= </m:t>
        </m:r>
        <m:f>
          <m:fPr>
            <m:ctrlPr>
              <w:rPr>
                <w:rFonts w:ascii="Cambria Math" w:hAnsi="Cambria Math" w:eastAsia="Cambria Math" w:cs="Cambria Math"/>
                <w:sz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Δ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𝑝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Δ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𝑡</m:t>
            </m:r>
          </m:den>
        </m:f>
      </m:oMath>
      <w:r>
        <w:rPr>
          <w:rFonts w:ascii="Cambria Math" w:hAnsi="Cambria Math" w:eastAsia="Cambria Math" w:cs="Cambria Math"/>
          <w:color w:val="000000"/>
          <w:sz w:val="28"/>
          <w:szCs w:val="28"/>
        </w:rPr>
        <w:t xml:space="preserve">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706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Newton's Third Law says: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FE50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/>
          <w:i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lang w:val="en-US"/>
        </w:rPr>
        <w:t xml:space="preserve">“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When two bodies interact, the force on body A fr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om body B is equal in magnitude but opposite in direction to the force on body B from body A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  <w:lang w:val="en-US"/>
        </w:rPr>
        <w:t xml:space="preserve">”</w:t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 w:val="24"/>
          <w:szCs w:val="24"/>
          <w14:ligatures w14:val="none"/>
        </w:rPr>
      </w:r>
    </w:p>
    <w:p w14:paraId="65F4F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  <w:sz w:val="28"/>
          <w:szCs w:val="28"/>
          <w:highlight w:val="none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𝐹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A on B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−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𝐹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B on A</m:t>
              </m:r>
            </m:sub>
          </m:sSub>
        </m:oMath>
      </m:oMathPara>
      <w:r>
        <w:rPr>
          <w:rFonts w:ascii="Arial" w:hAnsi="Arial" w:cs="Arial"/>
          <w:sz w:val="28"/>
          <w:szCs w:val="28"/>
          <w:highlight w:val="none"/>
        </w:rPr>
      </w:r>
      <w:r>
        <w:rPr>
          <w:rFonts w:ascii="Arial" w:hAnsi="Arial" w:cs="Arial"/>
          <w:sz w:val="28"/>
          <w:szCs w:val="28"/>
          <w:highlight w:val="none"/>
        </w:rPr>
      </w:r>
    </w:p>
    <w:p w14:paraId="46573B1A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B56D0A">
      <w:pPr>
        <w:pStyle w:val="8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How This Leads to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Momentum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Conservation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8D43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 two interacting bodies A and B:</w:t>
      </w:r>
      <w:r/>
    </w:p>
    <w:p w14:paraId="0A73F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Cs w:val="24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𝐹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A on B</m:t>
              </m:r>
            </m:sub>
          </m:sSub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−</m:t>
          </m:r>
          <m:sSub>
            <m:sSubPr>
              <m:ctrlPr>
                <w:rPr>
                  <w:rFonts w:ascii="Cambria Math" w:hAnsi="Cambria Math" w:eastAsia="Cambria Math" w:cs="Cambria Math"/>
                  <w:sz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𝐹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B on A</m:t>
              </m:r>
            </m:sub>
          </m:sSub>
        </m:oMath>
      </m:oMathPara>
      <w:r>
        <w:rPr>
          <w:szCs w:val="24"/>
        </w:rPr>
      </w:r>
      <w:r>
        <w:rPr>
          <w:szCs w:val="24"/>
        </w:rPr>
      </w:r>
    </w:p>
    <w:p w14:paraId="04C72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Apply Newton's Second Law to each:</w:t>
      </w:r>
      <w:r/>
    </w:p>
    <w:p w14:paraId="331AB47B">
      <w:pPr>
        <w:pStyle w:val="876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 Math" w:hAnsi="Cambria Math" w:cs="Cambria Math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Force on B = rate of change of B's momentum: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𝐹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A on B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/>
              <m:t>Δ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𝑝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</w:rPr>
                  <m:rPr/>
                  <m:t>𝐵</m:t>
                </m:r>
              </m:sub>
            </m:sSub>
          </m:num>
          <m:den>
            <m:r>
              <w:rPr>
                <w:rFonts w:hint="default" w:ascii="Cambria Math" w:hAnsi="Cambria Math" w:eastAsia="Cambria Math" w:cs="Cambria Math"/>
              </w:rPr>
              <m:rPr/>
              <m:t>Δ</m:t>
            </m:r>
            <m:r>
              <w:rPr>
                <w:rFonts w:hint="default" w:ascii="Cambria Math" w:hAnsi="Cambria Math" w:eastAsia="Cambria Math" w:cs="Cambria Math"/>
              </w:rPr>
              <m:rPr/>
              <m:t>𝑡</m:t>
            </m:r>
          </m:den>
        </m:f>
      </m:oMath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2DED7A68">
      <w:pPr>
        <w:pStyle w:val="876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 Math" w:hAnsi="Cambria Math" w:cs="Cambria Math"/>
        </w:rPr>
      </w:pPr>
      <w:r>
        <w:rPr>
          <w:rFonts w:ascii="Cambria Math" w:hAnsi="Cambria Math" w:eastAsia="Cambria Math" w:cs="Cambria Math"/>
          <w:color w:val="000000"/>
          <w:sz w:val="24"/>
        </w:rPr>
        <w:t xml:space="preserve">Force on A = rate of change of A's momentum: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𝐹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B on A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/>
              <m:t>Δ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𝑝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</w:rPr>
                  <m:rPr/>
                  <m:t>𝐴</m:t>
                </m:r>
              </m:sub>
            </m:sSub>
          </m:num>
          <m:den>
            <m:r>
              <w:rPr>
                <w:rFonts w:hint="default" w:ascii="Cambria Math" w:hAnsi="Cambria Math" w:eastAsia="Cambria Math" w:cs="Cambria Math"/>
              </w:rPr>
              <m:rPr/>
              <m:t>Δ</m:t>
            </m:r>
            <m:r>
              <w:rPr>
                <w:rFonts w:hint="default" w:ascii="Cambria Math" w:hAnsi="Cambria Math" w:eastAsia="Cambria Math" w:cs="Cambria Math"/>
              </w:rPr>
              <m:rPr/>
              <m:t>𝑡</m:t>
            </m:r>
          </m:den>
        </m:f>
      </m:oMath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3A287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Put these together:</w:t>
      </w:r>
      <w:r/>
    </w:p>
    <w:p w14:paraId="38648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Cs w:val="24"/>
        </w:rPr>
      </w:pPr>
      <w:r/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sz w:val="24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Δ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𝑝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𝐵</m:t>
                  </m:r>
                </m:sub>
              </m:sSub>
            </m:num>
            <m:den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Δ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𝑡</m:t>
              </m:r>
            </m:den>
          </m:f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−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Δ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𝑝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/>
                    <m:t>𝐴</m:t>
                  </m:r>
                </m:sub>
              </m:sSub>
            </m:num>
            <m:den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Δ</m:t>
              </m:r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𝑡</m:t>
              </m:r>
            </m:den>
          </m:f>
        </m:oMath>
      </m:oMathPara>
      <w:r>
        <w:rPr>
          <w:szCs w:val="24"/>
        </w:rPr>
      </w:r>
      <w:r>
        <w:rPr>
          <w:szCs w:val="24"/>
        </w:rPr>
      </w:r>
    </w:p>
    <w:p w14:paraId="7621B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Multiply by time (same Δt for both):</w:t>
      </w:r>
      <w:r/>
    </w:p>
    <w:p w14:paraId="4E92C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Δ</m:t>
          </m:r>
          <m:sSub>
            <m:sSubPr>
              <m:ctrlPr>
                <w:rPr>
                  <w:rFonts w:ascii="Cambria Math" w:hAnsi="Cambria Math" w:eastAsia="Cambria Math" w:cs="Cambria Math"/>
                  <w:sz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𝑝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𝐵</m:t>
              </m:r>
            </m:sub>
          </m:sSub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=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−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Δ</m:t>
          </m:r>
          <m:sSub>
            <m:sSubPr>
              <m:ctrlPr>
                <w:rPr>
                  <w:rFonts w:ascii="Cambria Math" w:hAnsi="Cambria Math" w:eastAsia="Cambria Math" w:cs="Cambria Math"/>
                  <w:sz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𝑝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/>
                <m:t>𝐴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9B9B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​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sSub>
          <m:sSubPr>
            <m:ctrlPr>
              <w:rPr>
                <w:rFonts w:ascii="Cambria Math" w:hAnsi="Cambria Math" w:eastAsia="Cambria Math" w:cs="Cambria Math"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𝐴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+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Δ</m:t>
        </m:r>
        <m:sSub>
          <m:sSubPr>
            <m:ctrlPr>
              <w:rPr>
                <w:rFonts w:ascii="Cambria Math" w:hAnsi="Cambria Math" w:eastAsia="Cambria Math" w:cs="Cambria Math"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𝐵</m:t>
            </m:r>
          </m:sub>
        </m:sSub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=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79C4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means: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total change in momentum is zero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momentum is conserved.</w:t>
      </w:r>
      <w:r/>
    </w:p>
    <w:p w14:paraId="745445BC">
      <w:pPr>
        <w:pBdr/>
        <w:spacing/>
        <w:ind/>
        <w:rPr/>
      </w:pPr>
      <w:r/>
      <w:r/>
    </w:p>
    <w:p w14:paraId="0029BBB9">
      <w:pPr>
        <w:pStyle w:val="8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What This Means for Collisions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</w:p>
    <w:p w14:paraId="6EB9F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During any collision:</w:t>
      </w:r>
      <w:r/>
    </w:p>
    <w:p w14:paraId="4CC102B1">
      <w:pPr>
        <w:pStyle w:val="876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forces on the two bodies (or on A and B) are equal and opposite (Newton 3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 xml:space="preserve">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</w:t>
      </w:r>
      <w:r/>
    </w:p>
    <w:p w14:paraId="1BA8EC2E">
      <w:pPr>
        <w:pStyle w:val="876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force equal/is proportional to rate of change of momentum (Newton 2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 xml:space="preserve">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0347BC4">
      <w:pPr>
        <w:pStyle w:val="876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time is the same for both forces hence change in momentum is the same</w:t>
      </w:r>
      <w:r>
        <w:rPr>
          <w:rFonts w:ascii="Times New Roman" w:hAnsi="Times New Roman" w:eastAsia="Times New Roman" w:cs="Times New Roman"/>
          <w:sz w:val="24"/>
        </w:rPr>
      </w:r>
      <w:r/>
    </w:p>
    <w:p w14:paraId="29E7B28D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-209814</wp:posOffset>
                </wp:positionH>
                <wp:positionV relativeFrom="paragraph">
                  <wp:posOffset>202896</wp:posOffset>
                </wp:positionV>
                <wp:extent cx="6363229" cy="127000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6363228" cy="12699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34E55">
                            <w:pPr>
                              <w:pBdr/>
                              <w:spacing/>
                              <w:ind/>
                              <w:rPr>
                                <w:rFonts w:ascii="Asana" w:hAnsi="Asana" w:cs="Asana"/>
                                <w:bCs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sana" w:hAnsi="Asana" w:eastAsia="Asana" w:cs="Asana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Momentum is always conserved (in a closed system of course) so when an object collides with the wall or with the ground even though the momentum of object itself </w:t>
                            </w:r>
                            <w:r>
                              <w:rPr>
                                <w:rFonts w:ascii="Asana" w:hAnsi="Asana" w:eastAsia="Asana" w:cs="Asana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reduce and the ground/wall might not have noticeable motion (there actually is but its too small to no</w:t>
                            </w:r>
                            <w:r>
                              <w:rPr>
                                <w:rFonts w:ascii="Asana" w:hAnsi="Asana" w:eastAsia="Asana" w:cs="Asana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tice) but the momentum is transferred to the ground/wall or even earth.</w:t>
                            </w:r>
                            <w:r>
                              <w:rPr>
                                <w:rFonts w:ascii="Asana" w:hAnsi="Asana" w:eastAsia="Asana" w:cs="Asana"/>
                                <w:i/>
                                <w:i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Asana" w:hAnsi="Asana" w:cs="Asana"/>
                                <w:bCs/>
                                <w:i/>
                                <w:sz w:val="22"/>
                                <w:szCs w:val="22"/>
                              </w:rPr>
                            </w:r>
                          </w:p>
                          <w:p w14:paraId="67FB9FF9">
                            <w:pPr>
                              <w:pBdr/>
                              <w:spacing/>
                              <w:ind/>
                              <w:rPr>
                                <w:rFonts w:ascii="Asana" w:hAnsi="Asana" w:cs="Asana"/>
                                <w:bCs/>
                                <w:i/>
                                <w:color w:val="c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sana" w:hAnsi="Asana" w:eastAsia="Asana" w:cs="Asana"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 xml:space="preserve">the reason the motion is small is because relatively the mass of earth is too big meaning the velocity is too small (negligible) </w:t>
                            </w:r>
                            <w:r>
                              <w:rPr>
                                <w:rFonts w:ascii="Asana" w:hAnsi="Asana" w:eastAsia="Asana" w:cs="Asana"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Asana" w:hAnsi="Asana" w:cs="Asana"/>
                                <w:bCs/>
                                <w:i/>
                                <w:color w:val="c00000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2528;o:allowoverlap:true;o:allowincell:true;mso-position-horizontal-relative:text;margin-left:-16.52pt;mso-position-horizontal:absolute;mso-position-vertical-relative:text;margin-top:15.98pt;mso-position-vertical:absolute;width:501.04pt;height:100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1B534E55">
                      <w:pPr>
                        <w:pBdr/>
                        <w:spacing/>
                        <w:ind/>
                        <w:rPr>
                          <w:rFonts w:ascii="Asana" w:hAnsi="Asana" w:cs="Asana"/>
                          <w:bCs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Asana" w:hAnsi="Asana" w:eastAsia="Asana" w:cs="Asana"/>
                          <w:i/>
                          <w:iCs/>
                          <w:sz w:val="22"/>
                          <w:szCs w:val="22"/>
                        </w:rPr>
                        <w:t xml:space="preserve">Momentum is always conserved (in a closed system of course) so when an object collides with the wall or with the ground even though the momentum of object itself </w:t>
                      </w:r>
                      <w:r>
                        <w:rPr>
                          <w:rFonts w:ascii="Asana" w:hAnsi="Asana" w:eastAsia="Asana" w:cs="Asana"/>
                          <w:i/>
                          <w:iCs/>
                          <w:sz w:val="22"/>
                          <w:szCs w:val="22"/>
                        </w:rPr>
                        <w:t xml:space="preserve">reduce and the ground/wall might not have noticeable motion (there actually is but its too small to no</w:t>
                      </w:r>
                      <w:r>
                        <w:rPr>
                          <w:rFonts w:ascii="Asana" w:hAnsi="Asana" w:eastAsia="Asana" w:cs="Asana"/>
                          <w:i/>
                          <w:iCs/>
                          <w:sz w:val="22"/>
                          <w:szCs w:val="22"/>
                        </w:rPr>
                        <w:t xml:space="preserve">tice) but the momentum is transferred to the ground/wall or even earth.</w:t>
                      </w:r>
                      <w:r>
                        <w:rPr>
                          <w:rFonts w:ascii="Asana" w:hAnsi="Asana" w:eastAsia="Asana" w:cs="Asana"/>
                          <w:i/>
                          <w:iCs/>
                          <w:sz w:val="22"/>
                          <w:szCs w:val="22"/>
                        </w:rPr>
                      </w:r>
                      <w:r>
                        <w:rPr>
                          <w:rFonts w:ascii="Asana" w:hAnsi="Asana" w:cs="Asana"/>
                          <w:bCs/>
                          <w:i/>
                          <w:sz w:val="22"/>
                          <w:szCs w:val="22"/>
                        </w:rPr>
                      </w:r>
                    </w:p>
                    <w:p w14:paraId="67FB9FF9">
                      <w:pPr>
                        <w:pBdr/>
                        <w:spacing/>
                        <w:ind/>
                        <w:rPr>
                          <w:rFonts w:ascii="Asana" w:hAnsi="Asana" w:cs="Asana"/>
                          <w:bCs/>
                          <w:i/>
                          <w:color w:val="c00000"/>
                          <w:sz w:val="22"/>
                          <w:szCs w:val="22"/>
                        </w:rPr>
                      </w:pPr>
                      <w:r>
                        <w:rPr>
                          <w:rFonts w:ascii="Asana" w:hAnsi="Asana" w:eastAsia="Asana" w:cs="Asana"/>
                          <w:i/>
                          <w:iCs/>
                          <w:color w:val="c00000"/>
                          <w:sz w:val="22"/>
                          <w:szCs w:val="22"/>
                        </w:rPr>
                        <w:t xml:space="preserve">the reason the motion is small is because relatively the mass of earth is too big meaning the velocity is too small (negligible) </w:t>
                      </w:r>
                      <w:r>
                        <w:rPr>
                          <w:rFonts w:ascii="Asana" w:hAnsi="Asana" w:eastAsia="Asana" w:cs="Asana"/>
                          <w:i/>
                          <w:iCs/>
                          <w:color w:val="c00000"/>
                          <w:sz w:val="22"/>
                          <w:szCs w:val="22"/>
                        </w:rPr>
                      </w:r>
                      <w:r>
                        <w:rPr>
                          <w:rFonts w:ascii="Asana" w:hAnsi="Asana" w:cs="Asana"/>
                          <w:bCs/>
                          <w:i/>
                          <w:color w:val="c00000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287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09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One-Dimensional Momentum Problems</w:t>
      </w:r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problems in one line (e.g., along a straight track), we use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sign convention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 Conservation Equation:</w:t>
      </w:r>
      <w:r/>
    </w:p>
    <w:p>
      <w:pPr>
        <w:pStyle w:val="807"/>
        <w:pBdr/>
        <w:spacing/>
        <w:ind w:right="0" w:firstLine="0" w:left="0"/>
        <w:jc w:val="center"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𝑢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𝑢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</m:oMath>
      </m:oMathPara>
      <w:r/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(where </w:t>
      </w:r>
      <m:oMath>
        <m:r>
          <w:rPr>
            <w:rFonts w:ascii="Cambria Math" w:hAnsi="Cambria Math"/>
          </w:rPr>
          <m:rPr/>
          <m:t>𝑢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initial velocity, </w:t>
      </w:r>
      <m:oMath>
        <m:r>
          <w:rPr>
            <w:rFonts w:ascii="Cambria Math" w:hAnsi="Cambria Math"/>
          </w:rP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final velocity)</w:t>
      </w:r>
      <w:r/>
    </w:p>
    <w:p>
      <w:pPr>
        <w:pStyle w:val="807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ALWAYS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your positive direction before starting a calculation.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Type 1: Collisions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Worked Example 1 (Inelastic Collision - Objects Stick Together)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trolley of mass </w:t>
      </w:r>
      <m:oMath>
        <m:r>
          <w:rPr>
            <w:rFonts w:ascii="Cambria Math" w:hAnsi="Cambria Math"/>
          </w:rPr>
          <m:rPr/>
          <m:t>2.0</m:t>
        </m:r>
        <m:r>
          <w:rPr>
            <w:rFonts w:ascii="Cambria Math" w:hAnsi="Cambria Math"/>
          </w:rPr>
          <m:rPr/>
          <m:t>kg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moving at </w:t>
      </w:r>
      <m:oMath>
        <m:r>
          <w:rPr>
            <w:rFonts w:ascii="Cambria Math" w:hAnsi="Cambria Math"/>
          </w:rPr>
          <m:rPr/>
          <m:t>3.5</m:t>
        </m:r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m</m:t>
            </m:r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−</m:t>
            </m:r>
            <m:r>
              <w:rPr>
                <w:rFonts w:ascii="Cambria Math" w:hAnsi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collides with a stationary trolley of mass </w:t>
      </w:r>
      <m:oMath>
        <m:r>
          <w:rPr>
            <w:rFonts w:ascii="Cambria Math" w:hAnsi="Cambria Math"/>
          </w:rPr>
          <m:rPr/>
          <m:t>1.5</m:t>
        </m:r>
        <m:r>
          <w:rPr>
            <w:rFonts w:ascii="Cambria Math" w:hAnsi="Cambria Math"/>
          </w:rPr>
          <m:rPr/>
          <m:t>kg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They stick together and move off. Calculate their common velocity.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5536" cy="15702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827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775536" cy="1570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7.29pt;height:123.6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07"/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Step-by-Step Solution: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Equation Setup: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 w:type="textWrapping" w:clear="all"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Total momentum before = Total momentum after</w:t>
      </w:r>
      <w:r/>
    </w:p>
    <w:p>
      <w:pPr>
        <w:pStyle w:val="807"/>
        <w:pBdr/>
        <w:spacing/>
        <w:ind w:right="0" w:firstLine="0" w:left="0"/>
        <w:jc w:val="center"/>
        <w:rPr/>
      </w:pPr>
      <w:r/>
      <m:oMathPara>
        <m:oMathParaPr>
          <m:jc m:val="center"/>
        </m:oMathParaPr>
        <m:oMath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𝑢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𝑢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(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)</m:t>
          </m:r>
          <m:r>
            <w:rPr>
              <w:rFonts w:ascii="Cambria Math" w:hAnsi="Cambria Math"/>
            </w:rPr>
            <m:rPr/>
            <m:t>𝑣</m:t>
          </m:r>
        </m:oMath>
      </m:oMathPara>
      <w:r/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Substitution &amp; Solve:</w:t>
      </w:r>
      <w:r/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(</m:t>
          </m:r>
          <m:r>
            <w:rPr>
              <w:rFonts w:ascii="Cambria Math" w:hAnsi="Cambria Math"/>
            </w:rPr>
            <m:rPr/>
            <m:t>2.0</m:t>
          </m:r>
          <m:r>
            <w:rPr>
              <w:rFonts w:ascii="Cambria Math" w:hAnsi="Cambria Math"/>
            </w:rPr>
            <m:rPr/>
            <m:t>×</m:t>
          </m:r>
          <m:r>
            <w:rPr>
              <w:rFonts w:ascii="Cambria Math" w:hAnsi="Cambria Math"/>
            </w:rPr>
            <m:rPr/>
            <m:t>3.5</m:t>
          </m:r>
          <m:r>
            <w:rPr>
              <w:rFonts w:ascii="Cambria Math" w:hAnsi="Cambria Math"/>
            </w:rPr>
            <m:rPr/>
            <m:t>)</m:t>
          </m:r>
          <m:r>
            <w:rPr>
              <w:rFonts w:ascii="Cambria Math" w:hAnsi="Cambria Math"/>
            </w:rPr>
            <m:rPr/>
            <m:t>+</m:t>
          </m:r>
          <m:r>
            <w:rPr>
              <w:rFonts w:ascii="Cambria Math" w:hAnsi="Cambria Math"/>
            </w:rPr>
            <m:rPr/>
            <m:t>(</m:t>
          </m:r>
          <m:r>
            <w:rPr>
              <w:rFonts w:ascii="Cambria Math" w:hAnsi="Cambria Math"/>
            </w:rPr>
            <m:rPr/>
            <m:t>1.5</m:t>
          </m:r>
          <m:r>
            <w:rPr>
              <w:rFonts w:ascii="Cambria Math" w:hAnsi="Cambria Math"/>
            </w:rPr>
            <m:rPr/>
            <m:t>×</m:t>
          </m:r>
          <m:r>
            <w:rPr>
              <w:rFonts w:ascii="Cambria Math" w:hAnsi="Cambria Math"/>
            </w:rPr>
            <m:rPr/>
            <m:t>0</m:t>
          </m:r>
          <m:r>
            <w:rPr>
              <w:rFonts w:ascii="Cambria Math" w:hAnsi="Cambria Math"/>
            </w:rPr>
            <m:rPr/>
            <m:t>)</m:t>
          </m:r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(</m:t>
          </m:r>
          <m:r>
            <w:rPr>
              <w:rFonts w:ascii="Cambria Math" w:hAnsi="Cambria Math"/>
            </w:rPr>
            <m:rPr/>
            <m:t>3.5</m:t>
          </m:r>
          <m:r>
            <w:rPr>
              <w:rFonts w:ascii="Cambria Math" w:hAnsi="Cambria Math"/>
            </w:rPr>
            <m:rPr/>
            <m:t>)</m:t>
          </m:r>
          <m:r>
            <w:rPr>
              <w:rFonts w:ascii="Cambria Math" w:hAnsi="Cambria Math"/>
            </w:rPr>
            <m:rPr/>
            <m:t>×</m:t>
          </m:r>
          <m:r>
            <w:rPr>
              <w:rFonts w:ascii="Cambria Math" w:hAnsi="Cambria Math"/>
            </w:rPr>
            <m:rPr/>
            <m:t>𝑣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jc w:val="center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7.0</m:t>
          </m:r>
          <m:r>
            <w:rPr>
              <w:rFonts w:ascii="Cambria Math" w:hAnsi="Cambria Math"/>
            </w:rPr>
            <m:rPr/>
            <m:t>+</m:t>
          </m:r>
          <m:r>
            <w:rPr>
              <w:rFonts w:ascii="Cambria Math" w:hAnsi="Cambria Math"/>
            </w:rPr>
            <m:rPr/>
            <m:t>0</m:t>
          </m:r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3.5</m:t>
          </m:r>
          <m:r>
            <w:rPr>
              <w:rFonts w:ascii="Cambria Math" w:hAnsi="Cambria Math"/>
            </w:rPr>
            <m:rPr/>
            <m:t>𝑣</m:t>
          </m:r>
        </m:oMath>
      </m:oMathPara>
      <w:r/>
      <w:r/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𝑣</m:t>
          </m:r>
          <m:r>
            <w:rPr>
              <w:rFonts w:ascii="Cambria Math" w:hAnsi="Cambria Math"/>
            </w:rPr>
            <m:rPr/>
            <m:t>=</m:t>
          </m:r>
          <m:f>
            <m:fPr>
              <m:ctrlPr/>
            </m:fPr>
            <m:num>
              <m:r>
                <w:rPr>
                  <w:rFonts w:ascii="Cambria Math" w:hAnsi="Cambria Math"/>
                </w:rPr>
                <m:rPr/>
                <m:t>7.0</m:t>
              </m:r>
            </m:num>
            <m:den>
              <m:r>
                <w:rPr>
                  <w:rFonts w:ascii="Cambria Math" w:hAnsi="Cambria Math"/>
                </w:rPr>
                <m:rPr/>
                <m:t>3.5</m:t>
              </m:r>
            </m:den>
          </m:f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2.0</m:t>
          </m:r>
          <m:sSup>
            <m:sSupPr>
              <m:ctrlPr/>
            </m:sSupPr>
            <m:e>
              <m:r>
                <w:rPr>
                  <w:rFonts w:ascii="Cambria Math" w:hAnsi="Cambria Math"/>
                </w:rPr>
                <m:rPr/>
                <m:t>m</m:t>
              </m:r>
              <m:r>
                <w:rPr>
                  <w:rFonts w:ascii="Cambria Math" w:hAnsi="Cambria Math"/>
                </w:rPr>
                <m:rPr/>
                <m:t>s</m:t>
              </m:r>
            </m:e>
            <m:sup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1</m:t>
              </m:r>
            </m:sup>
          </m:sSup>
        </m:oMath>
      </m:oMathPara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 with Direction:</w:t>
        <w:br/>
      </w:r>
      <m:oMath>
        <m:r>
          <w:rPr>
            <w:rFonts w:ascii="Cambria Math" w:hAnsi="Cambria Math"/>
          </w:rPr>
          <m:rPr/>
          <m:t>𝑣</m:t>
        </m:r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2.0</m:t>
        </m:r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m</m:t>
            </m:r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−</m:t>
            </m:r>
            <m:r>
              <w:rPr>
                <w:rFonts w:ascii="Cambria Math" w:hAnsi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original direction of motion (positive).</w:t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Type 2: Explosions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Objects are initially together and stationary. They separate due to an internal force (e.g., a spring). Total momentum before an explosion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807"/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Equation from Conservation</w:t>
        <w:tab/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m:oMath>
        <m:r>
          <w:rPr>
            <w:rFonts w:ascii="Cambria Math" w:hAnsi="Cambria Math"/>
          </w:rPr>
          <m:rPr/>
          <m:t>0</m:t>
        </m:r>
        <m:r>
          <w:rPr>
            <w:rFonts w:ascii="Cambria Math" w:hAnsi="Cambria Math"/>
          </w:rPr>
          <m:rPr/>
          <m:t>=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𝑚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/>
          </m:sSubPr>
          <m:e>
            <m:acc>
              <m:accPr>
                <m:chr m:val="⃗"/>
                <m:ctrlPr/>
              </m:accPr>
              <m:e>
                <m:r>
                  <w:rPr>
                    <w:rFonts w:ascii="Cambria Math" w:hAnsi="Cambria Math"/>
                  </w:rPr>
                  <m:rPr/>
                  <m:t>𝑣</m:t>
                </m:r>
              </m:e>
            </m:acc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+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𝑚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/>
          </m:sSubPr>
          <m:e>
            <m:acc>
              <m:accPr>
                <m:chr m:val="⃗"/>
                <m:ctrlPr/>
              </m:accPr>
              <m:e>
                <m:r>
                  <w:rPr>
                    <w:rFonts w:ascii="Cambria Math" w:hAnsi="Cambria Math"/>
                  </w:rPr>
                  <m:rPr/>
                  <m:t>𝑣</m:t>
                </m:r>
              </m:e>
            </m:acc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Therefore:</w:t>
        <w:tab/>
        <w:tab/>
        <w:tab/>
        <w:tab/>
        <w:t xml:space="preserve">    </w:t>
        <w:tab/>
        <w:t xml:space="preserve">  </w:t>
      </w:r>
      <m:oMath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𝑚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sSub>
          <m:sSubPr>
            <m:ctrlPr/>
          </m:sSubPr>
          <m:e>
            <m:acc>
              <m:accPr>
                <m:chr m:val="⃗"/>
                <m:ctrlPr/>
              </m:accPr>
              <m:e>
                <m:r>
                  <w:rPr>
                    <w:rFonts w:ascii="Cambria Math" w:hAnsi="Cambria Math"/>
                  </w:rPr>
                  <m:rPr/>
                  <m:t>𝑣</m:t>
                </m:r>
              </m:e>
            </m:acc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−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𝑚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sSub>
          <m:sSubPr>
            <m:ctrlPr/>
          </m:sSubPr>
          <m:e>
            <m:acc>
              <m:accPr>
                <m:chr m:val="⃗"/>
                <m:ctrlPr/>
              </m:accPr>
              <m:e>
                <m:r>
                  <w:rPr>
                    <w:rFonts w:ascii="Cambria Math" w:hAnsi="Cambria Math"/>
                  </w:rPr>
                  <m:rPr/>
                  <m:t>𝑣</m:t>
                </m:r>
              </m:e>
            </m:acc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(The momenta are equal in magnitude but opposite in direction).</w:t>
      </w:r>
      <w:r/>
    </w:p>
    <w:p>
      <w:pPr>
        <w:pStyle w:val="807"/>
        <w:pBdr/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Worked Example 2 (Explosion)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stationary firework of mass </w:t>
      </w:r>
      <m:oMath>
        <m:r>
          <w:rPr>
            <w:rFonts w:ascii="Cambria Math" w:hAnsi="Cambria Math"/>
          </w:rPr>
          <m:rPr/>
          <m:t>0.40</m:t>
        </m:r>
        <m:r>
          <w:rPr>
            <w:rFonts w:ascii="Cambria Math" w:hAnsi="Cambria Math"/>
          </w:rPr>
          <m:rPr/>
          <m:t>kg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explodes into two pieces. Piece A (</w:t>
      </w:r>
      <m:oMath>
        <m:r>
          <w:rPr>
            <w:rFonts w:ascii="Cambria Math" w:hAnsi="Cambria Math"/>
          </w:rPr>
          <m:rPr/>
          <m:t>0.15</m:t>
        </m:r>
        <m:r>
          <w:rPr>
            <w:rFonts w:ascii="Cambria Math" w:hAnsi="Cambria Math"/>
          </w:rPr>
          <m:rPr/>
          <m:t>kg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) flies off to the right at </w:t>
      </w:r>
      <m:oMath>
        <m:r>
          <w:rPr>
            <w:rFonts w:ascii="Cambria Math" w:hAnsi="Cambria Math"/>
          </w:rPr>
          <m:rPr/>
          <m:t>6.0</m:t>
        </m:r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m</m:t>
            </m:r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−</m:t>
            </m:r>
            <m:r>
              <w:rPr>
                <w:rFonts w:ascii="Cambria Math" w:hAnsi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Calculate the velocity of piece B (</w:t>
      </w:r>
      <m:oMath>
        <m:r>
          <w:rPr>
            <w:rFonts w:ascii="Cambria Math" w:hAnsi="Cambria Math"/>
          </w:rPr>
          <m:rPr/>
          <m:t>0.25</m:t>
        </m:r>
        <m:r>
          <w:rPr>
            <w:rFonts w:ascii="Cambria Math" w:hAnsi="Cambria Math"/>
          </w:rPr>
          <m:rPr/>
          <m:t>kg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>
      <w:pPr>
        <w:pStyle w:val="807"/>
        <w:pBdr/>
        <w:spacing/>
        <w:ind w:right="0" w:firstLine="0" w:left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2828" cy="18038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431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1557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872827" cy="180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4.95pt;height:142.04pt;mso-wrap-distance-left:0.00pt;mso-wrap-distance-top:0.00pt;mso-wrap-distance-right:0.00pt;mso-wrap-distance-bottom:0.00pt;z-index:1;" stroked="false">
                <v:imagedata r:id="rId10" o:title="" croptop="0f" cropleft="102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07"/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Equation: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0</m:t>
          </m:r>
          <m:r>
            <w:rPr>
              <w:rFonts w:ascii="Cambria Math" w:hAnsi="Cambria Math"/>
            </w:rPr>
            <m:rPr/>
            <m:t>=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𝐴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𝐴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𝑚</m:t>
              </m:r>
            </m:e>
            <m:sub>
              <m:r>
                <w:rPr>
                  <w:rFonts w:ascii="Cambria Math" w:hAnsi="Cambria Math"/>
                </w:rPr>
                <m:rPr/>
                <m:t>𝐵</m:t>
              </m:r>
            </m:sub>
          </m:sSub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𝐵</m:t>
              </m:r>
            </m:sub>
          </m:sSub>
        </m:oMath>
      </m:oMathPara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07"/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Substitute: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0</m:t>
          </m:r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(</m:t>
          </m:r>
          <m:r>
            <w:rPr>
              <w:rFonts w:ascii="Cambria Math" w:hAnsi="Cambria Math"/>
            </w:rPr>
            <m:rPr/>
            <m:t>0.15</m:t>
          </m:r>
          <m:r>
            <w:rPr>
              <w:rFonts w:ascii="Cambria Math" w:hAnsi="Cambria Math"/>
            </w:rPr>
            <m:rPr/>
            <m:t>×</m:t>
          </m:r>
          <m:r>
            <w:rPr>
              <w:rFonts w:ascii="Cambria Math" w:hAnsi="Cambria Math"/>
            </w:rPr>
            <m:rPr/>
            <m:t>6.0</m:t>
          </m:r>
          <m:r>
            <w:rPr>
              <w:rFonts w:ascii="Cambria Math" w:hAnsi="Cambria Math"/>
            </w:rPr>
            <m:rPr/>
            <m:t>)</m:t>
          </m:r>
          <m:r>
            <w:rPr>
              <w:rFonts w:ascii="Cambria Math" w:hAnsi="Cambria Math"/>
            </w:rPr>
            <m:rPr/>
            <m:t>+</m:t>
          </m:r>
          <m:r>
            <w:rPr>
              <w:rFonts w:ascii="Cambria Math" w:hAnsi="Cambria Math"/>
            </w:rPr>
            <m:rPr/>
            <m:t>(</m:t>
          </m:r>
          <m:r>
            <w:rPr>
              <w:rFonts w:ascii="Cambria Math" w:hAnsi="Cambria Math"/>
            </w:rPr>
            <m:rPr/>
            <m:t>0.25</m:t>
          </m:r>
          <m:r>
            <w:rPr>
              <w:rFonts w:ascii="Cambria Math" w:hAnsi="Cambria Math"/>
            </w:rPr>
            <m:rPr/>
            <m:t>×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𝐵</m:t>
              </m:r>
            </m:sub>
          </m:sSub>
          <m:r>
            <w:rPr>
              <w:rFonts w:ascii="Cambria Math" w:hAnsi="Cambria Math"/>
            </w:rPr>
            <m:rPr/>
            <m:t>)</m:t>
          </m:r>
        </m:oMath>
      </m:oMathPara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</w:rPr>
            <m:rPr/>
            <m:t>0</m:t>
          </m:r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0.9</m:t>
          </m:r>
          <m:r>
            <w:rPr>
              <w:rFonts w:ascii="Cambria Math" w:hAnsi="Cambria Math"/>
            </w:rPr>
            <m:rPr/>
            <m:t>+</m:t>
          </m:r>
          <m:r>
            <w:rPr>
              <w:rFonts w:ascii="Cambria Math" w:hAnsi="Cambria Math"/>
            </w:rPr>
            <m:rPr/>
            <m:t>0.25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𝐵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​</w:t>
      </w:r>
      <m:oMath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𝑣</m:t>
            </m:r>
          </m:e>
          <m:sub>
            <m:r>
              <w:rPr>
                <w:rFonts w:ascii="Cambria Math" w:hAnsi="Cambria Math"/>
              </w:rPr>
              <m:rPr/>
              <m:t>𝐵</m:t>
            </m:r>
          </m:sub>
        </m:sSub>
        <m:r>
          <w:rPr>
            <w:rFonts w:ascii="Cambria Math" w:hAnsi="Cambria Math"/>
          </w:rPr>
          <m:rPr/>
          <m:t>=</m:t>
        </m:r>
        <m:f>
          <m:fPr>
            <m:ctrlPr/>
          </m:fPr>
          <m:num>
            <m:r>
              <w:rPr>
                <w:rFonts w:ascii="Cambria Math" w:hAnsi="Cambria Math"/>
              </w:rPr>
              <m:rPr/>
              <m:t>−</m:t>
            </m:r>
            <m:r>
              <w:rPr>
                <w:rFonts w:ascii="Cambria Math" w:hAnsi="Cambria Math"/>
              </w:rPr>
              <m:rPr/>
              <m:t>0.9</m:t>
            </m:r>
          </m:num>
          <m:den>
            <m:r>
              <w:rPr>
                <w:rFonts w:ascii="Cambria Math" w:hAnsi="Cambria Math"/>
              </w:rPr>
              <m:rPr/>
              <m:t>0.25</m:t>
            </m:r>
          </m:den>
        </m:f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−</m:t>
        </m:r>
        <m:r>
          <w:rPr>
            <w:rFonts w:ascii="Cambria Math" w:hAnsi="Cambria Math"/>
          </w:rPr>
          <m:rPr/>
          <m:t>3.6</m:t>
        </m:r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m</m:t>
            </m:r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−</m:t>
            </m:r>
            <m:r>
              <w:rPr>
                <w:rFonts w:ascii="Cambria Math" w:hAnsi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Velocity of piece B is </w:t>
      </w:r>
      <m:oMath>
        <m:r>
          <w:rPr>
            <w:rFonts w:ascii="Cambria Math" w:hAnsi="Cambria Math"/>
          </w:rPr>
          <m:rPr/>
          <m:t>3.6</m:t>
        </m:r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m</m:t>
            </m:r>
            <m:r>
              <w:rPr>
                <w:rFonts w:ascii="Cambria Math" w:hAnsi="Cambria Math"/>
              </w:rPr>
              <m:rPr/>
              <m:t>s</m:t>
            </m:r>
          </m:e>
          <m:sup>
            <m:r>
              <w:rPr>
                <w:rFonts w:ascii="Cambria Math" w:hAnsi="Cambria Math"/>
              </w:rPr>
              <m:rPr/>
              <m:t>−</m:t>
            </m:r>
            <m:r>
              <w:rPr>
                <w:rFonts w:ascii="Cambria Math" w:hAnsi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3.6 m s−1 to the left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08"/>
        <w:pBdr/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Elastic vs. Inelastic Collisions</w:t>
      </w:r>
      <w:r/>
    </w:p>
    <w:p>
      <w:pPr>
        <w:pStyle w:val="807"/>
        <w:pBdr/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Collisions are classified by what happens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kinetic energy (</w:t>
      </w:r>
      <m:oMath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𝐸</m:t>
            </m:r>
          </m:e>
          <m:sub>
            <m:r>
              <w:rPr>
                <w:rFonts w:ascii="Cambria Math" w:hAnsi="Cambria Math"/>
              </w:rPr>
              <m:rPr/>
              <m:t>𝑘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​)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C085D75">
      <w:pPr>
        <w:pStyle w:val="87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Elastic Collision: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kinetic energy is conserved.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(KE before = KE after)</w:t>
      </w:r>
      <w:r/>
    </w:p>
    <w:p w14:paraId="0DF8ABC9">
      <w:pPr>
        <w:pStyle w:val="87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Inelastic Collision: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kinetic energy is NOT conserved.</w:t>
      </w:r>
      <w:r/>
    </w:p>
    <w:p>
      <w:pPr>
        <w:pStyle w:val="809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Definition Table</w:t>
      </w:r>
      <w:r/>
    </w:p>
    <w:tbl>
      <w:tblPr>
        <w:tblStyle w:val="892"/>
        <w:tblInd w:w="-907" w:type="dxa"/>
        <w:tblW w:w="1168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2976"/>
        <w:gridCol w:w="3118"/>
        <w:gridCol w:w="3322"/>
      </w:tblGrid>
      <w:tr>
        <w:trPr>
          <w:trHeight w:val="275"/>
        </w:trPr>
        <w:tc>
          <w:tcPr>
            <w:shd w:val="clear" w:color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Feature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Elastic Collision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Inelastic Collision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2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Perfectly Inelastic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77"/>
        </w:trPr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Kinetic Energy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Conserved</w:t>
              <w:br/>
            </w:r>
            <w:r>
              <w:rPr>
                <w:rFonts w:eastAsia="Arial" w:cs="Arial"/>
                <w:color w:val="404040"/>
                <w:sz w:val="22"/>
                <w:szCs w:val="22"/>
                <w:lang w:val="en-US" w:eastAsia="en-US" w:bidi="ar-SA"/>
              </w:rPr>
            </w:r>
            <m:oMathPara>
              <m:oMathParaPr/>
              <m:oMath>
                <m:sSub>
                  <m:sSubPr>
                    <m:ctrlPr/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𝑘</m:t>
                    </m:r>
                    <m:r>
                      <w:rPr>
                        <w:rFonts w:ascii="Cambria Math" w:hAnsi="Cambria Math"/>
                      </w:rPr>
                      <m:rPr/>
                      <m:t>,</m:t>
                    </m:r>
                    <m:r>
                      <w:rPr>
                        <w:rFonts w:ascii="Cambria Math" w:hAnsi="Cambria Math"/>
                      </w:rPr>
                      <m:rPr/>
                      <m:t>before</m:t>
                    </m:r>
                  </m:sub>
                </m:sSub>
                <m:r>
                  <w:rPr>
                    <w:rFonts w:ascii="Cambria Math" w:hAnsi="Cambria Math"/>
                  </w:rPr>
                  <m:rPr/>
                  <m:t>=</m:t>
                </m:r>
                <m:sSub>
                  <m:sSubPr>
                    <m:ctrlPr/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𝑘</m:t>
                    </m:r>
                    <m:r>
                      <w:rPr>
                        <w:rFonts w:ascii="Cambria Math" w:hAnsi="Cambria Math"/>
                      </w:rPr>
                      <m:rPr/>
                      <m:t>,</m:t>
                    </m:r>
                    <m:r>
                      <w:rPr>
                        <w:rFonts w:ascii="Cambria Math" w:hAnsi="Cambria Math"/>
                      </w:rPr>
                      <m:rPr/>
                      <m:t>after</m:t>
                    </m:r>
                  </m:sub>
                </m:sSub>
              </m:oMath>
            </m:oMathPara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Not conserved</w:t>
              <w:br/>
            </w:r>
            <w:r>
              <w:rPr>
                <w:rFonts w:eastAsia="Arial" w:cs="Arial"/>
                <w:color w:val="404040"/>
                <w:sz w:val="22"/>
                <w:szCs w:val="22"/>
                <w:lang w:val="en-US" w:eastAsia="en-US" w:bidi="ar-SA"/>
              </w:rPr>
            </w:r>
            <m:oMathPara>
              <m:oMathParaPr/>
              <m:oMath>
                <m:sSub>
                  <m:sSubPr>
                    <m:ctrlPr/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𝑘</m:t>
                    </m:r>
                    <m:r>
                      <w:rPr>
                        <w:rFonts w:ascii="Cambria Math" w:hAnsi="Cambria Math"/>
                      </w:rPr>
                      <m:rPr/>
                      <m:t>,</m:t>
                    </m:r>
                    <m:r>
                      <w:rPr>
                        <w:rFonts w:ascii="Cambria Math" w:hAnsi="Cambria Math"/>
                      </w:rPr>
                      <m:rPr/>
                      <m:t>before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/>
                    <w:sz w:val="24"/>
                    <w:szCs w:val="24"/>
                  </w:rPr>
                  <m:rPr/>
                  <m:t>&gt;</m:t>
                </m:r>
                <m:sSub>
                  <m:sSubPr>
                    <m:ctrlPr/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𝑘,</m:t>
                    </m:r>
                    <m:r>
                      <w:rPr>
                        <w:rFonts w:ascii="Cambria Math" w:hAnsi="Cambria Math"/>
                      </w:rPr>
                      <m:rPr/>
                      <m:t>after</m:t>
                    </m:r>
                  </m:sub>
                </m:sSub>
              </m:oMath>
            </m:oMathPara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2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Maximum loss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Objects stick together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7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Momentum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Conserved</w:t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Conserved</w:t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2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Conserved</w:t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75"/>
        </w:trPr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Energy Transformation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None (ideal)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→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Heat, sound, deformation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2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→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Heat, sound, deformation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Relative Speed Rule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Speed of separation = Speed of approach</w:t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Speed of separation &lt; Speed of approach</w:t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2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Minimum speed of separation</w:t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75"/>
        </w:trPr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  <w:lang w:val="en-US" w:eastAsia="en-US" w:bidi="ar-SA"/>
              </w:rPr>
              <w:t xml:space="preserve">Examples</w:t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b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Billiard balls, gas molecules (approx.)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Car crashes, putty hitting wall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  <w:tc>
          <w:tcPr>
            <w:shd w:val="clear" w:color="ffffff" w:themeColor="text1" w:themeTint="34" w:fill="cbcbcb" w:themeFill="text1" w:themeFillTint="3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2" w:type="dxa"/>
            <w:vAlign w:val="center"/>
            <w:textDirection w:val="lrTb"/>
            <w:noWrap w:val="false"/>
          </w:tcPr>
          <w:p>
            <w:pPr>
              <w:pStyle w:val="807"/>
              <w:widowControl w:val="true"/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2"/>
                <w:lang w:val="en-US" w:eastAsia="en-US" w:bidi="ar-SA"/>
              </w:rPr>
              <w:t xml:space="preserve">Two objects sticking together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809"/>
        <w:pBdr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The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Kinetic Energy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Rule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>
      <w:pPr>
        <w:pStyle w:val="807"/>
        <w:pBdr/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Definition: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6"/>
        <w:numPr>
          <w:ilvl w:val="0"/>
          <w:numId w:val="6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Kinetic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Energy before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</w:t>
      </w:r>
      <w:r>
        <w:rPr>
          <w:rFonts w:ascii="Times New Roman" w:hAnsi="Times New Roman" w:eastAsia="Times New Roman" w:cs="Times New Roman"/>
          <w:color w:val="000000"/>
          <w:sz w:val="24"/>
        </w:rPr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𝐸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𝑘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before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den>
        </m:f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𝑚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</w:rPr>
              <m:rPr/>
              <m:t>𝑢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p>
        </m:sSubSup>
        <m:r>
          <w:rPr>
            <w:rFonts w:hint="default" w:ascii="Cambria Math" w:hAnsi="Cambria Math" w:eastAsia="Cambria Math" w:cs="Cambria Math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den>
        </m:f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𝑚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</w:rPr>
              <m:rPr/>
              <m:t>𝑢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p>
        </m:sSub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pStyle w:val="876"/>
        <w:numPr>
          <w:ilvl w:val="0"/>
          <w:numId w:val="6"/>
        </w:numPr>
        <w:pBdr/>
        <w:spacing w:after="20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Kinetic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Energy 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𝐸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𝑘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after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den>
        </m:f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𝑚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p>
        </m:sSubSup>
        <m:r>
          <w:rPr>
            <w:rFonts w:hint="default" w:ascii="Cambria Math" w:hAnsi="Cambria Math" w:eastAsia="Cambria Math" w:cs="Cambria Math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den>
        </m:f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𝑚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b>
        </m:sSub>
        <m:sSubSup>
          <m:sSubSupPr>
            <m:alnScr m:val="off"/>
            <m:ctrlPr>
              <w:rPr>
                <w:rFonts w:ascii="Cambria Math" w:hAnsi="Cambria Math" w:eastAsia="Cambria Math" w:cs="Cambria Math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p>
        </m:sSubSup>
      </m:oMath>
      <w:r>
        <w:rPr>
          <w:rFonts w:ascii="Cambria Math" w:hAnsi="Cambria Math" w:eastAsia="Cambria Math" w:cs="Cambria Math"/>
          <w:color w:val="000000"/>
          <w:sz w:val="24"/>
        </w:rPr>
        <w:t xml:space="preserve"> </w:t>
      </w:r>
      <w:r/>
    </w:p>
    <w:p>
      <w:pPr>
        <w:pStyle w:val="807"/>
        <w:pBdr/>
        <w:spacing/>
        <w:ind w:right="0" w:firstLine="0" w:left="0"/>
        <w:rPr>
          <w:rFonts w:ascii="Cambria Math" w:hAnsi="Cambria Math" w:cs="Cambria Math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Rule:</w:t>
      </w:r>
      <w:r>
        <w:rPr>
          <w:rFonts w:ascii="Cambria Math" w:hAnsi="Cambria Math" w:cs="Cambria Math"/>
          <w:b/>
          <w:bCs/>
          <w:color w:val="000000"/>
          <w:sz w:val="24"/>
          <w:szCs w:val="24"/>
        </w:rPr>
      </w:r>
      <w:r>
        <w:rPr>
          <w:rFonts w:ascii="Cambria Math" w:hAnsi="Cambria Math" w:cs="Cambria Math"/>
          <w:b/>
          <w:bCs/>
          <w:color w:val="000000"/>
          <w:sz w:val="24"/>
          <w:szCs w:val="24"/>
        </w:rPr>
      </w:r>
    </w:p>
    <w:p>
      <w:pPr>
        <w:pStyle w:val="807"/>
        <w:pBdr/>
        <w:spacing/>
        <w:ind w:right="0" w:firstLine="0" w:left="0"/>
        <w:rPr>
          <w:rFonts w:ascii="Cambria Math" w:hAnsi="Cambria Math" w:cs="Cambria Math"/>
          <w:highlight w:val="none"/>
        </w:rPr>
      </w:pPr>
      <w:r>
        <w:rPr>
          <w:rFonts w:ascii="Cambria Math" w:hAnsi="Cambria Math" w:eastAsia="Cambria Math" w:cs="Cambria Math"/>
          <w:b/>
          <w:color w:val="000000"/>
          <w:sz w:val="24"/>
        </w:rPr>
      </w:r>
      <w:r>
        <w:rPr>
          <w:rFonts w:ascii="Cambria Math" w:hAnsi="Cambria Math" w:eastAsia="Cambria Math" w:cs="Cambria Math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𝐸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𝑘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,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before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=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𝐸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𝑘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,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after</m:t>
              </m:r>
            </m:sub>
          </m:sSub>
        </m:oMath>
      </m:oMathPara>
      <w:r>
        <w:rPr>
          <w:rFonts w:ascii="Cambria Math" w:hAnsi="Cambria Math" w:cs="Cambria Math"/>
          <w:highlight w:val="none"/>
        </w:rPr>
      </w:r>
      <w:r>
        <w:rPr>
          <w:rFonts w:ascii="Cambria Math" w:hAnsi="Cambria Math" w:cs="Cambria Math"/>
          <w:highlight w:val="none"/>
        </w:rPr>
      </w:r>
    </w:p>
    <w:p>
      <w:pPr>
        <w:pStyle w:val="807"/>
        <w:pBdr/>
        <w:spacing/>
        <w:ind w:right="0" w:firstLine="0" w:left="0"/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eastAsia="Cambria Math" w:cs="Cambria Math"/>
          <w:sz w:val="20"/>
          <w:szCs w:val="20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sz w:val="20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den>
          </m:f>
          <m:sSub>
            <m:sSubPr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𝑚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sub>
          </m:sSub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𝑢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p>
          </m:sSubSup>
          <m:r>
            <w:rPr>
              <w:rFonts w:hint="default" w:ascii="Cambria Math" w:hAnsi="Cambria Math" w:eastAsia="Cambria Math" w:cs="Cambria Math"/>
              <w:sz w:val="20"/>
              <w:szCs w:val="20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  <w:sz w:val="20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den>
          </m:f>
          <m:sSub>
            <m:sSubPr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𝑚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b>
          </m:sSub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𝑢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p>
          </m:sSubSup>
          <m:r>
            <w:rPr>
              <w:rFonts w:hint="default" w:ascii="Cambria Math" w:hAnsi="Cambria Math" w:eastAsia="Cambria Math" w:cs="Cambria Math"/>
              <w:sz w:val="20"/>
              <w:szCs w:val="20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sz w:val="20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den>
          </m:f>
          <m:sSub>
            <m:sSubPr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𝑚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sub>
          </m:sSub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p>
          </m:sSubSup>
          <m:r>
            <w:rPr>
              <w:rFonts w:hint="default" w:ascii="Cambria Math" w:hAnsi="Cambria Math" w:eastAsia="Cambria Math" w:cs="Cambria Math"/>
              <w:sz w:val="20"/>
              <w:szCs w:val="20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  <w:sz w:val="20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den>
          </m:f>
          <m:sSub>
            <m:sSubPr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𝑚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b>
          </m:sSub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sz w:val="20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0"/>
                  <w:szCs w:val="20"/>
                </w:rPr>
                <m:rPr/>
                <m:t>2</m:t>
              </m:r>
            </m:sup>
          </m:sSubSup>
        </m:oMath>
      </m:oMathPara>
      <w:r>
        <w:rPr>
          <w:rFonts w:ascii="Cambria Math" w:hAnsi="Cambria Math" w:cs="Cambria Math"/>
          <w:sz w:val="20"/>
          <w:szCs w:val="20"/>
        </w:rPr>
      </w:r>
      <w:r>
        <w:rPr>
          <w:rFonts w:ascii="Cambria Math" w:hAnsi="Cambria Math" w:cs="Cambria Math"/>
          <w:sz w:val="20"/>
          <w:szCs w:val="20"/>
        </w:rPr>
      </w:r>
    </w:p>
    <w:p>
      <w:pPr>
        <w:pStyle w:val="809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The Relative Speed Rule </w:t>
      </w:r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4420993</wp:posOffset>
                </wp:positionH>
                <wp:positionV relativeFrom="paragraph">
                  <wp:posOffset>207401</wp:posOffset>
                </wp:positionV>
                <wp:extent cx="2054678" cy="911678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054678" cy="911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Absolute value (“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|</m:t>
                              </m:r>
                            </m:oMath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rPr/>
                                <m:t>|</m:t>
                              </m:r>
                            </m:oMath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”) was used to make sure the values for relative speed of approach/ separation are always positive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048;o:allowoverlap:true;o:allowincell:true;mso-position-horizontal-relative:text;margin-left:348.11pt;mso-position-horizontal:absolute;mso-position-vertical-relative:text;margin-top:16.33pt;mso-position-vertical:absolute;width:161.79pt;height:71.79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Absolute value (“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rPr/>
                          <m:t>|</m:t>
                        </m:r>
                      </m:oMath>
                      <w:r>
                        <w:rPr>
                          <w:rFonts w:ascii="Times New Roman" w:hAnsi="Times New Roman" w:eastAsia="Times New Roman" w:cs="Times New Roman"/>
                        </w:rPr>
                      </w:r>
                      <m:oMath>
                        <m:r>
                          <w:rPr>
                            <w:rFonts w:ascii="Cambria Math" w:hAnsi="Cambria Math"/>
                          </w:rPr>
                          <m:rPr/>
                          <m:t>|</m:t>
                        </m:r>
                      </m:oMath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”) was used to make sure the values for relative speed of approach/ separation are always positive 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Definition:</w:t>
      </w:r>
      <w:r/>
    </w:p>
    <w:p>
      <w:pPr>
        <w:pStyle w:val="876"/>
        <w:numPr>
          <w:ilvl w:val="0"/>
          <w:numId w:val="3"/>
        </w:numPr>
        <w:pBdr/>
        <w:spacing w:after="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Speed of approach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</w:t>
      </w:r>
      <m:oMath>
        <m:r>
          <w:rPr>
            <w:rFonts w:ascii="Cambria Math" w:hAnsi="Cambria Math"/>
          </w:rPr>
          <m:rPr/>
          <m:t>|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𝑢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−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𝑢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|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(before collision)</w:t>
      </w:r>
      <w:r/>
    </w:p>
    <w:p>
      <w:pPr>
        <w:pStyle w:val="876"/>
        <w:numPr>
          <w:ilvl w:val="0"/>
          <w:numId w:val="3"/>
        </w:numPr>
        <w:pBdr/>
        <w:spacing w:after="200" w:before="0"/>
        <w:ind w:right="0" w:hanging="360" w:left="709"/>
        <w:contextualSpacing w:val="true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Speed of separation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</w:t>
      </w:r>
      <m:oMath>
        <m:r>
          <w:rPr>
            <w:rFonts w:ascii="Cambria Math" w:hAnsi="Cambria Math"/>
          </w:rPr>
          <m:rPr/>
          <m:t>|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𝑣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−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𝑣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|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(after collision)</w:t>
      </w:r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Rule:</w:t>
      </w:r>
      <w:r/>
    </w:p>
    <w:p>
      <w:pPr>
        <w:pStyle w:val="807"/>
        <w:pBdr/>
        <w:spacing/>
        <w:ind w:right="0" w:firstLine="0" w:left="0"/>
        <w:rPr/>
      </w:pPr>
      <w:r/>
      <m:oMathPara>
        <m:oMathParaPr/>
        <m:oMath>
          <m:r>
            <w:rPr>
              <w:rFonts w:ascii="Cambria Math" w:hAnsi="Cambria Math"/>
            </w:rPr>
            <m:rPr/>
            <m:t>|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−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𝑣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|</m:t>
          </m:r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|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𝑢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−</m:t>
          </m:r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𝑢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|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807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𝑢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𝑢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are initial velocities and </w:t>
      </w:r>
      <m:oMath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𝑣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,</m:t>
        </m:r>
        <m:sSub>
          <m:sSubPr>
            <m:ctrlPr/>
          </m:sSubPr>
          <m:e>
            <m:r>
              <w:rPr>
                <w:rFonts w:ascii="Cambria Math" w:hAnsi="Cambria Math"/>
              </w:rPr>
              <m:rPr/>
              <m:t>𝑣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are final velocities.</w:t>
      </w:r>
      <w:r/>
    </w:p>
    <w:p w14:paraId="6774B0CC">
      <w:pPr>
        <w:pStyle w:val="8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  <w:t xml:space="preserve">Two-Dimensional Momentum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14:ligatures w14:val="none"/>
        </w:rPr>
      </w:r>
    </w:p>
    <w:p w14:paraId="5A321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2D, momentum is conserved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independently in perpendicular directions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</w:t>
      </w:r>
      <m:oMath>
        <m:r>
          <m:rPr/>
          <m:t>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m:oMath>
        <m:r>
          <m:rPr/>
          <m:t>𝑦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3C8F7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Method:</w:t>
      </w:r>
      <w:r/>
    </w:p>
    <w:p w14:paraId="090C44DF">
      <w:pPr>
        <w:pStyle w:val="87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 all velocities into components.</w:t>
      </w:r>
      <w:r/>
    </w:p>
    <w:p w14:paraId="57E74AF4">
      <w:pPr>
        <w:pStyle w:val="87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conservation of momentum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separately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the </w:t>
      </w:r>
      <m:oMath>
        <m:r>
          <m:rPr/>
          <m:t>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x-components and the </w:t>
      </w:r>
      <m:oMath>
        <m:r>
          <m:rPr/>
          <m:t>𝑦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y-components.</w:t>
      </w:r>
      <w:r/>
    </w:p>
    <w:p w14:paraId="043508EE">
      <w:pPr>
        <w:pStyle w:val="87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 Math" w:hAnsi="Cambria Math" w:cs="Cambria Math"/>
        </w:rPr>
      </w:pPr>
      <w:r>
        <w:rPr>
          <w:rFonts w:ascii="Cambria Math" w:hAnsi="Cambria Math" w:eastAsia="Cambria Math" w:cs="Cambria Math"/>
        </w:rPr>
      </w:r>
      <m:oMath>
        <m:r>
          <w:rPr>
            <w:rFonts w:hint="default" w:ascii="Cambria Math" w:hAnsi="Cambria Math" w:eastAsia="Cambria Math" w:cs="Cambria Math"/>
          </w:rPr>
          <m:rPr/>
          <m:t>∑</m:t>
        </m:r>
        <m:r>
          <w:rPr>
            <w:rFonts w:hint="default" w:ascii="Cambria Math" w:hAnsi="Cambria Math" w:eastAsia="Cambria Math" w:cs="Cambria Math"/>
          </w:rPr>
          <m:rPr/>
          <m:t>initial 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𝑥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∑</m:t>
        </m:r>
        <m:r>
          <w:rPr>
            <w:rFonts w:hint="default" w:ascii="Cambria Math" w:hAnsi="Cambria Math" w:eastAsia="Cambria Math" w:cs="Cambria Math"/>
          </w:rPr>
          <m:rPr/>
          <m:t>final 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𝑥</m:t>
            </m:r>
          </m:sub>
        </m:sSub>
      </m:oMath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1A2091B6">
      <w:pPr>
        <w:pStyle w:val="87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 Math" w:hAnsi="Cambria Math" w:cs="Cambria Math"/>
        </w:rPr>
      </w:pPr>
      <w:r>
        <w:rPr>
          <w:rFonts w:ascii="Cambria Math" w:hAnsi="Cambria Math" w:eastAsia="Cambria Math" w:cs="Cambria Math"/>
        </w:rPr>
      </w:r>
      <m:oMath>
        <m:r>
          <w:rPr>
            <w:rFonts w:hint="default" w:ascii="Cambria Math" w:hAnsi="Cambria Math" w:eastAsia="Cambria Math" w:cs="Cambria Math"/>
          </w:rPr>
          <m:rPr/>
          <m:t>∑</m:t>
        </m:r>
        <m:r>
          <w:rPr>
            <w:rFonts w:hint="default" w:ascii="Cambria Math" w:hAnsi="Cambria Math" w:eastAsia="Cambria Math" w:cs="Cambria Math"/>
          </w:rPr>
          <m:rPr/>
          <m:t>initial 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𝑦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∑</m:t>
        </m:r>
        <m:r>
          <w:rPr>
            <w:rFonts w:hint="default" w:ascii="Cambria Math" w:hAnsi="Cambria Math" w:eastAsia="Cambria Math" w:cs="Cambria Math"/>
          </w:rPr>
          <m:rPr/>
          <m:t>final 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𝑦</m:t>
            </m:r>
          </m:sub>
        </m:sSub>
      </m:oMath>
      <w:r>
        <w:rPr>
          <w:rFonts w:ascii="Cambria Math" w:hAnsi="Cambria Math" w:eastAsia="Cambria Math" w:cs="Cambria Math"/>
          <w:color w:val="000000"/>
          <w:sz w:val="24"/>
        </w:rPr>
        <w:t xml:space="preserve">​</w:t>
      </w:r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686BEB6E">
      <w:pPr>
        <w:pStyle w:val="87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 the final </w:t>
      </w:r>
      <m:oMath>
        <m:r>
          <m:rPr/>
          <m:t>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x and </w:t>
      </w:r>
      <m:oMath>
        <m:r>
          <m:rPr/>
          <m:t>𝑦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y momentum components to find resultant velocities.</w:t>
      </w:r>
      <w:r>
        <w:rPr>
          <w:rFonts w:ascii="Times New Roman" w:hAnsi="Times New Roman" w:eastAsia="Times New Roman" w:cs="Times New Roman"/>
          <w:sz w:val="24"/>
        </w:rPr>
      </w:r>
      <w:r/>
    </w:p>
    <w:p w14:paraId="4CD6C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Worked Example 3 (Oblique Collision with Stationary Object)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ball A (mass </w:t>
      </w:r>
      <m:oMath>
        <m:r>
          <m:rPr/>
          <m:t>𝑚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) moving at </w:t>
      </w:r>
      <m:oMath>
        <m:r>
          <w:rPr>
            <w:rFonts w:hint="default" w:ascii="Cambria Math" w:hAnsi="Cambria Math" w:eastAsia="Cambria Math" w:cs="Cambria Math"/>
          </w:rPr>
          <m:rPr/>
          <m:t>5.0</m:t>
        </m:r>
        <m:r>
          <w:rPr>
            <w:rFonts w:hint="default" w:ascii="Cambria Math" w:hAnsi="Cambria Math" w:eastAsia="Cambria Math" w:cs="Cambria Math"/>
          </w:rPr>
          <m:rPr/>
          <m:t> 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m s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East collides with a stationary identical ball B. After collision, ball A moves at </w:t>
      </w:r>
      <m:oMath>
        <m:r>
          <w:rPr>
            <w:rFonts w:hint="default" w:ascii="Cambria Math" w:hAnsi="Cambria Math" w:eastAsia="Cambria Math" w:cs="Cambria Math"/>
          </w:rPr>
          <m:rPr/>
          <m:t>3.0</m:t>
        </m:r>
        <m:r>
          <w:rPr>
            <w:rFonts w:hint="default" w:ascii="Cambria Math" w:hAnsi="Cambria Math" w:eastAsia="Cambria Math" w:cs="Cambria Math"/>
          </w:rPr>
          <m:rPr/>
          <m:t> 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m s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at </w:t>
      </w:r>
      <m:oMath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30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∘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North of East. Find the velocity of ball B.</w:t>
        <w:br/>
        <w:t xml:space="preserve">(Take East as postive </w:t>
      </w:r>
      <m:oMath>
        <m:r>
          <w:rPr>
            <w:rFonts w:hint="default" w:ascii="Cambria Math" w:hAnsi="Cambria Math" w:eastAsia="Cambria Math" w:cs="Cambria Math"/>
          </w:rPr>
          <m:rPr/>
          <m:t>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North as positive </w:t>
      </w:r>
      <m:oMath>
        <m:r>
          <w:rPr>
            <w:rFonts w:hint="default" w:ascii="Cambria Math" w:hAnsi="Cambria Math" w:eastAsia="Cambria Math" w:cs="Cambria Math"/>
          </w:rPr>
          <m:rPr/>
          <m:t>𝑦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.)</w:t>
      </w:r>
      <w:r>
        <w:rPr>
          <w:highlight w:val="none"/>
        </w:rPr>
      </w:r>
      <w:r>
        <w:rPr>
          <w:highlight w:val="none"/>
        </w:rPr>
      </w:r>
    </w:p>
    <w:p w14:paraId="28DA2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initial Momentum:</w:t>
      </w:r>
      <w:r/>
    </w:p>
    <w:p w14:paraId="1547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cs="Cambria Math"/>
        </w:rPr>
      </w:pPr>
      <w:r>
        <w:rPr>
          <w:rFonts w:ascii="Cambria Math" w:hAnsi="Cambria Math" w:eastAsia="Cambria Math" w:cs="Cambria Math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𝑝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(</m:t>
          </m:r>
          <m:r>
            <w:rPr>
              <w:rFonts w:hint="default" w:ascii="Cambria Math" w:hAnsi="Cambria Math" w:eastAsia="Cambria Math" w:cs="Cambria Math"/>
            </w:rPr>
            <m:rPr/>
            <m:t>initial</m:t>
          </m:r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: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5.0</m:t>
          </m:r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5.0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</m:oMath>
      </m:oMathPara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76D0F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cs="Cambria Math"/>
        </w:rPr>
      </w:pPr>
      <w:r>
        <w:rPr>
          <w:rFonts w:ascii="Cambria Math" w:hAnsi="Cambria Math" w:eastAsia="Cambria Math" w:cs="Cambria Math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𝑝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𝑦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(</m:t>
          </m:r>
          <m:r>
            <w:rPr>
              <w:rFonts w:hint="default" w:ascii="Cambria Math" w:hAnsi="Cambria Math" w:eastAsia="Cambria Math" w:cs="Cambria Math"/>
            </w:rPr>
            <m:rPr/>
            <m:t>initial</m:t>
          </m:r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: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0</m:t>
          </m:r>
        </m:oMath>
      </m:oMathPara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5F0CF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Resolve Final Velocities:</w:t>
      </w:r>
      <w:r/>
    </w:p>
    <w:p w14:paraId="16775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eastAsia="Cambria Math" w:cs="Cambria Math"/>
          <w14:ligatures w14:val="none"/>
        </w:rPr>
      </w:pPr>
      <w:r>
        <w:rPr>
          <w:rFonts w:ascii="Cambria Math" w:hAnsi="Cambria Math" w:eastAsia="Cambria Math" w:cs="Cambria Mat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A:</m:t>
          </m:r>
          <m:r>
            <w:rPr>
              <w:rFonts w:hint="default" w:ascii="Cambria Math" w:hAnsi="Cambria Math" w:eastAsia="Cambria Math" w:cs="Cambria Math"/>
            </w:rPr>
            <m:rPr/>
            <m:t> 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𝐴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3.0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hint="default" w:ascii="Cambria Math" w:hAnsi="Cambria Math" w:eastAsia="Cambria Math" w:cs="Cambria Math"/>
                </w:rPr>
                <m:rPr/>
                <m:t>cos</m:t>
              </m:r>
            </m:fName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30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∘</m:t>
                  </m:r>
                </m:sup>
              </m:sSup>
            </m:e>
          </m:func>
          <m:r>
            <w:rPr>
              <w:rFonts w:hint="default" w:ascii="Cambria Math" w:hAnsi="Cambria Math" w:eastAsia="Cambria Math" w:cs="Cambria Math"/>
            </w:rPr>
            <m:rPr/>
            <m:t>≈</m:t>
          </m:r>
          <m:r>
            <w:rPr>
              <w:rFonts w:hint="default" w:ascii="Cambria Math" w:hAnsi="Cambria Math" w:eastAsia="Cambria Math" w:cs="Cambria Math"/>
            </w:rPr>
            <m:rPr/>
            <m:t>2.60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m s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p>
          </m:sSup>
          <m:r>
            <w:rPr>
              <w:rFonts w:hint="default" w:ascii="Cambria Math" w:hAnsi="Cambria Math" w:eastAsia="Cambria Math" w:cs="Cambria Math"/>
            </w:rPr>
            <m:rPr/>
            <m:t> ,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𝐴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𝑦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3.0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hint="default" w:ascii="Cambria Math" w:hAnsi="Cambria Math" w:eastAsia="Cambria Math" w:cs="Cambria Math"/>
                </w:rPr>
                <m:rPr/>
                <m:t>sin</m:t>
              </m:r>
            </m:fName>
            <m:e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30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∘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</w:rPr>
                <m:rPr/>
                <m:t>=1.50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m s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−</m:t>
                  </m:r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1</m:t>
                  </m:r>
                </m:sup>
              </m:sSup>
            </m:e>
          </m:func>
        </m:oMath>
      </m:oMathPara>
      <w:r>
        <w:rPr>
          <w:rFonts w:ascii="Cambria Math" w:hAnsi="Cambria Math" w:eastAsia="Cambria Math" w:cs="Cambria Math"/>
          <w14:ligatures w14:val="none"/>
        </w:rPr>
      </w:r>
      <w:r>
        <w:rPr>
          <w:rFonts w:ascii="Cambria Math" w:hAnsi="Cambria Math" w:eastAsia="Cambria Math" w:cs="Cambria Math"/>
          <w14:ligatures w14:val="none"/>
        </w:rPr>
      </w:r>
    </w:p>
    <w:p w14:paraId="66DB8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2124"/>
        <w:rPr>
          <w:rFonts w:ascii="Cambria Math" w:hAnsi="Cambria Math" w:eastAsia="Cambria Math" w:cs="Cambria Math"/>
          <w14:ligatures w14:val="none"/>
        </w:rPr>
      </w:pPr>
      <w:r>
        <w:rPr>
          <w:rFonts w:ascii="Cambria Math" w:hAnsi="Cambria Math" w:eastAsia="Cambria Math" w:cs="Cambria Math"/>
        </w:rPr>
      </w:r>
      <m:oMath>
        <m:r>
          <w:rPr>
            <w:rFonts w:hint="default" w:ascii="Cambria Math" w:hAnsi="Cambria Math" w:eastAsia="Cambria Math" w:cs="Cambria Math"/>
          </w:rPr>
          <m:rPr/>
          <m:t>B:</m:t>
        </m:r>
        <m:r>
          <w:rPr>
            <w:rFonts w:hint="default" w:ascii="Cambria Math" w:hAnsi="Cambria Math" w:eastAsia="Cambria Math" w:cs="Cambria Math"/>
          </w:rPr>
          <m:rPr/>
          <m:t> 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𝐵</m:t>
            </m:r>
            <m:r>
              <w:rPr>
                <w:rFonts w:hint="default" w:ascii="Cambria Math" w:hAnsi="Cambria Math" w:eastAsia="Cambria Math" w:cs="Cambria Math"/>
              </w:rPr>
              <m:rPr/>
              <m:t>𝑥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?</m:t>
        </m:r>
        <m:r>
          <w:rPr>
            <w:rFonts w:hint="default" w:ascii="Cambria Math" w:hAnsi="Cambria Math" w:eastAsia="Cambria Math" w:cs="Cambria Math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𝐵</m:t>
            </m:r>
            <m:r>
              <w:rPr>
                <w:rFonts w:hint="default" w:ascii="Cambria Math" w:hAnsi="Cambria Math" w:eastAsia="Cambria Math" w:cs="Cambria Math"/>
              </w:rPr>
              <m:rPr/>
              <m:t>𝑦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?</m:t>
        </m:r>
        <m:r>
          <w:rPr>
            <w:rFonts w:hint="default" w:ascii="Cambria Math" w:hAnsi="Cambria Math" w:eastAsia="Cambria Math" w:cs="Cambria Math"/>
          </w:rPr>
          <m:rPr/>
          <m:t>(Let velocity be 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𝐵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​ at angle </m:t>
        </m:r>
        <m:r>
          <w:rPr>
            <w:rFonts w:hint="default" w:ascii="Cambria Math" w:hAnsi="Cambria Math" w:eastAsia="Cambria Math" w:cs="Cambria Math"/>
          </w:rPr>
          <m:rPr/>
          <m:t>𝜃</m:t>
        </m:r>
        <m:r>
          <w:rPr>
            <w:rFonts w:hint="default" w:ascii="Cambria Math" w:hAnsi="Cambria Math" w:eastAsia="Cambria Math" w:cs="Cambria Math"/>
          </w:rPr>
          <m:rPr/>
          <m:t>)</m:t>
        </m:r>
      </m:oMath>
      <w:r>
        <w:rPr>
          <w:rFonts w:ascii="Cambria Math" w:hAnsi="Cambria Math" w:eastAsia="Cambria Math" w:cs="Cambria Math"/>
        </w:rPr>
        <w:t xml:space="preserve"> </w:t>
      </w:r>
      <w:r>
        <w:rPr>
          <w:rFonts w:ascii="Cambria Math" w:hAnsi="Cambria Math" w:eastAsia="Cambria Math" w:cs="Cambria Math"/>
          <w14:ligatures w14:val="none"/>
        </w:rPr>
      </w:r>
      <w:r>
        <w:rPr>
          <w:rFonts w:ascii="Cambria Math" w:hAnsi="Cambria Math" w:eastAsia="Cambria Math" w:cs="Cambria Math"/>
          <w14:ligatures w14:val="none"/>
        </w:rPr>
      </w:r>
    </w:p>
    <w:p w14:paraId="17835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Apply Conservation:</w:t>
      </w:r>
      <w:r/>
    </w:p>
    <w:p w14:paraId="1E165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eastAsia="Cambria Math" w:cs="Cambria Math"/>
          <w14:ligatures w14:val="none"/>
        </w:rPr>
      </w:pPr>
      <w:r>
        <w:rPr>
          <w:rFonts w:ascii="Cambria Math" w:hAnsi="Cambria Math" w:eastAsia="Cambria Math" w:cs="Cambria Mat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𝑥</m:t>
          </m:r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-</m:t>
          </m:r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direction</m:t>
          </m:r>
          <m:r>
            <w:rPr>
              <w:rFonts w:hint="default" w:ascii="Cambria Math" w:hAnsi="Cambria Math" w:eastAsia="Cambria Math" w:cs="Cambria Math"/>
            </w:rPr>
            <m:rPr/>
            <m:t>:</m:t>
          </m:r>
          <m:r>
            <w:rPr>
              <w:rFonts w:hint="default" w:ascii="Cambria Math" w:hAnsi="Cambria Math" w:eastAsia="Cambria Math" w:cs="Cambria Math"/>
            </w:rPr>
            <m:rPr/>
            <m:t> 5.0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(</m:t>
          </m:r>
          <m:r>
            <w:rPr>
              <w:rFonts w:hint="default" w:ascii="Cambria Math" w:hAnsi="Cambria Math" w:eastAsia="Cambria Math" w:cs="Cambria Math"/>
            </w:rPr>
            <m:rPr/>
            <m:t>2.60</m:t>
          </m:r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(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𝐵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⇒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𝐵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𝑥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5.0</m:t>
          </m:r>
          <m:r>
            <w:rPr>
              <w:rFonts w:hint="default" w:ascii="Cambria Math" w:hAnsi="Cambria Math" w:eastAsia="Cambria Math" w:cs="Cambria Math"/>
            </w:rPr>
            <m:rPr/>
            <m:t>−</m:t>
          </m:r>
          <m:r>
            <w:rPr>
              <w:rFonts w:hint="default" w:ascii="Cambria Math" w:hAnsi="Cambria Math" w:eastAsia="Cambria Math" w:cs="Cambria Math"/>
            </w:rPr>
            <m:rPr/>
            <m:t>2.60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2.40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m s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p>
          </m:sSup>
        </m:oMath>
      </m:oMathPara>
      <w:r>
        <w:rPr>
          <w:rFonts w:ascii="Cambria Math" w:hAnsi="Cambria Math" w:eastAsia="Cambria Math" w:cs="Cambria Math"/>
          <w14:ligatures w14:val="none"/>
        </w:rPr>
      </w:r>
      <w:r>
        <w:rPr>
          <w:rFonts w:ascii="Cambria Math" w:hAnsi="Cambria Math" w:eastAsia="Cambria Math" w:cs="Cambria Math"/>
          <w14:ligatures w14:val="none"/>
        </w:rPr>
      </w:r>
    </w:p>
    <w:p w14:paraId="20C6A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eastAsia="Cambria Math" w:cs="Cambria Math"/>
          <w14:ligatures w14:val="none"/>
        </w:rPr>
      </w:pPr>
      <w:r>
        <w:rPr>
          <w:rFonts w:ascii="Cambria Math" w:hAnsi="Cambria Math" w:eastAsia="Cambria Math" w:cs="Cambria Mat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y-direction:</m:t>
          </m:r>
          <m:r>
            <w:rPr>
              <w:rFonts w:hint="default" w:ascii="Cambria Math" w:hAnsi="Cambria Math" w:eastAsia="Cambria Math" w:cs="Cambria Math"/>
            </w:rPr>
            <m:rPr/>
            <m:t> 0=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(</m:t>
          </m:r>
          <m:r>
            <w:rPr>
              <w:rFonts w:hint="default" w:ascii="Cambria Math" w:hAnsi="Cambria Math" w:eastAsia="Cambria Math" w:cs="Cambria Math"/>
            </w:rPr>
            <m:rPr/>
            <m:t>1.50</m:t>
          </m:r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+</m:t>
          </m:r>
          <m:r>
            <w:rPr>
              <w:rFonts w:hint="default" w:ascii="Cambria Math" w:hAnsi="Cambria Math" w:eastAsia="Cambria Math" w:cs="Cambria Math"/>
            </w:rPr>
            <m:rPr/>
            <m:t>𝑚</m:t>
          </m:r>
          <m:r>
            <w:rPr>
              <w:rFonts w:hint="default" w:ascii="Cambria Math" w:hAnsi="Cambria Math" w:eastAsia="Cambria Math" w:cs="Cambria Math"/>
            </w:rPr>
            <m:rPr/>
            <m:t>(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𝐵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𝑦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⇒</m:t>
          </m:r>
          <m:sSub>
            <m:sSubPr>
              <m:ctrlPr>
                <w:rPr>
                  <w:rFonts w:ascii="Cambria Math" w:hAnsi="Cambria Math" w:eastAsia="Cambria Math" w:cs="Cambria Math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/>
                <m:t>𝐵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𝑦</m:t>
              </m:r>
            </m:sub>
          </m:sSub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−</m:t>
          </m:r>
          <m:r>
            <w:rPr>
              <w:rFonts w:hint="default" w:ascii="Cambria Math" w:hAnsi="Cambria Math" w:eastAsia="Cambria Math" w:cs="Cambria Math"/>
            </w:rPr>
            <m:rPr/>
            <m:t>1.50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m s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1</m:t>
              </m:r>
            </m:sup>
          </m:sSup>
        </m:oMath>
      </m:oMathPara>
      <w:r>
        <w:rPr>
          <w:rFonts w:ascii="Cambria Math" w:hAnsi="Cambria Math" w:eastAsia="Cambria Math" w:cs="Cambria Math"/>
          <w14:ligatures w14:val="none"/>
        </w:rPr>
      </w:r>
      <w:r>
        <w:rPr>
          <w:rFonts w:ascii="Cambria Math" w:hAnsi="Cambria Math" w:eastAsia="Cambria Math" w:cs="Cambria Math"/>
          <w14:ligatures w14:val="none"/>
        </w:rPr>
      </w:r>
    </w:p>
    <w:p w14:paraId="0E4B9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Find Magnitude &amp; Direction of </w:t>
      </w:r>
      <m:oMath>
        <m:sSub>
          <m:sSubPr>
            <m:ctrlPr/>
          </m:sSubPr>
          <m:e>
            <m:acc>
              <m:accPr>
                <m:chr m:val="⃗"/>
                <m:ctrlPr/>
              </m:accPr>
              <m:e>
                <m:r>
                  <m:rPr/>
                  <m:t>𝑣</m:t>
                </m:r>
              </m:e>
            </m:acc>
          </m:e>
          <m:sub>
            <m:r>
              <m:rPr/>
              <m:t>𝐵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​:</w:t>
      </w:r>
      <w:r>
        <w:rPr>
          <w:rFonts w:ascii="Times New Roman" w:hAnsi="Times New Roman" w:eastAsia="Times New Roman" w:cs="Times New Roman"/>
          <w:sz w:val="24"/>
        </w:rPr>
      </w:r>
      <w:r/>
    </w:p>
    <w:p w14:paraId="0400E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hint="default" w:ascii="Cambria Math" w:hAnsi="Cambria Math" w:eastAsia="Cambria Math" w:cs="Cambria Math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Magnitude:</w:t>
      </w:r>
      <w:r>
        <w:rPr>
          <w:rFonts w:hint="default" w:ascii="Cambria Math" w:hAnsi="Cambria Math" w:eastAsia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𝐵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=</m:t>
        </m:r>
        <m:rad>
          <m:radPr>
            <m:degHide m:val="on"/>
            <m:ctrlPr>
              <w:rPr>
                <w:rFonts w:ascii="Cambria Math" w:hAnsi="Cambria Math" w:eastAsia="Cambria Math" w:cs="Cambria Math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</w:rPr>
              <m:rPr/>
              <m:t/>
            </m:r>
          </m:deg>
          <m:e>
            <m:r>
              <w:rPr>
                <w:rFonts w:hint="default" w:ascii="Cambria Math" w:hAnsi="Cambria Math" w:eastAsia="Cambria Math" w:cs="Cambria Math"/>
              </w:rPr>
              <m:rPr/>
              <m:t>(</m:t>
            </m:r>
            <m:r>
              <w:rPr>
                <w:rFonts w:hint="default" w:ascii="Cambria Math" w:hAnsi="Cambria Math" w:eastAsia="Cambria Math" w:cs="Cambria Math"/>
              </w:rPr>
              <m:rPr/>
              <m:t>2.40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)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</w:rPr>
                  <m:rPr/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</w:rPr>
              <m:rPr/>
              <m:t>+</m:t>
            </m:r>
            <m:r>
              <w:rPr>
                <w:rFonts w:hint="default" w:ascii="Cambria Math" w:hAnsi="Cambria Math" w:eastAsia="Cambria Math" w:cs="Cambria Math"/>
              </w:rPr>
              <m:rPr/>
              <m:t>(</m:t>
            </m:r>
            <m:r>
              <w:rPr>
                <w:rFonts w:hint="default" w:ascii="Cambria Math" w:hAnsi="Cambria Math" w:eastAsia="Cambria Math" w:cs="Cambria Math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</w:rPr>
              <m:rPr/>
              <m:t>1.50</m:t>
            </m:r>
            <m:sSup>
              <m:sSupPr>
                <m:ctrlPr>
                  <w:rPr>
                    <w:rFonts w:ascii="Cambria Math" w:hAnsi="Cambria Math" w:eastAsia="Cambria Math" w:cs="Cambria Math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)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</w:rPr>
                  <m:rPr/>
                  <m:t>2</m:t>
                </m:r>
              </m:sup>
            </m:sSup>
          </m:e>
        </m:rad>
        <m:r>
          <w:rPr>
            <w:rFonts w:hint="default" w:ascii="Cambria Math" w:hAnsi="Cambria Math" w:eastAsia="Cambria Math" w:cs="Cambria Math"/>
          </w:rPr>
          <m:rPr/>
          <m:t>=</m:t>
        </m:r>
        <m:rad>
          <m:radPr>
            <m:degHide m:val="on"/>
            <m:ctrlPr>
              <w:rPr>
                <w:rFonts w:ascii="Cambria Math" w:hAnsi="Cambria Math" w:eastAsia="Cambria Math" w:cs="Cambria Math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</w:rPr>
              <m:rPr/>
              <m:t/>
            </m:r>
          </m:deg>
          <m:e>
            <m:r>
              <w:rPr>
                <w:rFonts w:hint="default" w:ascii="Cambria Math" w:hAnsi="Cambria Math" w:eastAsia="Cambria Math" w:cs="Cambria Math"/>
              </w:rPr>
              <m:rPr/>
              <m:t>5.76</m:t>
            </m:r>
            <m:r>
              <w:rPr>
                <w:rFonts w:hint="default" w:ascii="Cambria Math" w:hAnsi="Cambria Math" w:eastAsia="Cambria Math" w:cs="Cambria Math"/>
              </w:rPr>
              <m:rPr/>
              <m:t>+</m:t>
            </m:r>
            <m:r>
              <w:rPr>
                <w:rFonts w:hint="default" w:ascii="Cambria Math" w:hAnsi="Cambria Math" w:eastAsia="Cambria Math" w:cs="Cambria Math"/>
              </w:rPr>
              <m:rPr/>
              <m:t>2.25</m:t>
            </m:r>
          </m:e>
        </m:rad>
        <m:r>
          <w:rPr>
            <w:rFonts w:hint="default" w:ascii="Cambria Math" w:hAnsi="Cambria Math" w:eastAsia="Cambria Math" w:cs="Cambria Math"/>
          </w:rPr>
          <m:rPr/>
          <m:t>=</m:t>
        </m:r>
        <m:rad>
          <m:radPr>
            <m:degHide m:val="on"/>
            <m:ctrlPr>
              <w:rPr>
                <w:rFonts w:ascii="Cambria Math" w:hAnsi="Cambria Math" w:eastAsia="Cambria Math" w:cs="Cambria Math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</w:rPr>
              <m:rPr/>
              <m:t/>
            </m:r>
          </m:deg>
          <m:e>
            <m:r>
              <w:rPr>
                <w:rFonts w:hint="default" w:ascii="Cambria Math" w:hAnsi="Cambria Math" w:eastAsia="Cambria Math" w:cs="Cambria Math"/>
              </w:rPr>
              <m:rPr/>
              <m:t>8.01</m:t>
            </m:r>
          </m:e>
        </m:rad>
        <m:r>
          <w:rPr>
            <w:rFonts w:hint="default" w:ascii="Cambria Math" w:hAnsi="Cambria Math" w:eastAsia="Cambria Math" w:cs="Cambria Math"/>
          </w:rPr>
          <m:rPr/>
          <m:t>≈</m:t>
        </m:r>
        <m:r>
          <w:rPr>
            <w:rFonts w:hint="default" w:ascii="Cambria Math" w:hAnsi="Cambria Math" w:eastAsia="Cambria Math" w:cs="Cambria Math"/>
          </w:rPr>
          <m:rPr/>
          <m:t>2.83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m s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p>
        </m:sSup>
      </m:oMath>
      <w:r>
        <w:rPr>
          <w:rFonts w:hint="default" w:ascii="Cambria Math" w:hAnsi="Cambria Math" w:eastAsia="Cambria Math" w:cs="Cambria Math"/>
          <w14:ligatures w14:val="none"/>
        </w:rPr>
      </w:r>
      <w:r>
        <w:rPr>
          <w:rFonts w:hint="default" w:ascii="Cambria Math" w:hAnsi="Cambria Math" w:eastAsia="Cambria Math" w:cs="Cambria Math"/>
          <w14:ligatures w14:val="none"/>
        </w:rPr>
      </w:r>
    </w:p>
    <w:p w14:paraId="340EF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hint="default" w:ascii="Cambria Math" w:hAnsi="Cambria Math" w:eastAsia="Cambria Math" w:cs="Cambria Math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Direction</w:t>
      </w:r>
      <w:r>
        <w:rPr>
          <w:rFonts w:hint="default" w:ascii="Cambria Math" w:hAnsi="Cambria Math" w:eastAsia="Cambria Math" w:cs="Cambria Math"/>
        </w:rPr>
        <w:t xml:space="preserve">:</w:t>
      </w:r>
      <w:r>
        <w:rPr>
          <w:rFonts w:hint="default" w:ascii="Cambria Math" w:hAnsi="Cambria Math" w:eastAsia="Cambria Math" w:cs="Cambria Math"/>
        </w:rPr>
        <w:t xml:space="preserve"> </w:t>
      </w:r>
      <m:oMath>
        <m:r>
          <w:rPr>
            <w:rFonts w:hint="default" w:ascii="Cambria Math" w:hAnsi="Cambria Math" w:eastAsia="Cambria Math" w:cs="Cambria Math"/>
          </w:rPr>
          <m:rPr/>
          <m:t>𝜃</m:t>
        </m:r>
        <m:r>
          <w:rPr>
            <w:rFonts w:hint="default" w:ascii="Cambria Math" w:hAnsi="Cambria Math" w:eastAsia="Cambria Math" w:cs="Cambria Math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tan</m:t>
            </m:r>
            <m:r>
              <w:rPr>
                <w:rFonts w:hint="default" w:ascii="Cambria Math" w:hAnsi="Cambria Math" w:eastAsia="Cambria Math" w:cs="Cambria Math"/>
              </w:rPr>
              <m:rPr/>
              <m:t>⁡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</w:rPr>
              <m:rPr/>
              <m:t>1</m:t>
            </m:r>
          </m:sup>
        </m:sSup>
        <m:d>
          <m:dPr>
            <m:begChr m:val="("/>
            <m:endChr m:val=")"/>
            <m:sepChr m:val=","/>
            <m:shp m:val="match"/>
            <m:ctrlPr>
              <w:rPr>
                <w:rFonts w:ascii="Cambria Math" w:hAnsi="Cambria Math" w:eastAsia="Cambria Math" w:cs="Cambria Math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</w:rPr>
                  <m:rPr/>
                  <m:t>∣</m:t>
                </m:r>
                <m:r>
                  <w:rPr>
                    <w:rFonts w:hint="default" w:ascii="Cambria Math" w:hAnsi="Cambria Math" w:eastAsia="Cambria Math" w:cs="Cambria Math"/>
                  </w:rPr>
                  <m:rPr/>
                  <m:t>1.50</m:t>
                </m:r>
                <m:r>
                  <w:rPr>
                    <w:rFonts w:hint="default" w:ascii="Cambria Math" w:hAnsi="Cambria Math" w:eastAsia="Cambria Math" w:cs="Cambria Math"/>
                  </w:rPr>
                  <m:rPr/>
                  <m:t>∣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</w:rPr>
                  <m:rPr/>
                  <m:t>2.40</m:t>
                </m:r>
              </m:den>
            </m:f>
          </m:e>
        </m:d>
        <m:r>
          <w:rPr>
            <w:rFonts w:hint="default" w:ascii="Cambria Math" w:hAnsi="Cambria Math" w:eastAsia="Cambria Math" w:cs="Cambria Math"/>
          </w:rPr>
          <m:rPr/>
          <m:t>≈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32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∘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South of East</w:t>
      </w:r>
      <w:r>
        <w:rPr>
          <w:rFonts w:hint="default" w:ascii="Cambria Math" w:hAnsi="Cambria Math" w:eastAsia="Cambria Math" w:cs="Cambria Math"/>
        </w:rPr>
        <w:t xml:space="preserve"> (since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𝑣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𝐵</m:t>
            </m:r>
            <m:r>
              <w:rPr>
                <w:rFonts w:hint="default" w:ascii="Cambria Math" w:hAnsi="Cambria Math" w:eastAsia="Cambria Math" w:cs="Cambria Math"/>
              </w:rPr>
              <m:rPr/>
              <m:t>𝑦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is negative)</w:t>
      </w:r>
      <w:r>
        <w:rPr>
          <w:rFonts w:hint="default" w:ascii="Cambria Math" w:hAnsi="Cambria Math" w:eastAsia="Cambria Math" w:cs="Cambria Math"/>
          <w14:ligatures w14:val="none"/>
        </w:rPr>
      </w:r>
      <w:r>
        <w:rPr>
          <w:rFonts w:hint="default" w:ascii="Cambria Math" w:hAnsi="Cambria Math" w:eastAsia="Cambria Math" w:cs="Cambria Math"/>
          <w14:ligatures w14:val="none"/>
        </w:rPr>
      </w:r>
    </w:p>
    <w:p w14:paraId="3F375BD2">
      <w:pPr>
        <w:pBdr/>
        <w:shd w:val="nil" w:color="auto"/>
        <w:spacing/>
        <w:ind/>
        <w:rPr>
          <w:rFonts w:hint="default" w:ascii="Cambria Math" w:hAnsi="Cambria Math" w:eastAsia="Cambria Math" w:cs="Cambria Math"/>
          <w14:ligatures w14:val="none"/>
        </w:rPr>
      </w:pPr>
      <w:r>
        <w:rPr>
          <w:rFonts w:hint="default" w:ascii="Cambria Math" w:hAnsi="Cambria Math" w:eastAsia="Cambria Math" w:cs="Cambria Math"/>
          <w14:ligatures w14:val="none"/>
        </w:rPr>
        <w:br w:type="page" w:clear="all"/>
      </w:r>
      <w:r>
        <w:rPr>
          <w:rFonts w:hint="default" w:ascii="Cambria Math" w:hAnsi="Cambria Math" w:eastAsia="Cambria Math" w:cs="Cambria Math"/>
          <w14:ligatures w14:val="none"/>
        </w:rPr>
      </w:r>
      <w:r>
        <w:rPr>
          <w:rFonts w:hint="default" w:ascii="Cambria Math" w:hAnsi="Cambria Math" w:eastAsia="Cambria Math" w:cs="Cambria Math"/>
          <w14:ligatures w14:val="none"/>
        </w:rPr>
      </w:r>
    </w:p>
    <w:p w14:paraId="3B489FD8">
      <w:pPr>
        <w:pStyle w:val="8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  <w:t xml:space="preserve">For</w:t>
      </w: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  <w:t xml:space="preserve">ce </w:t>
      </w: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  <w:t xml:space="preserve">on Fluids: Mass Flow Rate </w:t>
      </w:r>
      <w:r>
        <w:rPr>
          <w:sz w:val="48"/>
          <w:szCs w:val="48"/>
        </w:rPr>
      </w:r>
      <w:r>
        <w:rPr>
          <w:sz w:val="48"/>
          <w:szCs w:val="48"/>
        </w:rPr>
      </w:r>
    </w:p>
    <w:p w14:paraId="20BFAEE7">
      <w:pPr>
        <w:pStyle w:val="8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Mass Flow Rate</w:t>
      </w:r>
      <w:r/>
    </w:p>
    <w:p w14:paraId="08B7C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Mass flow 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</w:rPr>
      </w:r>
      <m:oMath>
        <m:r>
          <w:rPr>
            <w:rFonts w:hint="default" w:ascii="Cambria Math" w:hAnsi="Cambria Math" w:eastAsia="Cambria Math" w:cs="Cambria Math"/>
          </w:rPr>
          <m:rPr/>
          <m:t>ṁ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) is the mass of fluid passing a point per unit time.</w:t>
      </w:r>
      <w:r/>
    </w:p>
    <w:p w14:paraId="62E08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cs="Cambria Math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ṁ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</w:rPr>
                <m:rPr/>
                <m:t>Δ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𝑚</m:t>
              </m:r>
            </m:num>
            <m:den>
              <m:r>
                <w:rPr>
                  <w:rFonts w:hint="default" w:ascii="Cambria Math" w:hAnsi="Cambria Math" w:eastAsia="Cambria Math" w:cs="Cambria Math"/>
                </w:rPr>
                <m:rPr/>
                <m:t>Δ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𝑡</m:t>
              </m:r>
            </m:den>
          </m:f>
          <m:r>
            <w:rPr>
              <w:rFonts w:hint="default" w:ascii="Cambria Math" w:hAnsi="Cambria Math" w:eastAsia="Cambria Math" w:cs="Cambria Math"/>
            </w:rPr>
            <m:rPr/>
            <m:t>or</m:t>
          </m:r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</w:rPr>
            <m:rPr/>
            <m:t> </m:t>
          </m:r>
          <m:r>
            <w:rPr>
              <w:rFonts w:hint="default" w:ascii="Cambria Math" w:hAnsi="Cambria Math" w:eastAsia="Cambria Math" w:cs="Cambria Math"/>
            </w:rPr>
            <m:rPr/>
            <m:t>ṁ</m:t>
          </m:r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𝜌</m:t>
          </m:r>
          <m:r>
            <w:rPr>
              <w:rFonts w:hint="default" w:ascii="Cambria Math" w:hAnsi="Cambria Math" w:eastAsia="Cambria Math" w:cs="Cambria Math"/>
            </w:rPr>
            <m:rPr/>
            <m:t>𝐴</m:t>
          </m:r>
          <m:r>
            <w:rPr>
              <w:rFonts w:hint="default" w:ascii="Cambria Math" w:hAnsi="Cambria Math" w:eastAsia="Cambria Math" w:cs="Cambria Math"/>
            </w:rPr>
            <m:rPr/>
            <m:t>𝑣</m:t>
          </m:r>
        </m:oMath>
      </m:oMathPara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512F0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Where:</w:t>
      </w:r>
      <w:r/>
    </w:p>
    <w:p w14:paraId="1E1B785B">
      <w:pPr>
        <w:pStyle w:val="87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ṁ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mass flow rate (kg s⁻¹)</w:t>
      </w:r>
      <w:r/>
    </w:p>
    <w:p w14:paraId="54828C31">
      <w:pPr>
        <w:pStyle w:val="87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𝜌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density of fluid (kg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m⁻³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00DC92D">
      <w:pPr>
        <w:pStyle w:val="87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cross-sectional area (m²)</w:t>
      </w:r>
      <w:r/>
    </w:p>
    <w:p w14:paraId="07969D86">
      <w:pPr>
        <w:pStyle w:val="876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flow velocity (m s⁻¹)</w:t>
      </w:r>
      <w:r>
        <w:rPr>
          <w:rFonts w:ascii="Times New Roman" w:hAnsi="Times New Roman" w:eastAsia="Times New Roman" w:cs="Times New Roman"/>
          <w:sz w:val="24"/>
        </w:rPr>
      </w:r>
      <w:r/>
    </w:p>
    <w:p w14:paraId="697E60E5">
      <w:pPr>
        <w:pStyle w:val="8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Force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US"/>
        </w:rPr>
        <w:t xml:space="preserve"> from Fluid Flow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 w14:paraId="16BFA44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𝐹=</m:t>
          </m:r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</w:rPr>
            <m:rPr/>
            <m:t>ρA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color w:val="000000"/>
                  <w:sz w:val="24"/>
                  <w:szCs w:val="24"/>
                </w:rPr>
                <m:rPr/>
                <m:t>v</m:t>
              </m:r>
            </m:e>
            <m:sup>
              <m:r>
                <w:rPr>
                  <w:rFonts w:hint="default" w:ascii="Cambria Math" w:hAnsi="Cambria Math" w:eastAsia="Cambria Math" w:cs="Cambria Math"/>
                  <w:color w:val="000000"/>
                  <w:sz w:val="24"/>
                  <w:szCs w:val="24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</w:rPr>
            <m:rPr/>
            <m:t>​</m:t>
          </m:r>
        </m:oMath>
      </m:oMathPara>
      <w:r/>
      <w:r/>
    </w:p>
    <w:p w14:paraId="2D5B4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4812267</wp:posOffset>
                </wp:positionH>
                <wp:positionV relativeFrom="paragraph">
                  <wp:posOffset>311513</wp:posOffset>
                </wp:positionV>
                <wp:extent cx="1608666" cy="687916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08666" cy="68791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D94F6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highlight w:val="none"/>
                                <w:u w:val="single"/>
                              </w:rPr>
                              <w:t xml:space="preserve">Note: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ff0000"/>
                                <w:sz w:val="18"/>
                                <w:szCs w:val="18"/>
                                <w:highlight w:val="none"/>
                              </w:rPr>
                              <w:t xml:space="preserve"> this formula can only be used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ff0000"/>
                                <w:sz w:val="18"/>
                                <w:szCs w:val="18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When fluid accelerates from rest OR decelerates to r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es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1F1D957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20480;o:allowoverlap:true;o:allowincell:true;mso-position-horizontal-relative:text;margin-left:378.92pt;mso-position-horizontal:absolute;mso-position-vertical-relative:text;margin-top:24.53pt;mso-position-vertical:absolute;width:126.67pt;height:54.17pt;mso-wrap-distance-left:9.07pt;mso-wrap-distance-top:0.00pt;mso-wrap-distance-right:9.07pt;mso-wrap-distance-bottom:0.00pt;rotation:0;v-text-anchor:top;visibility:visible;" fillcolor="#FFD465" strokecolor="#000000" strokeweight="0.50pt">
                <v:textbox inset="0,0,0,0">
                  <w:txbxContent>
                    <w:p w14:paraId="554D94F6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18"/>
                          <w:szCs w:val="18"/>
                          <w:highlight w:val="none"/>
                          <w:u w:val="single"/>
                        </w:rPr>
                        <w:t xml:space="preserve">Note: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ff0000"/>
                          <w:sz w:val="18"/>
                          <w:szCs w:val="18"/>
                          <w:highlight w:val="none"/>
                        </w:rPr>
                        <w:t xml:space="preserve"> this formula can only be used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ff0000"/>
                          <w:sz w:val="18"/>
                          <w:szCs w:val="18"/>
                          <w:highlight w:val="none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When fluid accelerates from rest OR decelerates to r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es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 xml:space="preserve">t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1F1D957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Where:</w:t>
      </w:r>
      <w:r/>
    </w:p>
    <w:p w14:paraId="2CF7C5D8">
      <w:pPr>
        <w:pStyle w:val="87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Force on fluid (N)</w:t>
      </w:r>
      <w:r/>
    </w:p>
    <w:p w14:paraId="6BC18AED">
      <w:pPr>
        <w:pStyle w:val="87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𝜌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Density of fluid (kg/m³)</w:t>
      </w:r>
      <w:r/>
    </w:p>
    <w:p w14:paraId="399A92C7">
      <w:pPr>
        <w:pStyle w:val="87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𝐴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Cross-sectional area (m²)</w:t>
      </w:r>
      <w:r/>
    </w:p>
    <w:p w14:paraId="1760558A">
      <w:pPr>
        <w:pStyle w:val="876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w:rPr>
            <w:rFonts w:hint="default" w:ascii="Cambria Math" w:hAnsi="Cambria Math" w:eastAsia="Cambria Math" w:cs="Cambria Math"/>
          </w:rPr>
          <m:rPr/>
          <m:t>𝑣</m:t>
        </m:r>
      </m:oMath>
      <w:r>
        <w:rPr>
          <w:rFonts w:ascii="Cambria Math" w:hAnsi="Cambria Math" w:eastAsia="Cambria Math" w:cs="Cambria Math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 Flow speed (m/s)</w:t>
      </w:r>
      <w:r>
        <w:rPr>
          <w:rFonts w:ascii="Times New Roman" w:hAnsi="Times New Roman" w:eastAsia="Times New Roman" w:cs="Times New Roman"/>
          <w:sz w:val="24"/>
        </w:rPr>
      </w:r>
      <w:r/>
    </w:p>
    <w:p w14:paraId="48EDB423">
      <w:pPr>
        <w:pStyle w:val="8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Worked Example 4: Water Jet on Wall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0E1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Water of density </w:t>
      </w:r>
      <m:oMath>
        <m:r>
          <w:rPr>
            <w:rFonts w:hint="default" w:ascii="Cambria Math" w:hAnsi="Cambria Math" w:eastAsia="Cambria Math" w:cs="Cambria Math"/>
          </w:rPr>
          <m:rPr/>
          <m:t>𝜌</m:t>
        </m:r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1000</m:t>
        </m:r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/>
          <m:t>kg</m:t>
        </m:r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/>
          <m:t> m⁻³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emerges from a hose of area </w:t>
      </w:r>
      <m:oMath>
        <m:r>
          <w:rPr>
            <w:rFonts w:hint="default" w:ascii="Cambria Math" w:hAnsi="Cambria Math" w:eastAsia="Cambria Math" w:cs="Cambria Math"/>
          </w:rPr>
          <m:rPr/>
          <m:t>𝐴</m:t>
        </m:r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4.0 </m:t>
        </m:r>
        <m:r>
          <w:rPr>
            <w:rFonts w:hint="default" w:ascii="Cambria Math" w:hAnsi="Cambria Math" w:eastAsia="Cambria Math" w:cs="Cambria Math"/>
          </w:rPr>
          <m:rPr/>
          <m:t>×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10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</w:rPr>
              <m:rPr/>
              <m:t>4</m:t>
            </m:r>
          </m:sup>
        </m:sSup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/>
              <m:t> m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/>
              <m:t>2</m:t>
            </m:r>
          </m:sup>
        </m:sSup>
      </m:oMath>
      <w:r>
        <w:rPr>
          <w:rFonts w:ascii="Cambria Math" w:hAnsi="Cambria Math" w:eastAsia="Cambria Math" w:cs="Cambria Math"/>
          <w:color w:val="000000"/>
          <w:sz w:val="24"/>
        </w:rPr>
        <w:t xml:space="preserve"> at </w:t>
      </w:r>
      <m:oMath>
        <m:r>
          <w:rPr>
            <w:rFonts w:hint="default" w:ascii="Cambria Math" w:hAnsi="Cambria Math" w:eastAsia="Cambria Math" w:cs="Cambria Math"/>
          </w:rPr>
          <m:rPr/>
          <m:t>𝑣</m:t>
        </m:r>
        <m:r>
          <w:rPr>
            <w:rFonts w:hint="default" w:ascii="Cambria Math" w:hAnsi="Cambria Math" w:eastAsia="Cambria Math" w:cs="Cambria Math"/>
          </w:rPr>
          <m:rPr/>
          <m:t>=</m:t>
        </m:r>
        <m:r>
          <w:rPr>
            <w:rFonts w:hint="default" w:ascii="Cambria Math" w:hAnsi="Cambria Math" w:eastAsia="Cambria Math" w:cs="Cambria Math"/>
          </w:rPr>
          <m:rPr/>
          <m:t>15</m:t>
        </m:r>
        <m:r>
          <w:rPr>
            <w:rFonts w:hint="default" w:ascii="Cambria Math" w:hAnsi="Cambria Math" w:eastAsia="Cambria Math" w:cs="Cambria Math"/>
            <w:color w:val="000000"/>
            <w:sz w:val="24"/>
            <w:szCs w:val="24"/>
          </w:rPr>
          <m:rPr/>
          <m:t>m s⁻¹</m:t>
        </m:r>
      </m:oMath>
      <w:r>
        <w:rPr>
          <w:rFonts w:ascii="Cambria Math" w:hAnsi="Cambria Math" w:eastAsia="Cambria Math" w:cs="Cambria Math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and hits a wall perpendicularly. Calculate the force on the wall.</w:t>
      </w:r>
      <w:r/>
    </w:p>
    <w:p w14:paraId="4AB65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Apply the formula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13D8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cs="Cambria Math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𝐹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𝜌</m:t>
          </m:r>
          <m:r>
            <w:rPr>
              <w:rFonts w:hint="default" w:ascii="Cambria Math" w:hAnsi="Cambria Math" w:eastAsia="Cambria Math" w:cs="Cambria Math"/>
            </w:rPr>
            <m:rPr/>
            <m:t>𝐴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𝑣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p>
          </m:sSup>
        </m:oMath>
      </m:oMathPara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3B6FD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4497412</wp:posOffset>
                </wp:positionH>
                <wp:positionV relativeFrom="paragraph">
                  <wp:posOffset>144995</wp:posOffset>
                </wp:positionV>
                <wp:extent cx="2357437" cy="1154906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357437" cy="1154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9757A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Interpretation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 w14:paraId="06F9B686">
                            <w:pPr>
                              <w:pStyle w:val="876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on water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by wall = </w:t>
                            </w:r>
                            <m:oMath>
                              <m:r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szCs w:val="20"/>
                                </w:rPr>
                                <m:rPr/>
                                <m:t>−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szCs w:val="20"/>
                                </w:rPr>
                                <m:rPr/>
                                <m:t>90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szCs w:val="20"/>
                                </w:rPr>
                                <m:rPr/>
                                <m:t>N</m:t>
                              </m:r>
                            </m:oMath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(opposite to flow)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 w14:paraId="560F7670">
                            <w:pPr>
                              <w:pStyle w:val="876"/>
                              <w:numPr>
                                <w:ilvl w:val="0"/>
                                <w:numId w:val="53"/>
                              </w:num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/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on wall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by water = </w:t>
                            </w:r>
                            <m:oMath>
                              <m:r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szCs w:val="20"/>
                                </w:rPr>
                                <m:rPr/>
                                <m:t>+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szCs w:val="20"/>
                                </w:rPr>
                                <m:rPr/>
                                <m:t>90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  <w:sz w:val="20"/>
                                  <w:szCs w:val="20"/>
                                </w:rPr>
                                <m:rPr/>
                                <m:t>N</m:t>
                              </m:r>
                            </m:oMath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(in direction of initial flow)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 w14:paraId="4DB1F63A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21504;o:allowoverlap:true;o:allowincell:true;mso-position-horizontal-relative:text;margin-left:354.13pt;mso-position-horizontal:absolute;mso-position-vertical-relative:text;margin-top:11.42pt;mso-position-vertical:absolute;width:185.62pt;height:90.94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68F9757A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Interpretation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</w:p>
                    <w:p w14:paraId="06F9B686">
                      <w:pPr>
                        <w:pStyle w:val="876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  <w:szCs w:val="20"/>
                        </w:rPr>
                        <w:t xml:space="preserve">Force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 xml:space="preserve">on water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  <w:szCs w:val="20"/>
                        </w:rPr>
                        <w:t xml:space="preserve"> by wall = </w:t>
                      </w:r>
                      <m:oMath>
                        <m:r>
                          <w:rPr>
                            <w:rFonts w:hint="default" w:ascii="Cambria Math" w:hAnsi="Cambria Math" w:eastAsia="Cambria Math" w:cs="Cambria Math"/>
                            <w:sz w:val="20"/>
                            <w:szCs w:val="20"/>
                          </w:rPr>
                          <m:rPr/>
                          <m:t>−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0"/>
                            <w:szCs w:val="20"/>
                          </w:rPr>
                          <m:rPr/>
                          <m:t>90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0"/>
                            <w:szCs w:val="20"/>
                          </w:rPr>
                          <m:rPr/>
                          <m:t>N</m:t>
                        </m:r>
                      </m:oMath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  <w:szCs w:val="20"/>
                        </w:rPr>
                        <w:t xml:space="preserve"> (opposite to flow)</w:t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r>
                    </w:p>
                    <w:p w14:paraId="560F7670">
                      <w:pPr>
                        <w:pStyle w:val="876"/>
                        <w:numPr>
                          <w:ilvl w:val="0"/>
                          <w:numId w:val="53"/>
                        </w:num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  <w:szCs w:val="20"/>
                        </w:rPr>
                        <w:t xml:space="preserve">Force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 xml:space="preserve">on wall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  <w:szCs w:val="20"/>
                        </w:rPr>
                        <w:t xml:space="preserve"> by water = </w:t>
                      </w:r>
                      <m:oMath>
                        <m:r>
                          <w:rPr>
                            <w:rFonts w:hint="default" w:ascii="Cambria Math" w:hAnsi="Cambria Math" w:eastAsia="Cambria Math" w:cs="Cambria Math"/>
                            <w:sz w:val="20"/>
                            <w:szCs w:val="20"/>
                          </w:rPr>
                          <m:rPr/>
                          <m:t>+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0"/>
                            <w:szCs w:val="20"/>
                          </w:rPr>
                          <m:rPr/>
                          <m:t>90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0"/>
                            <w:szCs w:val="20"/>
                          </w:rPr>
                          <m:rPr/>
                          <m:t>N</m:t>
                        </m:r>
                      </m:oMath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  <w:szCs w:val="20"/>
                        </w:rPr>
                        <w:t xml:space="preserve"> (in direction of initial flow)</w:t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r>
                    </w:p>
                    <w:p w14:paraId="4DB1F63A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Substitute values</w:t>
      </w:r>
      <w:r/>
    </w:p>
    <w:p w14:paraId="348BF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 Math" w:hAnsi="Cambria Math" w:cs="Cambria Math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𝐹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1000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(</m:t>
          </m:r>
          <m:r>
            <w:rPr>
              <w:rFonts w:hint="default" w:ascii="Cambria Math" w:hAnsi="Cambria Math" w:eastAsia="Cambria Math" w:cs="Cambria Math"/>
            </w:rPr>
            <m:rPr/>
            <m:t>4.0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10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4</m:t>
              </m:r>
            </m:sup>
          </m:sSup>
          <m:r>
            <w:rPr>
              <w:rFonts w:hint="default" w:ascii="Cambria Math" w:hAnsi="Cambria Math" w:eastAsia="Cambria Math" w:cs="Cambria Math"/>
            </w:rPr>
            <m:rPr/>
            <m:t>)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(</m:t>
          </m:r>
          <m:r>
            <w:rPr>
              <w:rFonts w:hint="default" w:ascii="Cambria Math" w:hAnsi="Cambria Math" w:eastAsia="Cambria Math" w:cs="Cambria Math"/>
            </w:rPr>
            <m:rPr/>
            <m:t>15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)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2</m:t>
              </m:r>
            </m:sup>
          </m:sSup>
        </m:oMath>
      </m:oMathPara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 w14:paraId="26C3C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Calculate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724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 Math" w:hAnsi="Cambria Math" w:cs="Cambria Math"/>
          <w:color w:val="000000"/>
          <w:sz w:val="24"/>
          <w:szCs w:val="24"/>
        </w:rPr>
      </w:pPr>
      <w:r>
        <w:rPr>
          <w:rFonts w:ascii="Cambria Math" w:hAnsi="Cambria Math" w:eastAsia="Cambria Math" w:cs="Cambria Mat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𝐹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1000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4.0</m:t>
          </m:r>
          <m:r>
            <w:rPr>
              <w:rFonts w:hint="default" w:ascii="Cambria Math" w:hAnsi="Cambria Math" w:eastAsia="Cambria Math" w:cs="Cambria Math"/>
            </w:rPr>
            <m:rPr/>
            <m:t>×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/>
                <m:t>10</m:t>
              </m:r>
            </m:e>
            <m:sup>
              <m:r>
                <w:rPr>
                  <w:rFonts w:hint="default" w:ascii="Cambria Math" w:hAnsi="Cambria Math" w:eastAsia="Cambria Math" w:cs="Cambria Math"/>
                </w:rPr>
                <m:rPr/>
                <m:t>−</m:t>
              </m:r>
              <m:r>
                <w:rPr>
                  <w:rFonts w:hint="default" w:ascii="Cambria Math" w:hAnsi="Cambria Math" w:eastAsia="Cambria Math" w:cs="Cambria Math"/>
                </w:rPr>
                <m:rPr/>
                <m:t>4</m:t>
              </m:r>
            </m:sup>
          </m:sSup>
          <m:r>
            <w:rPr>
              <w:rFonts w:hint="default" w:ascii="Cambria Math" w:hAnsi="Cambria Math" w:eastAsia="Cambria Math" w:cs="Cambria Math"/>
            </w:rP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225</m:t>
          </m:r>
        </m:oMath>
      </m:oMathPara>
      <w:r>
        <w:rPr>
          <w:rFonts w:ascii="Cambria Math" w:hAnsi="Cambria Math" w:cs="Cambria Math"/>
          <w:color w:val="000000"/>
          <w:sz w:val="24"/>
          <w:szCs w:val="24"/>
        </w:rPr>
      </w:r>
      <w:r>
        <w:rPr>
          <w:rFonts w:ascii="Cambria Math" w:hAnsi="Cambria Math" w:cs="Cambria Math"/>
          <w:color w:val="000000"/>
          <w:sz w:val="24"/>
          <w:szCs w:val="24"/>
        </w:rPr>
      </w:r>
    </w:p>
    <w:p w14:paraId="712C2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color w:val="000000"/>
          <w:sz w:val="24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𝐹</m:t>
          </m:r>
          <m:r>
            <w:rPr>
              <w:rFonts w:hint="default" w:ascii="Cambria Math" w:hAnsi="Cambria Math" w:eastAsia="Cambria Math" w:cs="Cambria Math"/>
            </w:rPr>
            <m:rPr/>
            <m:t>=</m:t>
          </m:r>
          <m:r>
            <w:rPr>
              <w:rFonts w:hint="default" w:ascii="Cambria Math" w:hAnsi="Cambria Math" w:eastAsia="Cambria Math" w:cs="Cambria Math"/>
            </w:rPr>
            <m:rPr/>
            <m:t>90</m:t>
          </m:r>
          <m:r>
            <w:rPr>
              <w:rFonts w:hint="default" w:ascii="Cambria Math" w:hAnsi="Cambria Math" w:eastAsia="Cambria Math" w:cs="Cambria Math"/>
            </w:rPr>
            <m:rPr/>
            <m:t>N</m:t>
          </m:r>
        </m:oMath>
      </m:oMathPara>
      <w:r>
        <w:rPr>
          <w:rFonts w:ascii="Cambria Math" w:hAnsi="Cambria Math" w:cs="Cambria Math"/>
          <w:sz w:val="24"/>
          <w:szCs w:val="24"/>
        </w:rPr>
      </w:r>
      <w:r>
        <w:rPr>
          <w:rFonts w:ascii="Cambria Math" w:hAnsi="Cambria Math" w:cs="Cambria Math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Noto Sans CJK SC">
    <w:panose1 w:val="020B0200000000000000"/>
  </w:font>
  <w:font w:name="Asana">
    <w:panose1 w:val="02000603000000000000"/>
  </w:font>
  <w:font w:name="Noto Sans Devanagari"/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true"/>
      <w:lvlJc w:val="righ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right"/>
      <w:lvlText w:val="%2."/>
      <w:numFmt w:val="decimal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decimal"/>
      <w:pPr>
        <w:pBdr/>
        <w:tabs>
          <w:tab w:val="num" w:leader="none" w:pos="0"/>
        </w:tabs>
        <w:spacing/>
        <w:ind w:hanging="360" w:left="2149"/>
      </w:pPr>
      <w:rPr/>
      <w:start w:val="1"/>
      <w:suff w:val="tab"/>
    </w:lvl>
    <w:lvl w:ilvl="3">
      <w:isLgl w:val="true"/>
      <w:lvlJc w:val="righ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right"/>
      <w:lvlText w:val="%5."/>
      <w:numFmt w:val="decimal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decimal"/>
      <w:pPr>
        <w:pBdr/>
        <w:tabs>
          <w:tab w:val="num" w:leader="none" w:pos="0"/>
        </w:tabs>
        <w:spacing/>
        <w:ind w:hanging="360" w:left="4309"/>
      </w:pPr>
      <w:rPr/>
      <w:start w:val="1"/>
      <w:suff w:val="tab"/>
    </w:lvl>
    <w:lvl w:ilvl="6">
      <w:isLgl w:val="true"/>
      <w:lvlJc w:val="righ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right"/>
      <w:lvlText w:val="%8."/>
      <w:numFmt w:val="decimal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decimal"/>
      <w:pPr>
        <w:pBdr/>
        <w:tabs>
          <w:tab w:val="num" w:leader="none" w:pos="0"/>
        </w:tabs>
        <w:spacing/>
        <w:ind w:hanging="36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7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8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9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0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1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2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3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4">
    <w:nsid w:val="1DC44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4DD3A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55855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D76EB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C1E00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9D012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3AB3171"/>
    <w:lvl w:ilvl="0">
      <w:isLgl w:val="false"/>
      <w:lvlJc w:val="left"/>
      <w:lvlText w:val="•"/>
      <w:numFmt w:val="bullet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8998B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26C33A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07222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983E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43117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03366E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E8362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nsid w:val="01FCB5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0BD59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4050C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1EC9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F22FB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26707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546A0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7BF6B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0534F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F22FB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F22FB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F22FB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3F914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2ADE1B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B1C7B1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3D48D4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2D2006B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23ABE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24783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24783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3191E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3191E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4783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24783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2CF34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07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808">
    <w:name w:val="Heading 1"/>
    <w:basedOn w:val="807"/>
    <w:next w:val="807"/>
    <w:link w:val="8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09">
    <w:name w:val="Heading 2"/>
    <w:basedOn w:val="807"/>
    <w:next w:val="807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0">
    <w:name w:val="Heading 3"/>
    <w:basedOn w:val="807"/>
    <w:next w:val="807"/>
    <w:link w:val="82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1">
    <w:name w:val="Heading 4"/>
    <w:basedOn w:val="807"/>
    <w:next w:val="807"/>
    <w:link w:val="8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2">
    <w:name w:val="Heading 5"/>
    <w:basedOn w:val="807"/>
    <w:next w:val="807"/>
    <w:link w:val="8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3">
    <w:name w:val="Heading 6"/>
    <w:basedOn w:val="807"/>
    <w:next w:val="807"/>
    <w:link w:val="8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4">
    <w:name w:val="Heading 7"/>
    <w:basedOn w:val="807"/>
    <w:next w:val="807"/>
    <w:link w:val="8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5">
    <w:name w:val="Heading 8"/>
    <w:basedOn w:val="807"/>
    <w:next w:val="807"/>
    <w:link w:val="825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6">
    <w:name w:val="Heading 9"/>
    <w:basedOn w:val="807"/>
    <w:next w:val="807"/>
    <w:link w:val="826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1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18">
    <w:name w:val="Heading 1 Char"/>
    <w:basedOn w:val="817"/>
    <w:link w:val="80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9">
    <w:name w:val="Heading 2 Char"/>
    <w:basedOn w:val="817"/>
    <w:link w:val="80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0">
    <w:name w:val="Heading 3 Char"/>
    <w:basedOn w:val="817"/>
    <w:link w:val="81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1">
    <w:name w:val="Heading 4 Char"/>
    <w:basedOn w:val="817"/>
    <w:link w:val="811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2">
    <w:name w:val="Heading 5 Char"/>
    <w:basedOn w:val="817"/>
    <w:link w:val="81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3">
    <w:name w:val="Heading 6 Char"/>
    <w:basedOn w:val="817"/>
    <w:link w:val="813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4">
    <w:name w:val="Heading 7 Char"/>
    <w:basedOn w:val="817"/>
    <w:link w:val="814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25">
    <w:name w:val="Heading 8 Char"/>
    <w:basedOn w:val="817"/>
    <w:link w:val="815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26">
    <w:name w:val="Heading 9 Char"/>
    <w:basedOn w:val="817"/>
    <w:link w:val="81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27">
    <w:name w:val="Title Char"/>
    <w:basedOn w:val="817"/>
    <w:link w:val="85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28">
    <w:name w:val="Subtitle Char"/>
    <w:basedOn w:val="817"/>
    <w:link w:val="85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29">
    <w:name w:val="Quote Char"/>
    <w:basedOn w:val="817"/>
    <w:link w:val="856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830">
    <w:name w:val="Intense Emphasis"/>
    <w:basedOn w:val="8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31">
    <w:name w:val="Intense Quote Char"/>
    <w:basedOn w:val="817"/>
    <w:link w:val="857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832">
    <w:name w:val="Intense Reference"/>
    <w:basedOn w:val="8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3">
    <w:name w:val="Subtle Emphasis"/>
    <w:basedOn w:val="8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4">
    <w:name w:val="Emphasis"/>
    <w:basedOn w:val="817"/>
    <w:uiPriority w:val="20"/>
    <w:qFormat/>
    <w:pPr>
      <w:pBdr/>
      <w:spacing/>
      <w:ind/>
    </w:pPr>
    <w:rPr>
      <w:i/>
      <w:iCs/>
    </w:rPr>
  </w:style>
  <w:style w:type="character" w:styleId="835">
    <w:name w:val="Strong"/>
    <w:basedOn w:val="817"/>
    <w:uiPriority w:val="22"/>
    <w:qFormat/>
    <w:pPr>
      <w:pBdr/>
      <w:spacing/>
      <w:ind/>
    </w:pPr>
    <w:rPr>
      <w:b/>
      <w:bCs/>
    </w:rPr>
  </w:style>
  <w:style w:type="character" w:styleId="836">
    <w:name w:val="Subtle Reference"/>
    <w:basedOn w:val="8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7">
    <w:name w:val="Book Title"/>
    <w:basedOn w:val="81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38">
    <w:name w:val="Header Char"/>
    <w:basedOn w:val="817"/>
    <w:link w:val="859"/>
    <w:uiPriority w:val="99"/>
    <w:qFormat/>
    <w:pPr>
      <w:pBdr/>
      <w:spacing/>
      <w:ind/>
    </w:pPr>
  </w:style>
  <w:style w:type="character" w:styleId="839">
    <w:name w:val="Footer Char"/>
    <w:basedOn w:val="817"/>
    <w:link w:val="860"/>
    <w:uiPriority w:val="99"/>
    <w:qFormat/>
    <w:pPr>
      <w:pBdr/>
      <w:spacing/>
      <w:ind/>
    </w:pPr>
  </w:style>
  <w:style w:type="character" w:styleId="840">
    <w:name w:val="Footnote Text Char"/>
    <w:basedOn w:val="817"/>
    <w:link w:val="861"/>
    <w:uiPriority w:val="99"/>
    <w:semiHidden/>
    <w:qFormat/>
    <w:pPr>
      <w:pBdr/>
      <w:spacing/>
      <w:ind/>
    </w:pPr>
    <w:rPr>
      <w:sz w:val="20"/>
      <w:szCs w:val="20"/>
    </w:rPr>
  </w:style>
  <w:style w:type="character" w:styleId="841">
    <w:name w:val="Footnote Characters"/>
    <w:basedOn w:val="81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42">
    <w:name w:val="footnote reference"/>
    <w:pPr>
      <w:pBdr/>
      <w:spacing/>
      <w:ind/>
    </w:pPr>
    <w:rPr>
      <w:vertAlign w:val="superscript"/>
    </w:rPr>
  </w:style>
  <w:style w:type="character" w:styleId="843">
    <w:name w:val="Endnote Text Char"/>
    <w:basedOn w:val="817"/>
    <w:link w:val="862"/>
    <w:uiPriority w:val="99"/>
    <w:semiHidden/>
    <w:qFormat/>
    <w:pPr>
      <w:pBdr/>
      <w:spacing/>
      <w:ind/>
    </w:pPr>
    <w:rPr>
      <w:sz w:val="20"/>
      <w:szCs w:val="20"/>
    </w:rPr>
  </w:style>
  <w:style w:type="character" w:styleId="844">
    <w:name w:val="Endnote Characters"/>
    <w:basedOn w:val="81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45">
    <w:name w:val="endnote reference"/>
    <w:pPr>
      <w:pBdr/>
      <w:spacing/>
      <w:ind/>
    </w:pPr>
    <w:rPr>
      <w:vertAlign w:val="superscript"/>
    </w:rPr>
  </w:style>
  <w:style w:type="character" w:styleId="846">
    <w:name w:val="Hyperlink"/>
    <w:basedOn w:val="8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7">
    <w:name w:val="FollowedHyperlink"/>
    <w:basedOn w:val="8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48">
    <w:name w:val="Placeholder Text"/>
    <w:basedOn w:val="817"/>
    <w:uiPriority w:val="99"/>
    <w:semiHidden/>
    <w:qFormat/>
    <w:pPr>
      <w:pBdr/>
      <w:spacing/>
      <w:ind/>
    </w:pPr>
    <w:rPr>
      <w:color w:val="666666"/>
    </w:rPr>
  </w:style>
  <w:style w:type="paragraph" w:styleId="849">
    <w:name w:val="Heading"/>
    <w:basedOn w:val="807"/>
    <w:next w:val="85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50">
    <w:name w:val="Body Text"/>
    <w:basedOn w:val="807"/>
    <w:pPr>
      <w:pBdr/>
      <w:spacing w:after="140" w:before="0" w:line="276" w:lineRule="auto"/>
      <w:ind/>
    </w:pPr>
  </w:style>
  <w:style w:type="paragraph" w:styleId="851">
    <w:name w:val="List"/>
    <w:basedOn w:val="850"/>
    <w:pPr>
      <w:pBdr/>
      <w:spacing/>
      <w:ind/>
    </w:pPr>
    <w:rPr>
      <w:rFonts w:cs="Noto Sans Devanagari"/>
    </w:rPr>
  </w:style>
  <w:style w:type="paragraph" w:styleId="852">
    <w:name w:val="Caption"/>
    <w:basedOn w:val="807"/>
    <w:next w:val="807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853">
    <w:name w:val="Index"/>
    <w:basedOn w:val="807"/>
    <w:qFormat/>
    <w:pPr>
      <w:suppressLineNumbers w:val="true"/>
      <w:pBdr/>
      <w:spacing/>
      <w:ind/>
    </w:pPr>
    <w:rPr>
      <w:rFonts w:cs="Noto Sans Devanagari"/>
    </w:rPr>
  </w:style>
  <w:style w:type="paragraph" w:styleId="854">
    <w:name w:val="Title"/>
    <w:basedOn w:val="807"/>
    <w:next w:val="807"/>
    <w:link w:val="827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07"/>
    <w:next w:val="807"/>
    <w:link w:val="82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07"/>
    <w:next w:val="807"/>
    <w:link w:val="829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857">
    <w:name w:val="Intense Quote"/>
    <w:basedOn w:val="807"/>
    <w:next w:val="807"/>
    <w:link w:val="8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58">
    <w:name w:val="Header and Footer"/>
    <w:basedOn w:val="807"/>
    <w:qFormat/>
    <w:pPr>
      <w:pBdr/>
      <w:spacing/>
      <w:ind/>
    </w:pPr>
  </w:style>
  <w:style w:type="paragraph" w:styleId="859">
    <w:name w:val="Header"/>
    <w:basedOn w:val="807"/>
    <w:link w:val="838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60">
    <w:name w:val="Footer"/>
    <w:basedOn w:val="807"/>
    <w:link w:val="839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61">
    <w:name w:val="footnote text"/>
    <w:basedOn w:val="807"/>
    <w:link w:val="84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62">
    <w:name w:val="endnote text"/>
    <w:basedOn w:val="807"/>
    <w:link w:val="84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63">
    <w:name w:val="toc 1"/>
    <w:basedOn w:val="807"/>
    <w:next w:val="807"/>
    <w:uiPriority w:val="39"/>
    <w:unhideWhenUsed/>
    <w:pPr>
      <w:pBdr/>
      <w:spacing w:after="100" w:before="0"/>
      <w:ind/>
    </w:pPr>
  </w:style>
  <w:style w:type="paragraph" w:styleId="864">
    <w:name w:val="toc 2"/>
    <w:basedOn w:val="807"/>
    <w:next w:val="807"/>
    <w:uiPriority w:val="39"/>
    <w:unhideWhenUsed/>
    <w:pPr>
      <w:pBdr/>
      <w:spacing w:after="100" w:before="0"/>
      <w:ind w:left="220"/>
    </w:pPr>
  </w:style>
  <w:style w:type="paragraph" w:styleId="865">
    <w:name w:val="toc 3"/>
    <w:basedOn w:val="807"/>
    <w:next w:val="807"/>
    <w:uiPriority w:val="39"/>
    <w:unhideWhenUsed/>
    <w:pPr>
      <w:pBdr/>
      <w:spacing w:after="100" w:before="0"/>
      <w:ind w:left="440"/>
    </w:pPr>
  </w:style>
  <w:style w:type="paragraph" w:styleId="866">
    <w:name w:val="toc 4"/>
    <w:basedOn w:val="807"/>
    <w:next w:val="807"/>
    <w:uiPriority w:val="39"/>
    <w:unhideWhenUsed/>
    <w:pPr>
      <w:pBdr/>
      <w:spacing w:after="100" w:before="0"/>
      <w:ind w:left="660"/>
    </w:pPr>
  </w:style>
  <w:style w:type="paragraph" w:styleId="867">
    <w:name w:val="toc 5"/>
    <w:basedOn w:val="807"/>
    <w:next w:val="807"/>
    <w:uiPriority w:val="39"/>
    <w:unhideWhenUsed/>
    <w:pPr>
      <w:pBdr/>
      <w:spacing w:after="100" w:before="0"/>
      <w:ind w:left="880"/>
    </w:pPr>
  </w:style>
  <w:style w:type="paragraph" w:styleId="868">
    <w:name w:val="toc 6"/>
    <w:basedOn w:val="807"/>
    <w:next w:val="807"/>
    <w:uiPriority w:val="39"/>
    <w:unhideWhenUsed/>
    <w:pPr>
      <w:pBdr/>
      <w:spacing w:after="100" w:before="0"/>
      <w:ind w:left="1100"/>
    </w:pPr>
  </w:style>
  <w:style w:type="paragraph" w:styleId="869">
    <w:name w:val="toc 7"/>
    <w:basedOn w:val="807"/>
    <w:next w:val="807"/>
    <w:uiPriority w:val="39"/>
    <w:unhideWhenUsed/>
    <w:pPr>
      <w:pBdr/>
      <w:spacing w:after="100" w:before="0"/>
      <w:ind w:left="1320"/>
    </w:pPr>
  </w:style>
  <w:style w:type="paragraph" w:styleId="870">
    <w:name w:val="toc 8"/>
    <w:basedOn w:val="807"/>
    <w:next w:val="807"/>
    <w:uiPriority w:val="39"/>
    <w:unhideWhenUsed/>
    <w:pPr>
      <w:pBdr/>
      <w:spacing w:after="100" w:before="0"/>
      <w:ind w:left="1540"/>
    </w:pPr>
  </w:style>
  <w:style w:type="paragraph" w:styleId="871">
    <w:name w:val="toc 9"/>
    <w:basedOn w:val="807"/>
    <w:next w:val="807"/>
    <w:uiPriority w:val="39"/>
    <w:unhideWhenUsed/>
    <w:pPr>
      <w:pBdr/>
      <w:spacing w:after="100" w:before="0"/>
      <w:ind w:left="1760"/>
    </w:pPr>
  </w:style>
  <w:style w:type="paragraph" w:styleId="872">
    <w:name w:val="index heading"/>
    <w:basedOn w:val="849"/>
    <w:pPr>
      <w:pBdr/>
      <w:spacing/>
      <w:ind/>
    </w:pPr>
  </w:style>
  <w:style w:type="paragraph" w:styleId="873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874">
    <w:name w:val="table of figures"/>
    <w:basedOn w:val="807"/>
    <w:next w:val="807"/>
    <w:uiPriority w:val="99"/>
    <w:unhideWhenUsed/>
    <w:pPr>
      <w:pBdr/>
      <w:spacing w:after="0" w:afterAutospacing="0" w:before="0"/>
      <w:ind/>
    </w:pPr>
  </w:style>
  <w:style w:type="paragraph" w:styleId="875">
    <w:name w:val="No Spacing"/>
    <w:basedOn w:val="807"/>
    <w:uiPriority w:val="1"/>
    <w:qFormat/>
    <w:pPr>
      <w:pBdr/>
      <w:spacing w:after="0" w:before="0" w:line="240" w:lineRule="auto"/>
      <w:ind/>
    </w:pPr>
  </w:style>
  <w:style w:type="paragraph" w:styleId="876">
    <w:name w:val="List Paragraph"/>
    <w:basedOn w:val="807"/>
    <w:uiPriority w:val="34"/>
    <w:qFormat/>
    <w:pPr>
      <w:pBdr/>
      <w:spacing w:after="200" w:before="0"/>
      <w:ind w:left="720"/>
      <w:contextualSpacing w:val="true"/>
    </w:pPr>
  </w:style>
  <w:style w:type="numbering" w:styleId="877" w:default="1">
    <w:name w:val="No List"/>
    <w:uiPriority w:val="99"/>
    <w:semiHidden/>
    <w:unhideWhenUsed/>
    <w:qFormat/>
    <w:pPr>
      <w:pBdr/>
      <w:spacing/>
      <w:ind/>
    </w:pPr>
  </w:style>
  <w:style w:type="table" w:styleId="878">
    <w:name w:val="Table Grid"/>
    <w:basedOn w:val="100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Table Grid Light"/>
    <w:basedOn w:val="100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Plain Table 1"/>
    <w:basedOn w:val="100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2"/>
    <w:basedOn w:val="100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ned - Accen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n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n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n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n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n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n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&amp; Lined - Accen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&amp; Lin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&amp; Lin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&amp; Lin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&amp; Lin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&amp; Lin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&amp; Lin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8</cp:revision>
  <dcterms:modified xsi:type="dcterms:W3CDTF">2026-01-26T21:30:01Z</dcterms:modified>
</cp:coreProperties>
</file>