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3D70" w14:textId="1A98D011" w:rsidR="00A47ADC" w:rsidRPr="00237C83" w:rsidRDefault="00146D04" w:rsidP="00864D04">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t xml:space="preserve">I. </w:t>
      </w:r>
      <w:r w:rsidR="00DE4C3E" w:rsidRPr="00237C83">
        <w:rPr>
          <w:rFonts w:ascii="Times New Roman" w:hAnsi="Times New Roman" w:cs="Times New Roman"/>
          <w:b/>
          <w:bCs/>
          <w:sz w:val="20"/>
          <w:szCs w:val="20"/>
        </w:rPr>
        <w:t>INTRODUCTION</w:t>
      </w:r>
      <w:r w:rsidR="00A81C4E" w:rsidRPr="00237C83">
        <w:rPr>
          <w:rFonts w:ascii="Times New Roman" w:hAnsi="Times New Roman" w:cs="Times New Roman"/>
          <w:sz w:val="20"/>
          <w:szCs w:val="20"/>
        </w:rPr>
        <w:t xml:space="preserve"> </w:t>
      </w:r>
    </w:p>
    <w:p w14:paraId="078147C5" w14:textId="06FCAA0D" w:rsidR="002B5403" w:rsidRPr="00237C83" w:rsidRDefault="00EB1E15" w:rsidP="00864D04">
      <w:pPr>
        <w:spacing w:line="360" w:lineRule="auto"/>
        <w:ind w:firstLine="432"/>
        <w:contextualSpacing/>
        <w:jc w:val="both"/>
        <w:rPr>
          <w:rFonts w:ascii="Times New Roman" w:hAnsi="Times New Roman" w:cs="Times New Roman"/>
          <w:sz w:val="20"/>
          <w:szCs w:val="20"/>
        </w:rPr>
      </w:pPr>
      <w:r w:rsidRPr="00864D04">
        <w:rPr>
          <w:rFonts w:ascii="Times New Roman" w:hAnsi="Times New Roman" w:cs="Times New Roman"/>
          <w:sz w:val="20"/>
          <w:szCs w:val="20"/>
        </w:rPr>
        <w:t xml:space="preserve">Pipelining a processor’s datapath is a common way to </w:t>
      </w:r>
      <w:r w:rsidR="00D80A3A" w:rsidRPr="00864D04">
        <w:rPr>
          <w:rFonts w:ascii="Times New Roman" w:hAnsi="Times New Roman" w:cs="Times New Roman"/>
          <w:sz w:val="20"/>
          <w:szCs w:val="20"/>
        </w:rPr>
        <w:t>improve</w:t>
      </w:r>
      <w:r w:rsidR="00A536B2" w:rsidRPr="00864D04">
        <w:rPr>
          <w:rFonts w:ascii="Times New Roman" w:hAnsi="Times New Roman" w:cs="Times New Roman"/>
          <w:sz w:val="20"/>
          <w:szCs w:val="20"/>
        </w:rPr>
        <w:t xml:space="preserve"> </w:t>
      </w:r>
      <w:r w:rsidR="00D80A3A" w:rsidRPr="00864D04">
        <w:rPr>
          <w:rFonts w:ascii="Times New Roman" w:hAnsi="Times New Roman" w:cs="Times New Roman"/>
          <w:sz w:val="20"/>
          <w:szCs w:val="20"/>
        </w:rPr>
        <w:t xml:space="preserve">program </w:t>
      </w:r>
      <w:r w:rsidR="00A536B2" w:rsidRPr="00864D04">
        <w:rPr>
          <w:rFonts w:ascii="Times New Roman" w:hAnsi="Times New Roman" w:cs="Times New Roman"/>
          <w:sz w:val="20"/>
          <w:szCs w:val="20"/>
        </w:rPr>
        <w:t>execution time</w:t>
      </w:r>
      <w:r w:rsidRPr="00864D04">
        <w:rPr>
          <w:rFonts w:ascii="Times New Roman" w:hAnsi="Times New Roman" w:cs="Times New Roman"/>
          <w:sz w:val="20"/>
          <w:szCs w:val="20"/>
        </w:rPr>
        <w:t>. It works by separating hardware access into stages</w:t>
      </w:r>
      <w:r w:rsidR="00A536B2" w:rsidRPr="00864D04">
        <w:rPr>
          <w:rFonts w:ascii="Times New Roman" w:hAnsi="Times New Roman" w:cs="Times New Roman"/>
          <w:sz w:val="20"/>
          <w:szCs w:val="20"/>
        </w:rPr>
        <w:t>, like an assembly line</w:t>
      </w:r>
      <w:r w:rsidRPr="00864D04">
        <w:rPr>
          <w:rFonts w:ascii="Times New Roman" w:hAnsi="Times New Roman" w:cs="Times New Roman"/>
          <w:sz w:val="20"/>
          <w:szCs w:val="20"/>
        </w:rPr>
        <w:t>. This is effective because a single instruction requires access to multiple hardware elements, but not simultaneously.</w:t>
      </w:r>
      <w:r w:rsidR="00A536B2" w:rsidRPr="00864D04">
        <w:rPr>
          <w:rFonts w:ascii="Times New Roman" w:hAnsi="Times New Roman" w:cs="Times New Roman"/>
          <w:sz w:val="20"/>
          <w:szCs w:val="20"/>
        </w:rPr>
        <w:t xml:space="preserve"> For example, the addition instruction may need to read from a register, use the ALU, then write to a different register.</w:t>
      </w:r>
      <w:r w:rsidRPr="00864D04">
        <w:rPr>
          <w:rFonts w:ascii="Times New Roman" w:hAnsi="Times New Roman" w:cs="Times New Roman"/>
          <w:sz w:val="20"/>
          <w:szCs w:val="20"/>
        </w:rPr>
        <w:t xml:space="preserve"> </w:t>
      </w:r>
      <w:r w:rsidR="00A536B2" w:rsidRPr="00864D04">
        <w:rPr>
          <w:rFonts w:ascii="Times New Roman" w:hAnsi="Times New Roman" w:cs="Times New Roman"/>
          <w:sz w:val="20"/>
          <w:szCs w:val="20"/>
        </w:rPr>
        <w:t>In this example, two elements idle</w:t>
      </w:r>
      <w:r w:rsidR="00D80A3A" w:rsidRPr="00864D04">
        <w:rPr>
          <w:rFonts w:ascii="Times New Roman" w:hAnsi="Times New Roman" w:cs="Times New Roman"/>
          <w:sz w:val="20"/>
          <w:szCs w:val="20"/>
        </w:rPr>
        <w:t xml:space="preserve"> during each step</w:t>
      </w:r>
      <w:r w:rsidR="00A536B2" w:rsidRPr="00864D04">
        <w:rPr>
          <w:rFonts w:ascii="Times New Roman" w:hAnsi="Times New Roman" w:cs="Times New Roman"/>
          <w:sz w:val="20"/>
          <w:szCs w:val="20"/>
        </w:rPr>
        <w:t xml:space="preserve">. </w:t>
      </w:r>
      <w:r w:rsidR="00D80A3A" w:rsidRPr="00864D04">
        <w:rPr>
          <w:rFonts w:ascii="Times New Roman" w:hAnsi="Times New Roman" w:cs="Times New Roman"/>
          <w:sz w:val="20"/>
          <w:szCs w:val="20"/>
        </w:rPr>
        <w:t>Instead</w:t>
      </w:r>
      <w:r w:rsidR="00A536B2" w:rsidRPr="00864D04">
        <w:rPr>
          <w:rFonts w:ascii="Times New Roman" w:hAnsi="Times New Roman" w:cs="Times New Roman"/>
          <w:sz w:val="20"/>
          <w:szCs w:val="20"/>
        </w:rPr>
        <w:t>, a pipeline allows multiple instructions to execute at the same time by coordinating hardware use.</w:t>
      </w:r>
      <w:r w:rsidR="00D80A3A" w:rsidRPr="00864D04">
        <w:rPr>
          <w:rFonts w:ascii="Times New Roman" w:hAnsi="Times New Roman" w:cs="Times New Roman"/>
          <w:sz w:val="20"/>
          <w:szCs w:val="20"/>
        </w:rPr>
        <w:t xml:space="preserve"> Although pipelining does not reduce the time to complete</w:t>
      </w:r>
      <w:r w:rsidR="00D80A3A" w:rsidRPr="00237C83">
        <w:rPr>
          <w:rFonts w:ascii="Times New Roman" w:hAnsi="Times New Roman" w:cs="Times New Roman"/>
          <w:sz w:val="20"/>
          <w:szCs w:val="20"/>
        </w:rPr>
        <w:t xml:space="preserve"> a single instruction, it increases the number of instructions that complete per cycle. As a result, programs execute faster.</w:t>
      </w:r>
    </w:p>
    <w:p w14:paraId="64DC314A" w14:textId="256E154B" w:rsidR="00092284" w:rsidRPr="00237C83" w:rsidRDefault="0028714C"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Unfortunately, </w:t>
      </w:r>
      <w:r w:rsidR="00A536B2" w:rsidRPr="00237C83">
        <w:rPr>
          <w:rFonts w:ascii="Times New Roman" w:hAnsi="Times New Roman" w:cs="Times New Roman"/>
          <w:sz w:val="20"/>
          <w:szCs w:val="20"/>
        </w:rPr>
        <w:t>pipelines</w:t>
      </w:r>
      <w:r w:rsidRPr="00237C83">
        <w:rPr>
          <w:rFonts w:ascii="Times New Roman" w:hAnsi="Times New Roman" w:cs="Times New Roman"/>
          <w:sz w:val="20"/>
          <w:szCs w:val="20"/>
        </w:rPr>
        <w:t xml:space="preserve"> come with additional complexity. </w:t>
      </w:r>
      <w:r w:rsidR="00A536B2" w:rsidRPr="00237C83">
        <w:rPr>
          <w:rFonts w:ascii="Times New Roman" w:hAnsi="Times New Roman" w:cs="Times New Roman"/>
          <w:sz w:val="20"/>
          <w:szCs w:val="20"/>
        </w:rPr>
        <w:t>They also</w:t>
      </w:r>
      <w:r w:rsidRPr="00237C83">
        <w:rPr>
          <w:rFonts w:ascii="Times New Roman" w:hAnsi="Times New Roman" w:cs="Times New Roman"/>
          <w:sz w:val="20"/>
          <w:szCs w:val="20"/>
        </w:rPr>
        <w:t xml:space="preserve"> </w:t>
      </w:r>
      <w:r w:rsidR="00A536B2" w:rsidRPr="00237C83">
        <w:rPr>
          <w:rFonts w:ascii="Times New Roman" w:hAnsi="Times New Roman" w:cs="Times New Roman"/>
          <w:sz w:val="20"/>
          <w:szCs w:val="20"/>
        </w:rPr>
        <w:t>create</w:t>
      </w:r>
      <w:r w:rsidRPr="00237C83">
        <w:rPr>
          <w:rFonts w:ascii="Times New Roman" w:hAnsi="Times New Roman" w:cs="Times New Roman"/>
          <w:sz w:val="20"/>
          <w:szCs w:val="20"/>
        </w:rPr>
        <w:t xml:space="preserve"> new risks, or hazards, that the pipeline must detect and prevent. To demonstrate these hazards, as well as solutions, this report demonstrates how to pipeline a</w:t>
      </w:r>
      <w:r w:rsidR="00237C83">
        <w:rPr>
          <w:rFonts w:ascii="Times New Roman" w:hAnsi="Times New Roman" w:cs="Times New Roman"/>
          <w:sz w:val="20"/>
          <w:szCs w:val="20"/>
        </w:rPr>
        <w:t>n</w:t>
      </w:r>
      <w:r w:rsidRPr="00237C83">
        <w:rPr>
          <w:rFonts w:ascii="Times New Roman" w:hAnsi="Times New Roman" w:cs="Times New Roman"/>
          <w:sz w:val="20"/>
          <w:szCs w:val="20"/>
        </w:rPr>
        <w:t xml:space="preserve"> </w:t>
      </w:r>
      <w:r w:rsidR="00092284" w:rsidRPr="00237C83">
        <w:rPr>
          <w:rFonts w:ascii="Times New Roman" w:hAnsi="Times New Roman" w:cs="Times New Roman"/>
          <w:sz w:val="20"/>
          <w:szCs w:val="20"/>
        </w:rPr>
        <w:t xml:space="preserve">ISA </w:t>
      </w:r>
      <w:r w:rsidRPr="00237C83">
        <w:rPr>
          <w:rFonts w:ascii="Times New Roman" w:hAnsi="Times New Roman" w:cs="Times New Roman"/>
          <w:sz w:val="20"/>
          <w:szCs w:val="20"/>
        </w:rPr>
        <w:t xml:space="preserve">with </w:t>
      </w:r>
      <w:r w:rsidR="006C138E" w:rsidRPr="00237C83">
        <w:rPr>
          <w:rFonts w:ascii="Times New Roman" w:hAnsi="Times New Roman" w:cs="Times New Roman"/>
          <w:sz w:val="20"/>
          <w:szCs w:val="20"/>
        </w:rPr>
        <w:t>twelve instructions. To keep it simple, the datapath will be accumulator</w:t>
      </w:r>
      <w:r w:rsidR="00D80A3A" w:rsidRPr="00237C83">
        <w:rPr>
          <w:rFonts w:ascii="Times New Roman" w:hAnsi="Times New Roman" w:cs="Times New Roman"/>
          <w:sz w:val="20"/>
          <w:szCs w:val="20"/>
        </w:rPr>
        <w:t>-</w:t>
      </w:r>
      <w:r w:rsidR="006C138E" w:rsidRPr="00237C83">
        <w:rPr>
          <w:rFonts w:ascii="Times New Roman" w:hAnsi="Times New Roman" w:cs="Times New Roman"/>
          <w:sz w:val="20"/>
          <w:szCs w:val="20"/>
        </w:rPr>
        <w:t>based.</w:t>
      </w:r>
      <w:r w:rsidR="00092284" w:rsidRPr="00237C83">
        <w:rPr>
          <w:rFonts w:ascii="Times New Roman" w:hAnsi="Times New Roman" w:cs="Times New Roman"/>
          <w:sz w:val="20"/>
          <w:szCs w:val="20"/>
        </w:rPr>
        <w:t xml:space="preserve"> Additionally, program memory will not be separate from data memory.</w:t>
      </w:r>
      <w:r w:rsidR="006C138E" w:rsidRPr="00237C83">
        <w:rPr>
          <w:rFonts w:ascii="Times New Roman" w:hAnsi="Times New Roman" w:cs="Times New Roman"/>
          <w:sz w:val="20"/>
          <w:szCs w:val="20"/>
        </w:rPr>
        <w:t xml:space="preserve"> </w:t>
      </w:r>
    </w:p>
    <w:p w14:paraId="33D66097" w14:textId="5E9713B7" w:rsidR="006C138E" w:rsidRPr="00237C83" w:rsidRDefault="006C138E"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The rest of this report </w:t>
      </w:r>
      <w:r w:rsidR="00A536B2" w:rsidRPr="00237C83">
        <w:rPr>
          <w:rFonts w:ascii="Times New Roman" w:hAnsi="Times New Roman" w:cs="Times New Roman"/>
          <w:sz w:val="20"/>
          <w:szCs w:val="20"/>
        </w:rPr>
        <w:t>has</w:t>
      </w:r>
      <w:r w:rsidRPr="00237C83">
        <w:rPr>
          <w:rFonts w:ascii="Times New Roman" w:hAnsi="Times New Roman" w:cs="Times New Roman"/>
          <w:sz w:val="20"/>
          <w:szCs w:val="20"/>
        </w:rPr>
        <w:t xml:space="preserve"> five sections. The first section </w:t>
      </w:r>
      <w:r w:rsidR="00A536B2" w:rsidRPr="00237C83">
        <w:rPr>
          <w:rFonts w:ascii="Times New Roman" w:hAnsi="Times New Roman" w:cs="Times New Roman"/>
          <w:sz w:val="20"/>
          <w:szCs w:val="20"/>
        </w:rPr>
        <w:t>demonstrates</w:t>
      </w:r>
      <w:r w:rsidRPr="00237C83">
        <w:rPr>
          <w:rFonts w:ascii="Times New Roman" w:hAnsi="Times New Roman" w:cs="Times New Roman"/>
          <w:sz w:val="20"/>
          <w:szCs w:val="20"/>
        </w:rPr>
        <w:t xml:space="preserve"> the design of a pipelined datapath. Second, this report explain</w:t>
      </w:r>
      <w:r w:rsidR="00A536B2" w:rsidRPr="00237C83">
        <w:rPr>
          <w:rFonts w:ascii="Times New Roman" w:hAnsi="Times New Roman" w:cs="Times New Roman"/>
          <w:sz w:val="20"/>
          <w:szCs w:val="20"/>
        </w:rPr>
        <w:t>s</w:t>
      </w:r>
      <w:r w:rsidRPr="00237C83">
        <w:rPr>
          <w:rFonts w:ascii="Times New Roman" w:hAnsi="Times New Roman" w:cs="Times New Roman"/>
          <w:sz w:val="20"/>
          <w:szCs w:val="20"/>
        </w:rPr>
        <w:t xml:space="preserve"> the design of a simulator. The third section present</w:t>
      </w:r>
      <w:r w:rsidR="00A536B2" w:rsidRPr="00237C83">
        <w:rPr>
          <w:rFonts w:ascii="Times New Roman" w:hAnsi="Times New Roman" w:cs="Times New Roman"/>
          <w:sz w:val="20"/>
          <w:szCs w:val="20"/>
        </w:rPr>
        <w:t>s</w:t>
      </w:r>
      <w:r w:rsidRPr="00237C83">
        <w:rPr>
          <w:rFonts w:ascii="Times New Roman" w:hAnsi="Times New Roman" w:cs="Times New Roman"/>
          <w:sz w:val="20"/>
          <w:szCs w:val="20"/>
        </w:rPr>
        <w:t xml:space="preserve"> simulation results. The fourth section </w:t>
      </w:r>
      <w:r w:rsidR="00A536B2" w:rsidRPr="00237C83">
        <w:rPr>
          <w:rFonts w:ascii="Times New Roman" w:hAnsi="Times New Roman" w:cs="Times New Roman"/>
          <w:sz w:val="20"/>
          <w:szCs w:val="20"/>
        </w:rPr>
        <w:t>evaluates</w:t>
      </w:r>
      <w:r w:rsidRPr="00237C83">
        <w:rPr>
          <w:rFonts w:ascii="Times New Roman" w:hAnsi="Times New Roman" w:cs="Times New Roman"/>
          <w:sz w:val="20"/>
          <w:szCs w:val="20"/>
        </w:rPr>
        <w:t xml:space="preserve"> those results. </w:t>
      </w:r>
      <w:r w:rsidR="00A47ADC" w:rsidRPr="00237C83">
        <w:rPr>
          <w:rFonts w:ascii="Times New Roman" w:hAnsi="Times New Roman" w:cs="Times New Roman"/>
          <w:sz w:val="20"/>
          <w:szCs w:val="20"/>
        </w:rPr>
        <w:t>Finally</w:t>
      </w:r>
      <w:r w:rsidRPr="00237C83">
        <w:rPr>
          <w:rFonts w:ascii="Times New Roman" w:hAnsi="Times New Roman" w:cs="Times New Roman"/>
          <w:sz w:val="20"/>
          <w:szCs w:val="20"/>
        </w:rPr>
        <w:t xml:space="preserve">, the last section </w:t>
      </w:r>
      <w:r w:rsidR="00A536B2" w:rsidRPr="00237C83">
        <w:rPr>
          <w:rFonts w:ascii="Times New Roman" w:hAnsi="Times New Roman" w:cs="Times New Roman"/>
          <w:sz w:val="20"/>
          <w:szCs w:val="20"/>
        </w:rPr>
        <w:t>discusses</w:t>
      </w:r>
      <w:r w:rsidRPr="00237C83">
        <w:rPr>
          <w:rFonts w:ascii="Times New Roman" w:hAnsi="Times New Roman" w:cs="Times New Roman"/>
          <w:sz w:val="20"/>
          <w:szCs w:val="20"/>
        </w:rPr>
        <w:t xml:space="preserve"> the simulation results</w:t>
      </w:r>
      <w:r w:rsidR="00F337C7" w:rsidRPr="00237C83">
        <w:rPr>
          <w:rFonts w:ascii="Times New Roman" w:hAnsi="Times New Roman" w:cs="Times New Roman"/>
          <w:sz w:val="20"/>
          <w:szCs w:val="20"/>
        </w:rPr>
        <w:t xml:space="preserve"> and suggest</w:t>
      </w:r>
      <w:r w:rsidR="00A536B2" w:rsidRPr="00237C83">
        <w:rPr>
          <w:rFonts w:ascii="Times New Roman" w:hAnsi="Times New Roman" w:cs="Times New Roman"/>
          <w:sz w:val="20"/>
          <w:szCs w:val="20"/>
        </w:rPr>
        <w:t>s</w:t>
      </w:r>
      <w:r w:rsidR="00F337C7" w:rsidRPr="00237C83">
        <w:rPr>
          <w:rFonts w:ascii="Times New Roman" w:hAnsi="Times New Roman" w:cs="Times New Roman"/>
          <w:sz w:val="20"/>
          <w:szCs w:val="20"/>
        </w:rPr>
        <w:t xml:space="preserve"> further optimization outside the scope of this project.</w:t>
      </w:r>
    </w:p>
    <w:p w14:paraId="237D27E3" w14:textId="2292C039" w:rsidR="002536E9" w:rsidRPr="00237C83" w:rsidRDefault="007E68F7" w:rsidP="00864D04">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t xml:space="preserve">II. </w:t>
      </w:r>
      <w:r w:rsidR="008D66C3" w:rsidRPr="00237C83">
        <w:rPr>
          <w:rFonts w:ascii="Times New Roman" w:hAnsi="Times New Roman" w:cs="Times New Roman"/>
          <w:b/>
          <w:bCs/>
          <w:sz w:val="20"/>
          <w:szCs w:val="20"/>
        </w:rPr>
        <w:t>DESIGN OF DATAPATH AND CONTROL LOGIC</w:t>
      </w:r>
    </w:p>
    <w:p w14:paraId="1E078CA4" w14:textId="33449250" w:rsidR="0093195E" w:rsidRPr="00237C83" w:rsidRDefault="0093195E" w:rsidP="00864D04">
      <w:pPr>
        <w:pStyle w:val="ListParagraph"/>
        <w:numPr>
          <w:ilvl w:val="0"/>
          <w:numId w:val="7"/>
        </w:numPr>
        <w:spacing w:line="360" w:lineRule="auto"/>
        <w:ind w:left="0" w:firstLine="432"/>
        <w:rPr>
          <w:rFonts w:ascii="Times New Roman" w:hAnsi="Times New Roman" w:cs="Times New Roman"/>
          <w:sz w:val="20"/>
          <w:szCs w:val="20"/>
        </w:rPr>
      </w:pPr>
      <w:r w:rsidRPr="00237C83">
        <w:rPr>
          <w:rFonts w:ascii="Times New Roman" w:hAnsi="Times New Roman" w:cs="Times New Roman"/>
          <w:b/>
          <w:bCs/>
          <w:sz w:val="20"/>
          <w:szCs w:val="20"/>
        </w:rPr>
        <w:t>General Datapath Design</w:t>
      </w:r>
    </w:p>
    <w:p w14:paraId="018D93A3" w14:textId="01D1DA13" w:rsidR="00E3171D" w:rsidRPr="00237C83" w:rsidRDefault="00D21CCA" w:rsidP="00864D04">
      <w:pPr>
        <w:spacing w:line="360" w:lineRule="auto"/>
        <w:ind w:firstLine="432"/>
        <w:contextualSpacing/>
        <w:rPr>
          <w:rFonts w:ascii="Times New Roman" w:hAnsi="Times New Roman" w:cs="Times New Roman"/>
          <w:sz w:val="20"/>
          <w:szCs w:val="20"/>
        </w:rPr>
      </w:pPr>
      <w:r w:rsidRPr="00237C83">
        <w:rPr>
          <w:rFonts w:ascii="Times New Roman" w:hAnsi="Times New Roman" w:cs="Times New Roman"/>
          <w:sz w:val="20"/>
          <w:szCs w:val="20"/>
        </w:rPr>
        <w:t>The heart of this processor is the accumulator. Consequently, this design revolves around it. Analyzing the instructions in the appendix, the</w:t>
      </w:r>
      <w:r w:rsidR="007A223D">
        <w:rPr>
          <w:rFonts w:ascii="Times New Roman" w:hAnsi="Times New Roman" w:cs="Times New Roman"/>
          <w:sz w:val="20"/>
          <w:szCs w:val="20"/>
        </w:rPr>
        <w:t>re</w:t>
      </w:r>
      <w:r w:rsidRPr="00237C83">
        <w:rPr>
          <w:rFonts w:ascii="Times New Roman" w:hAnsi="Times New Roman" w:cs="Times New Roman"/>
          <w:sz w:val="20"/>
          <w:szCs w:val="20"/>
        </w:rPr>
        <w:t xml:space="preserve"> are four ways to change the accumulator. They are as follows:</w:t>
      </w:r>
    </w:p>
    <w:p w14:paraId="649BBE6B" w14:textId="25F85AF7" w:rsidR="00D21CCA" w:rsidRPr="00237C83" w:rsidRDefault="00D21CCA" w:rsidP="00864D04">
      <w:pPr>
        <w:pStyle w:val="ListParagraph"/>
        <w:numPr>
          <w:ilvl w:val="0"/>
          <w:numId w:val="5"/>
        </w:numPr>
        <w:spacing w:line="360" w:lineRule="auto"/>
        <w:ind w:left="432" w:hanging="432"/>
        <w:rPr>
          <w:rFonts w:ascii="Times New Roman" w:hAnsi="Times New Roman" w:cs="Times New Roman"/>
          <w:sz w:val="20"/>
          <w:szCs w:val="20"/>
        </w:rPr>
      </w:pPr>
      <w:r w:rsidRPr="00237C83">
        <w:rPr>
          <w:rFonts w:ascii="Times New Roman" w:hAnsi="Times New Roman" w:cs="Times New Roman"/>
          <w:i/>
          <w:iCs/>
          <w:sz w:val="20"/>
          <w:szCs w:val="20"/>
        </w:rPr>
        <w:t xml:space="preserve">ALU Operations: </w:t>
      </w:r>
      <w:r w:rsidRPr="00237C83">
        <w:rPr>
          <w:rFonts w:ascii="Times New Roman" w:hAnsi="Times New Roman" w:cs="Times New Roman"/>
          <w:sz w:val="20"/>
          <w:szCs w:val="20"/>
        </w:rPr>
        <w:t>The four ALU operations use the bottom 8-bits of the</w:t>
      </w:r>
      <w:r w:rsidR="00092284" w:rsidRPr="00237C83">
        <w:rPr>
          <w:rFonts w:ascii="Times New Roman" w:hAnsi="Times New Roman" w:cs="Times New Roman"/>
          <w:sz w:val="20"/>
          <w:szCs w:val="20"/>
        </w:rPr>
        <w:t>ir</w:t>
      </w:r>
      <w:r w:rsidRPr="00237C83">
        <w:rPr>
          <w:rFonts w:ascii="Times New Roman" w:hAnsi="Times New Roman" w:cs="Times New Roman"/>
          <w:sz w:val="20"/>
          <w:szCs w:val="20"/>
        </w:rPr>
        <w:t xml:space="preserve"> instruction as a</w:t>
      </w:r>
      <w:r w:rsidR="00F0426E" w:rsidRPr="00237C83">
        <w:rPr>
          <w:rFonts w:ascii="Times New Roman" w:hAnsi="Times New Roman" w:cs="Times New Roman"/>
          <w:sz w:val="20"/>
          <w:szCs w:val="20"/>
        </w:rPr>
        <w:t>n</w:t>
      </w:r>
      <w:r w:rsidRPr="00237C83">
        <w:rPr>
          <w:rFonts w:ascii="Times New Roman" w:hAnsi="Times New Roman" w:cs="Times New Roman"/>
          <w:sz w:val="20"/>
          <w:szCs w:val="20"/>
        </w:rPr>
        <w:t xml:space="preserve"> address for an ALU operand. The other ALU operand is the accumulator itself. The result of the ALU should load into the accumulator.</w:t>
      </w:r>
    </w:p>
    <w:p w14:paraId="620A1762" w14:textId="745679B6" w:rsidR="00D21CCA" w:rsidRPr="00237C83" w:rsidRDefault="00D21CCA" w:rsidP="00864D04">
      <w:pPr>
        <w:pStyle w:val="ListParagraph"/>
        <w:numPr>
          <w:ilvl w:val="0"/>
          <w:numId w:val="5"/>
        </w:numPr>
        <w:spacing w:line="360" w:lineRule="auto"/>
        <w:ind w:left="432" w:hanging="432"/>
        <w:rPr>
          <w:rFonts w:ascii="Times New Roman" w:hAnsi="Times New Roman" w:cs="Times New Roman"/>
          <w:sz w:val="20"/>
          <w:szCs w:val="20"/>
        </w:rPr>
      </w:pPr>
      <w:r w:rsidRPr="00237C83">
        <w:rPr>
          <w:rFonts w:ascii="Times New Roman" w:hAnsi="Times New Roman" w:cs="Times New Roman"/>
          <w:i/>
          <w:iCs/>
          <w:sz w:val="20"/>
          <w:szCs w:val="20"/>
        </w:rPr>
        <w:t>LOAD Operation:</w:t>
      </w:r>
      <w:r w:rsidRPr="00237C83">
        <w:rPr>
          <w:rFonts w:ascii="Times New Roman" w:hAnsi="Times New Roman" w:cs="Times New Roman"/>
          <w:sz w:val="20"/>
          <w:szCs w:val="20"/>
        </w:rPr>
        <w:t xml:space="preserve"> The load operation uses the bottom 8-bits of its instruction as an address of a </w:t>
      </w:r>
      <w:r w:rsidR="00F0426E" w:rsidRPr="00237C83">
        <w:rPr>
          <w:rFonts w:ascii="Times New Roman" w:hAnsi="Times New Roman" w:cs="Times New Roman"/>
          <w:sz w:val="20"/>
          <w:szCs w:val="20"/>
        </w:rPr>
        <w:t>value that should load</w:t>
      </w:r>
      <w:r w:rsidRPr="00237C83">
        <w:rPr>
          <w:rFonts w:ascii="Times New Roman" w:hAnsi="Times New Roman" w:cs="Times New Roman"/>
          <w:sz w:val="20"/>
          <w:szCs w:val="20"/>
        </w:rPr>
        <w:t>.</w:t>
      </w:r>
    </w:p>
    <w:p w14:paraId="0B3B41F8" w14:textId="3FEFA011" w:rsidR="00D21CCA" w:rsidRPr="00237C83" w:rsidRDefault="00D21CCA" w:rsidP="00864D04">
      <w:pPr>
        <w:pStyle w:val="ListParagraph"/>
        <w:numPr>
          <w:ilvl w:val="0"/>
          <w:numId w:val="5"/>
        </w:numPr>
        <w:spacing w:line="360" w:lineRule="auto"/>
        <w:ind w:left="432" w:hanging="432"/>
        <w:rPr>
          <w:rFonts w:ascii="Times New Roman" w:hAnsi="Times New Roman" w:cs="Times New Roman"/>
          <w:sz w:val="20"/>
          <w:szCs w:val="20"/>
        </w:rPr>
      </w:pPr>
      <w:r w:rsidRPr="00237C83">
        <w:rPr>
          <w:rFonts w:ascii="Times New Roman" w:hAnsi="Times New Roman" w:cs="Times New Roman"/>
          <w:i/>
          <w:iCs/>
          <w:sz w:val="20"/>
          <w:szCs w:val="20"/>
        </w:rPr>
        <w:t>LOADI Operation:</w:t>
      </w:r>
      <w:r w:rsidRPr="00237C83">
        <w:rPr>
          <w:rFonts w:ascii="Times New Roman" w:hAnsi="Times New Roman" w:cs="Times New Roman"/>
          <w:sz w:val="20"/>
          <w:szCs w:val="20"/>
        </w:rPr>
        <w:t xml:space="preserve"> The load indirect operation uses the bottom 8</w:t>
      </w:r>
      <w:r w:rsidR="00F0426E" w:rsidRPr="00237C83">
        <w:rPr>
          <w:rFonts w:ascii="Times New Roman" w:hAnsi="Times New Roman" w:cs="Times New Roman"/>
          <w:sz w:val="20"/>
          <w:szCs w:val="20"/>
        </w:rPr>
        <w:t>-</w:t>
      </w:r>
      <w:r w:rsidRPr="00237C83">
        <w:rPr>
          <w:rFonts w:ascii="Times New Roman" w:hAnsi="Times New Roman" w:cs="Times New Roman"/>
          <w:sz w:val="20"/>
          <w:szCs w:val="20"/>
        </w:rPr>
        <w:t>bits of the instruction as an address. However, the bottom 8</w:t>
      </w:r>
      <w:r w:rsidR="00F0426E" w:rsidRPr="00237C83">
        <w:rPr>
          <w:rFonts w:ascii="Times New Roman" w:hAnsi="Times New Roman" w:cs="Times New Roman"/>
          <w:sz w:val="20"/>
          <w:szCs w:val="20"/>
        </w:rPr>
        <w:t>-</w:t>
      </w:r>
      <w:r w:rsidRPr="00237C83">
        <w:rPr>
          <w:rFonts w:ascii="Times New Roman" w:hAnsi="Times New Roman" w:cs="Times New Roman"/>
          <w:sz w:val="20"/>
          <w:szCs w:val="20"/>
        </w:rPr>
        <w:t>bits of the value at the address is</w:t>
      </w:r>
      <w:r w:rsidR="00F0426E" w:rsidRPr="00237C83">
        <w:rPr>
          <w:rFonts w:ascii="Times New Roman" w:hAnsi="Times New Roman" w:cs="Times New Roman"/>
          <w:sz w:val="20"/>
          <w:szCs w:val="20"/>
        </w:rPr>
        <w:t xml:space="preserve"> also</w:t>
      </w:r>
      <w:r w:rsidRPr="00237C83">
        <w:rPr>
          <w:rFonts w:ascii="Times New Roman" w:hAnsi="Times New Roman" w:cs="Times New Roman"/>
          <w:sz w:val="20"/>
          <w:szCs w:val="20"/>
        </w:rPr>
        <w:t xml:space="preserve"> an address. The accumulator should load the value at the second address.</w:t>
      </w:r>
    </w:p>
    <w:p w14:paraId="0E6AB60C" w14:textId="421752EF" w:rsidR="00D21CCA" w:rsidRPr="00237C83" w:rsidRDefault="00D21CCA" w:rsidP="00864D04">
      <w:pPr>
        <w:pStyle w:val="ListParagraph"/>
        <w:numPr>
          <w:ilvl w:val="0"/>
          <w:numId w:val="5"/>
        </w:numPr>
        <w:spacing w:line="360" w:lineRule="auto"/>
        <w:ind w:left="432" w:hanging="432"/>
        <w:rPr>
          <w:rFonts w:ascii="Times New Roman" w:hAnsi="Times New Roman" w:cs="Times New Roman"/>
          <w:sz w:val="20"/>
          <w:szCs w:val="20"/>
        </w:rPr>
      </w:pPr>
      <w:r w:rsidRPr="00237C83">
        <w:rPr>
          <w:rFonts w:ascii="Times New Roman" w:hAnsi="Times New Roman" w:cs="Times New Roman"/>
          <w:i/>
          <w:iCs/>
          <w:sz w:val="20"/>
          <w:szCs w:val="20"/>
        </w:rPr>
        <w:t xml:space="preserve">Other Operations: </w:t>
      </w:r>
      <w:r w:rsidRPr="00237C83">
        <w:rPr>
          <w:rFonts w:ascii="Times New Roman" w:hAnsi="Times New Roman" w:cs="Times New Roman"/>
          <w:sz w:val="20"/>
          <w:szCs w:val="20"/>
        </w:rPr>
        <w:t xml:space="preserve">The other operations should not change the </w:t>
      </w:r>
      <w:r w:rsidR="00F0426E" w:rsidRPr="00237C83">
        <w:rPr>
          <w:rFonts w:ascii="Times New Roman" w:hAnsi="Times New Roman" w:cs="Times New Roman"/>
          <w:sz w:val="20"/>
          <w:szCs w:val="20"/>
        </w:rPr>
        <w:t>accumulator</w:t>
      </w:r>
      <w:r w:rsidRPr="00237C83">
        <w:rPr>
          <w:rFonts w:ascii="Times New Roman" w:hAnsi="Times New Roman" w:cs="Times New Roman"/>
          <w:sz w:val="20"/>
          <w:szCs w:val="20"/>
        </w:rPr>
        <w:t>.</w:t>
      </w:r>
    </w:p>
    <w:p w14:paraId="335DBEF5" w14:textId="6BAC0088" w:rsidR="005E286B" w:rsidRPr="00237C83" w:rsidRDefault="00F0426E"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The image below summarizes these four behaviors. A mux determines which behavior feeds into the accumulator, controlled by the signal ‘accum_mux’</w:t>
      </w:r>
      <w:r w:rsidRPr="00237C83">
        <w:rPr>
          <w:rFonts w:ascii="Times New Roman" w:hAnsi="Times New Roman" w:cs="Times New Roman"/>
          <w:i/>
          <w:iCs/>
          <w:sz w:val="20"/>
          <w:szCs w:val="20"/>
        </w:rPr>
        <w:t xml:space="preserve">. </w:t>
      </w:r>
      <w:r w:rsidRPr="00237C83">
        <w:rPr>
          <w:rFonts w:ascii="Times New Roman" w:hAnsi="Times New Roman" w:cs="Times New Roman"/>
          <w:sz w:val="20"/>
          <w:szCs w:val="20"/>
        </w:rPr>
        <w:t>The ALU also has a select line ‘alu_op</w:t>
      </w:r>
      <w:r w:rsidRPr="00237C83">
        <w:rPr>
          <w:rFonts w:ascii="Times New Roman" w:hAnsi="Times New Roman" w:cs="Times New Roman"/>
          <w:i/>
          <w:iCs/>
          <w:sz w:val="20"/>
          <w:szCs w:val="20"/>
        </w:rPr>
        <w:t>’</w:t>
      </w:r>
      <w:r w:rsidRPr="00237C83">
        <w:rPr>
          <w:rFonts w:ascii="Times New Roman" w:hAnsi="Times New Roman" w:cs="Times New Roman"/>
          <w:sz w:val="20"/>
          <w:szCs w:val="20"/>
        </w:rPr>
        <w:t xml:space="preserve">, which determines how the </w:t>
      </w:r>
      <w:r w:rsidR="00C97038" w:rsidRPr="00237C83">
        <w:rPr>
          <w:rFonts w:ascii="Times New Roman" w:hAnsi="Times New Roman" w:cs="Times New Roman"/>
          <w:sz w:val="20"/>
          <w:szCs w:val="20"/>
        </w:rPr>
        <w:t>ALU</w:t>
      </w:r>
      <w:r w:rsidRPr="00237C83">
        <w:rPr>
          <w:rFonts w:ascii="Times New Roman" w:hAnsi="Times New Roman" w:cs="Times New Roman"/>
          <w:sz w:val="20"/>
          <w:szCs w:val="20"/>
        </w:rPr>
        <w:t xml:space="preserve"> should combine the two operands. Additionally, the image shows an extra signal ‘accum_enable’, which enables or disables the accumulator latching. Fina</w:t>
      </w:r>
      <w:r w:rsidR="00092284" w:rsidRPr="00237C83">
        <w:rPr>
          <w:rFonts w:ascii="Times New Roman" w:hAnsi="Times New Roman" w:cs="Times New Roman"/>
          <w:sz w:val="20"/>
          <w:szCs w:val="20"/>
        </w:rPr>
        <w:t>l</w:t>
      </w:r>
      <w:r w:rsidRPr="00237C83">
        <w:rPr>
          <w:rFonts w:ascii="Times New Roman" w:hAnsi="Times New Roman" w:cs="Times New Roman"/>
          <w:sz w:val="20"/>
          <w:szCs w:val="20"/>
        </w:rPr>
        <w:t xml:space="preserve">ly, the table shows </w:t>
      </w:r>
      <w:r w:rsidR="00D02355" w:rsidRPr="00237C83">
        <w:rPr>
          <w:rFonts w:ascii="Times New Roman" w:hAnsi="Times New Roman" w:cs="Times New Roman"/>
          <w:sz w:val="20"/>
          <w:szCs w:val="20"/>
        </w:rPr>
        <w:t xml:space="preserve">the value of each blue control signal for each operation. Notably, the table does not include HALT. This stage of the design ignores it. Also, the table does not use </w:t>
      </w:r>
      <w:r w:rsidR="00D02355" w:rsidRPr="00237C83">
        <w:rPr>
          <w:rFonts w:ascii="Times New Roman" w:hAnsi="Times New Roman" w:cs="Times New Roman"/>
          <w:sz w:val="20"/>
          <w:szCs w:val="20"/>
        </w:rPr>
        <w:lastRenderedPageBreak/>
        <w:t>3 for ‘accum_mux’. This is because the final implementation will disable the register instead of feeding itself when the accumulator should not update.</w:t>
      </w:r>
    </w:p>
    <w:p w14:paraId="3AC04984" w14:textId="4FD37D99" w:rsidR="00F0426E" w:rsidRPr="00237C83" w:rsidRDefault="00F0426E"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7F862720" wp14:editId="04941F0A">
            <wp:extent cx="5943600" cy="2778125"/>
            <wp:effectExtent l="0" t="0" r="3810" b="635"/>
            <wp:docPr id="818891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160" name="Picture 1" descr="A diagram of a computer&#10;&#10;AI-generated content may be incorrect."/>
                    <pic:cNvPicPr/>
                  </pic:nvPicPr>
                  <pic:blipFill>
                    <a:blip r:embed="rId6"/>
                    <a:stretch>
                      <a:fillRect/>
                    </a:stretch>
                  </pic:blipFill>
                  <pic:spPr>
                    <a:xfrm>
                      <a:off x="0" y="0"/>
                      <a:ext cx="5943600" cy="2778125"/>
                    </a:xfrm>
                    <a:prstGeom prst="rect">
                      <a:avLst/>
                    </a:prstGeom>
                  </pic:spPr>
                </pic:pic>
              </a:graphicData>
            </a:graphic>
          </wp:inline>
        </w:drawing>
      </w:r>
    </w:p>
    <w:p w14:paraId="3F6AFD87" w14:textId="6AA7ADD1" w:rsidR="00C640DF" w:rsidRPr="00237C83" w:rsidRDefault="00C640DF"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The image above is an incomplete datapath. Each of the </w:t>
      </w:r>
      <w:r w:rsidR="00E53F63" w:rsidRPr="00237C83">
        <w:rPr>
          <w:rFonts w:ascii="Times New Roman" w:hAnsi="Times New Roman" w:cs="Times New Roman"/>
          <w:sz w:val="20"/>
          <w:szCs w:val="20"/>
        </w:rPr>
        <w:t>accumulator</w:t>
      </w:r>
      <w:r w:rsidRPr="00237C83">
        <w:rPr>
          <w:rFonts w:ascii="Times New Roman" w:hAnsi="Times New Roman" w:cs="Times New Roman"/>
          <w:sz w:val="20"/>
          <w:szCs w:val="20"/>
        </w:rPr>
        <w:t xml:space="preserve"> mux</w:t>
      </w:r>
      <w:r w:rsidR="00E53F63" w:rsidRPr="00237C83">
        <w:rPr>
          <w:rFonts w:ascii="Times New Roman" w:hAnsi="Times New Roman" w:cs="Times New Roman"/>
          <w:sz w:val="20"/>
          <w:szCs w:val="20"/>
        </w:rPr>
        <w:t xml:space="preserve"> inputs</w:t>
      </w:r>
      <w:r w:rsidRPr="00237C83">
        <w:rPr>
          <w:rFonts w:ascii="Times New Roman" w:hAnsi="Times New Roman" w:cs="Times New Roman"/>
          <w:sz w:val="20"/>
          <w:szCs w:val="20"/>
        </w:rPr>
        <w:t xml:space="preserve"> needs a source. The image below </w:t>
      </w:r>
      <w:r w:rsidR="00E53F63" w:rsidRPr="00237C83">
        <w:rPr>
          <w:rFonts w:ascii="Times New Roman" w:hAnsi="Times New Roman" w:cs="Times New Roman"/>
          <w:sz w:val="20"/>
          <w:szCs w:val="20"/>
        </w:rPr>
        <w:t>adds</w:t>
      </w:r>
      <w:r w:rsidRPr="00237C83">
        <w:rPr>
          <w:rFonts w:ascii="Times New Roman" w:hAnsi="Times New Roman" w:cs="Times New Roman"/>
          <w:sz w:val="20"/>
          <w:szCs w:val="20"/>
        </w:rPr>
        <w:t xml:space="preserve"> those sources. </w:t>
      </w:r>
      <w:r w:rsidR="00E53F63" w:rsidRPr="00237C83">
        <w:rPr>
          <w:rFonts w:ascii="Times New Roman" w:hAnsi="Times New Roman" w:cs="Times New Roman"/>
          <w:sz w:val="20"/>
          <w:szCs w:val="20"/>
        </w:rPr>
        <w:t>Notably, there are multiple memory blocks</w:t>
      </w:r>
      <w:r w:rsidR="00144559">
        <w:rPr>
          <w:rFonts w:ascii="Times New Roman" w:hAnsi="Times New Roman" w:cs="Times New Roman"/>
          <w:sz w:val="20"/>
          <w:szCs w:val="20"/>
        </w:rPr>
        <w:t xml:space="preserve"> drawn separately. T</w:t>
      </w:r>
      <w:r w:rsidR="00E53F63" w:rsidRPr="00237C83">
        <w:rPr>
          <w:rFonts w:ascii="Times New Roman" w:hAnsi="Times New Roman" w:cs="Times New Roman"/>
          <w:sz w:val="20"/>
          <w:szCs w:val="20"/>
        </w:rPr>
        <w:t>hey have the same content</w:t>
      </w:r>
      <w:r w:rsidR="00144559">
        <w:rPr>
          <w:rFonts w:ascii="Times New Roman" w:hAnsi="Times New Roman" w:cs="Times New Roman"/>
          <w:sz w:val="20"/>
          <w:szCs w:val="20"/>
        </w:rPr>
        <w:t>,</w:t>
      </w:r>
      <w:r w:rsidR="00E53F63" w:rsidRPr="00237C83">
        <w:rPr>
          <w:rFonts w:ascii="Times New Roman" w:hAnsi="Times New Roman" w:cs="Times New Roman"/>
          <w:sz w:val="20"/>
          <w:szCs w:val="20"/>
        </w:rPr>
        <w:t xml:space="preserve"> </w:t>
      </w:r>
      <w:r w:rsidR="00144559">
        <w:rPr>
          <w:rFonts w:ascii="Times New Roman" w:hAnsi="Times New Roman" w:cs="Times New Roman"/>
          <w:sz w:val="20"/>
          <w:szCs w:val="20"/>
        </w:rPr>
        <w:t>but c</w:t>
      </w:r>
      <w:r w:rsidR="00E53F63" w:rsidRPr="00237C83">
        <w:rPr>
          <w:rFonts w:ascii="Times New Roman" w:hAnsi="Times New Roman" w:cs="Times New Roman"/>
          <w:sz w:val="20"/>
          <w:szCs w:val="20"/>
        </w:rPr>
        <w:t xml:space="preserve">hanging the contents of one would also change the others. </w:t>
      </w:r>
    </w:p>
    <w:p w14:paraId="3FAADEC1" w14:textId="3DC41D7E" w:rsidR="0027260A" w:rsidRPr="00237C83" w:rsidRDefault="0027260A"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The simplicity of this datapath is convenient. By applying an instruction address to the first memory block, and the instruction’s control signals to the blue lines, the accumulator will respond appropriately to all instructions. However, this design is inconvenient because</w:t>
      </w:r>
      <w:r w:rsidR="00FF78F9" w:rsidRPr="00237C83">
        <w:rPr>
          <w:rFonts w:ascii="Times New Roman" w:hAnsi="Times New Roman" w:cs="Times New Roman"/>
          <w:sz w:val="20"/>
          <w:szCs w:val="20"/>
        </w:rPr>
        <w:t xml:space="preserve"> the logic feeding the accumulator is combinational. This means that only one instruction can execute per clock. Therefore, this datapath in not a pipeline. </w:t>
      </w:r>
    </w:p>
    <w:p w14:paraId="66C15DA1" w14:textId="3DB2A692" w:rsidR="00C640DF" w:rsidRPr="00237C83" w:rsidRDefault="00C640DF" w:rsidP="00864D04">
      <w:pPr>
        <w:spacing w:line="360" w:lineRule="auto"/>
        <w:ind w:firstLine="432"/>
        <w:contextualSpacing/>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09AD0F07" wp14:editId="662CD2DA">
            <wp:extent cx="5646717" cy="1855695"/>
            <wp:effectExtent l="0" t="0" r="0" b="0"/>
            <wp:docPr id="121180424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4241" name="Picture 1" descr="A diagram of a computer&#10;&#10;AI-generated content may be incorrect."/>
                    <pic:cNvPicPr/>
                  </pic:nvPicPr>
                  <pic:blipFill>
                    <a:blip r:embed="rId7"/>
                    <a:stretch>
                      <a:fillRect/>
                    </a:stretch>
                  </pic:blipFill>
                  <pic:spPr>
                    <a:xfrm>
                      <a:off x="0" y="0"/>
                      <a:ext cx="5664508" cy="1861542"/>
                    </a:xfrm>
                    <a:prstGeom prst="rect">
                      <a:avLst/>
                    </a:prstGeom>
                  </pic:spPr>
                </pic:pic>
              </a:graphicData>
            </a:graphic>
          </wp:inline>
        </w:drawing>
      </w:r>
    </w:p>
    <w:p w14:paraId="6D5DECD2" w14:textId="4254D428" w:rsidR="00FF78F9" w:rsidRPr="00237C83" w:rsidRDefault="00FF78F9"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To create a pipeline, </w:t>
      </w:r>
      <w:r w:rsidR="00C97038" w:rsidRPr="00237C83">
        <w:rPr>
          <w:rFonts w:ascii="Times New Roman" w:hAnsi="Times New Roman" w:cs="Times New Roman"/>
          <w:sz w:val="20"/>
          <w:szCs w:val="20"/>
        </w:rPr>
        <w:t>different</w:t>
      </w:r>
      <w:r w:rsidRPr="00237C83">
        <w:rPr>
          <w:rFonts w:ascii="Times New Roman" w:hAnsi="Times New Roman" w:cs="Times New Roman"/>
          <w:sz w:val="20"/>
          <w:szCs w:val="20"/>
        </w:rPr>
        <w:t xml:space="preserve"> hardware elements should be working on different instructions at the same time. To achieve this, the entire </w:t>
      </w:r>
      <w:r w:rsidR="00E948FD" w:rsidRPr="00237C83">
        <w:rPr>
          <w:rFonts w:ascii="Times New Roman" w:hAnsi="Times New Roman" w:cs="Times New Roman"/>
          <w:sz w:val="20"/>
          <w:szCs w:val="20"/>
        </w:rPr>
        <w:t>datapath</w:t>
      </w:r>
      <w:r w:rsidRPr="00237C83">
        <w:rPr>
          <w:rFonts w:ascii="Times New Roman" w:hAnsi="Times New Roman" w:cs="Times New Roman"/>
          <w:sz w:val="20"/>
          <w:szCs w:val="20"/>
        </w:rPr>
        <w:t xml:space="preserve"> becomes a shift register. </w:t>
      </w:r>
      <w:r w:rsidR="00E948FD" w:rsidRPr="00237C83">
        <w:rPr>
          <w:rFonts w:ascii="Times New Roman" w:hAnsi="Times New Roman" w:cs="Times New Roman"/>
          <w:sz w:val="20"/>
          <w:szCs w:val="20"/>
        </w:rPr>
        <w:t>At each clock, each stage latches the data and control signals of the previous</w:t>
      </w:r>
      <w:r w:rsidR="00AE1DBD" w:rsidRPr="00237C83">
        <w:rPr>
          <w:rFonts w:ascii="Times New Roman" w:hAnsi="Times New Roman" w:cs="Times New Roman"/>
          <w:sz w:val="20"/>
          <w:szCs w:val="20"/>
        </w:rPr>
        <w:t xml:space="preserve"> stage</w:t>
      </w:r>
      <w:r w:rsidR="00E948FD" w:rsidRPr="00237C83">
        <w:rPr>
          <w:rFonts w:ascii="Times New Roman" w:hAnsi="Times New Roman" w:cs="Times New Roman"/>
          <w:sz w:val="20"/>
          <w:szCs w:val="20"/>
        </w:rPr>
        <w:t xml:space="preserve">. The image below demonstrates this idea. Notably, the narrow grey blocks latch data </w:t>
      </w:r>
      <w:r w:rsidR="00AE1DBD" w:rsidRPr="00237C83">
        <w:rPr>
          <w:rFonts w:ascii="Times New Roman" w:hAnsi="Times New Roman" w:cs="Times New Roman"/>
          <w:sz w:val="20"/>
          <w:szCs w:val="20"/>
        </w:rPr>
        <w:t xml:space="preserve">signals, such as memory reads. </w:t>
      </w:r>
      <w:r w:rsidR="00E948FD" w:rsidRPr="00237C83">
        <w:rPr>
          <w:rFonts w:ascii="Times New Roman" w:hAnsi="Times New Roman" w:cs="Times New Roman"/>
          <w:sz w:val="20"/>
          <w:szCs w:val="20"/>
        </w:rPr>
        <w:t>The blue registers are for</w:t>
      </w:r>
      <w:r w:rsidR="00AE1DBD" w:rsidRPr="00237C83">
        <w:rPr>
          <w:rFonts w:ascii="Times New Roman" w:hAnsi="Times New Roman" w:cs="Times New Roman"/>
          <w:sz w:val="20"/>
          <w:szCs w:val="20"/>
        </w:rPr>
        <w:t xml:space="preserve"> latching </w:t>
      </w:r>
      <w:r w:rsidR="00E948FD" w:rsidRPr="00237C83">
        <w:rPr>
          <w:rFonts w:ascii="Times New Roman" w:hAnsi="Times New Roman" w:cs="Times New Roman"/>
          <w:sz w:val="20"/>
          <w:szCs w:val="20"/>
        </w:rPr>
        <w:t xml:space="preserve">control signals. </w:t>
      </w:r>
    </w:p>
    <w:p w14:paraId="0E2FEC5B" w14:textId="27AC5134" w:rsidR="000038F1" w:rsidRPr="00237C83" w:rsidRDefault="00AE1DBD"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The image below also integrates features that were previously missing. The datapath needs a program counter, which holds the address of </w:t>
      </w:r>
      <w:r w:rsidR="00144559">
        <w:rPr>
          <w:rFonts w:ascii="Times New Roman" w:hAnsi="Times New Roman" w:cs="Times New Roman"/>
          <w:sz w:val="20"/>
          <w:szCs w:val="20"/>
        </w:rPr>
        <w:t>the current</w:t>
      </w:r>
      <w:r w:rsidR="000038F1" w:rsidRPr="00237C83">
        <w:rPr>
          <w:rFonts w:ascii="Times New Roman" w:hAnsi="Times New Roman" w:cs="Times New Roman"/>
          <w:sz w:val="20"/>
          <w:szCs w:val="20"/>
        </w:rPr>
        <w:t xml:space="preserve"> instruction</w:t>
      </w:r>
      <w:r w:rsidRPr="00237C83">
        <w:rPr>
          <w:rFonts w:ascii="Times New Roman" w:hAnsi="Times New Roman" w:cs="Times New Roman"/>
          <w:sz w:val="20"/>
          <w:szCs w:val="20"/>
        </w:rPr>
        <w:t xml:space="preserve">. It feeds into an </w:t>
      </w:r>
      <w:r w:rsidR="00884882" w:rsidRPr="00237C83">
        <w:rPr>
          <w:rFonts w:ascii="Times New Roman" w:hAnsi="Times New Roman" w:cs="Times New Roman"/>
          <w:sz w:val="20"/>
          <w:szCs w:val="20"/>
        </w:rPr>
        <w:t>ALU</w:t>
      </w:r>
      <w:r w:rsidRPr="00237C83">
        <w:rPr>
          <w:rFonts w:ascii="Times New Roman" w:hAnsi="Times New Roman" w:cs="Times New Roman"/>
          <w:sz w:val="20"/>
          <w:szCs w:val="20"/>
        </w:rPr>
        <w:t xml:space="preserve"> to calculate the next instruction address. However, the program counter should</w:t>
      </w:r>
      <w:r w:rsidR="00144559">
        <w:rPr>
          <w:rFonts w:ascii="Times New Roman" w:hAnsi="Times New Roman" w:cs="Times New Roman"/>
          <w:sz w:val="20"/>
          <w:szCs w:val="20"/>
        </w:rPr>
        <w:t xml:space="preserve"> also</w:t>
      </w:r>
      <w:r w:rsidRPr="00237C83">
        <w:rPr>
          <w:rFonts w:ascii="Times New Roman" w:hAnsi="Times New Roman" w:cs="Times New Roman"/>
          <w:sz w:val="20"/>
          <w:szCs w:val="20"/>
        </w:rPr>
        <w:t xml:space="preserve"> be loadable with an address from a branch. To accomplish this, a mux </w:t>
      </w:r>
      <w:r w:rsidR="00884882" w:rsidRPr="00237C83">
        <w:rPr>
          <w:rFonts w:ascii="Times New Roman" w:hAnsi="Times New Roman" w:cs="Times New Roman"/>
          <w:sz w:val="20"/>
          <w:szCs w:val="20"/>
        </w:rPr>
        <w:t>feeds</w:t>
      </w:r>
      <w:r w:rsidRPr="00237C83">
        <w:rPr>
          <w:rFonts w:ascii="Times New Roman" w:hAnsi="Times New Roman" w:cs="Times New Roman"/>
          <w:sz w:val="20"/>
          <w:szCs w:val="20"/>
        </w:rPr>
        <w:t xml:space="preserve"> </w:t>
      </w:r>
      <w:r w:rsidRPr="00237C83">
        <w:rPr>
          <w:rFonts w:ascii="Times New Roman" w:hAnsi="Times New Roman" w:cs="Times New Roman"/>
          <w:sz w:val="20"/>
          <w:szCs w:val="20"/>
        </w:rPr>
        <w:lastRenderedPageBreak/>
        <w:t xml:space="preserve">the input of the program counter register. On a clock edge, the program counter register either increases by one or </w:t>
      </w:r>
      <w:r w:rsidR="00144559">
        <w:rPr>
          <w:rFonts w:ascii="Times New Roman" w:hAnsi="Times New Roman" w:cs="Times New Roman"/>
          <w:sz w:val="20"/>
          <w:szCs w:val="20"/>
        </w:rPr>
        <w:t>becomes</w:t>
      </w:r>
      <w:r w:rsidRPr="00237C83">
        <w:rPr>
          <w:rFonts w:ascii="Times New Roman" w:hAnsi="Times New Roman" w:cs="Times New Roman"/>
          <w:sz w:val="20"/>
          <w:szCs w:val="20"/>
        </w:rPr>
        <w:t xml:space="preserve"> the address of a branch instruction. </w:t>
      </w:r>
      <w:r w:rsidR="000038F1" w:rsidRPr="00237C83">
        <w:rPr>
          <w:rFonts w:ascii="Times New Roman" w:hAnsi="Times New Roman" w:cs="Times New Roman"/>
          <w:sz w:val="20"/>
          <w:szCs w:val="20"/>
        </w:rPr>
        <w:t>The control signal ‘pc_mux’ selects which address to load. Also, the ‘pc_enable’ control signal enables the pipeline to stop loading new instructions. This will be critical later in the design.</w:t>
      </w:r>
    </w:p>
    <w:p w14:paraId="22494B8D" w14:textId="45A0DCBB" w:rsidR="00AE1DBD" w:rsidRPr="00237C83" w:rsidRDefault="00AE1DBD"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Since two of the three branch instructions depend on the accumulator value, the decision to jump for a conditional branch cannot be determined until the instruction before the branch ha</w:t>
      </w:r>
      <w:r w:rsidR="000038F1" w:rsidRPr="00237C83">
        <w:rPr>
          <w:rFonts w:ascii="Times New Roman" w:hAnsi="Times New Roman" w:cs="Times New Roman"/>
          <w:sz w:val="20"/>
          <w:szCs w:val="20"/>
        </w:rPr>
        <w:t>s</w:t>
      </w:r>
      <w:r w:rsidRPr="00237C83">
        <w:rPr>
          <w:rFonts w:ascii="Times New Roman" w:hAnsi="Times New Roman" w:cs="Times New Roman"/>
          <w:sz w:val="20"/>
          <w:szCs w:val="20"/>
        </w:rPr>
        <w:t xml:space="preserve"> updated the accumulator. This explains the comparators in the second half of the fourth stage.</w:t>
      </w:r>
      <w:r w:rsidR="00144559">
        <w:rPr>
          <w:rFonts w:ascii="Times New Roman" w:hAnsi="Times New Roman" w:cs="Times New Roman"/>
          <w:sz w:val="20"/>
          <w:szCs w:val="20"/>
        </w:rPr>
        <w:t xml:space="preserve"> Each produces a signal relevant to jump conditions.</w:t>
      </w:r>
      <w:r w:rsidRPr="00237C83">
        <w:rPr>
          <w:rFonts w:ascii="Times New Roman" w:hAnsi="Times New Roman" w:cs="Times New Roman"/>
          <w:sz w:val="20"/>
          <w:szCs w:val="20"/>
        </w:rPr>
        <w:t xml:space="preserve"> It also explains why the </w:t>
      </w:r>
      <w:r w:rsidR="00864D04">
        <w:rPr>
          <w:rFonts w:ascii="Times New Roman" w:hAnsi="Times New Roman" w:cs="Times New Roman"/>
          <w:sz w:val="20"/>
          <w:szCs w:val="20"/>
        </w:rPr>
        <w:t>a</w:t>
      </w:r>
      <w:r w:rsidRPr="00237C83">
        <w:rPr>
          <w:rFonts w:ascii="Times New Roman" w:hAnsi="Times New Roman" w:cs="Times New Roman"/>
          <w:sz w:val="20"/>
          <w:szCs w:val="20"/>
        </w:rPr>
        <w:t>lternate program counter feeds from the fourth stage to the</w:t>
      </w:r>
      <w:r w:rsidR="001E6EFC">
        <w:rPr>
          <w:rFonts w:ascii="Times New Roman" w:hAnsi="Times New Roman" w:cs="Times New Roman"/>
          <w:sz w:val="20"/>
          <w:szCs w:val="20"/>
        </w:rPr>
        <w:t xml:space="preserve"> </w:t>
      </w:r>
      <w:r w:rsidR="00144559">
        <w:rPr>
          <w:rFonts w:ascii="Times New Roman" w:hAnsi="Times New Roman" w:cs="Times New Roman"/>
          <w:sz w:val="20"/>
          <w:szCs w:val="20"/>
        </w:rPr>
        <w:t>first stage’s program counter</w:t>
      </w:r>
      <w:r w:rsidR="001E6EFC">
        <w:rPr>
          <w:rFonts w:ascii="Times New Roman" w:hAnsi="Times New Roman" w:cs="Times New Roman"/>
          <w:sz w:val="20"/>
          <w:szCs w:val="20"/>
        </w:rPr>
        <w:t xml:space="preserve"> mux</w:t>
      </w:r>
      <w:r w:rsidR="00144559">
        <w:rPr>
          <w:rFonts w:ascii="Times New Roman" w:hAnsi="Times New Roman" w:cs="Times New Roman"/>
          <w:sz w:val="20"/>
          <w:szCs w:val="20"/>
        </w:rPr>
        <w:t>.</w:t>
      </w:r>
    </w:p>
    <w:p w14:paraId="2E9B3310" w14:textId="4740D3DD" w:rsidR="00884882" w:rsidRPr="00237C83" w:rsidRDefault="00884882" w:rsidP="00864D04">
      <w:pPr>
        <w:spacing w:line="360" w:lineRule="auto"/>
        <w:ind w:firstLine="432"/>
        <w:contextualSpacing/>
        <w:jc w:val="both"/>
        <w:rPr>
          <w:rFonts w:ascii="Times New Roman" w:hAnsi="Times New Roman" w:cs="Times New Roman"/>
          <w:sz w:val="20"/>
          <w:szCs w:val="20"/>
        </w:rPr>
      </w:pPr>
      <w:r w:rsidRPr="00237C83">
        <w:rPr>
          <w:rFonts w:ascii="Times New Roman" w:hAnsi="Times New Roman" w:cs="Times New Roman"/>
          <w:sz w:val="20"/>
          <w:szCs w:val="20"/>
        </w:rPr>
        <w:t xml:space="preserve">Finally, the image below integrates a final stage for writing to memory. </w:t>
      </w:r>
      <w:r w:rsidR="00144559">
        <w:rPr>
          <w:rFonts w:ascii="Times New Roman" w:hAnsi="Times New Roman" w:cs="Times New Roman"/>
          <w:sz w:val="20"/>
          <w:szCs w:val="20"/>
        </w:rPr>
        <w:t>Only</w:t>
      </w:r>
      <w:r w:rsidRPr="00237C83">
        <w:rPr>
          <w:rFonts w:ascii="Times New Roman" w:hAnsi="Times New Roman" w:cs="Times New Roman"/>
          <w:sz w:val="20"/>
          <w:szCs w:val="20"/>
        </w:rPr>
        <w:t xml:space="preserve"> STORE and STOREI instructions should cause stage 5 to modify memory. The new ‘write_enable’ control flag enforces this. Additionally, </w:t>
      </w:r>
      <w:r w:rsidR="000038F1" w:rsidRPr="00237C83">
        <w:rPr>
          <w:rFonts w:ascii="Times New Roman" w:hAnsi="Times New Roman" w:cs="Times New Roman"/>
          <w:sz w:val="20"/>
          <w:szCs w:val="20"/>
        </w:rPr>
        <w:t xml:space="preserve">the STORE and STOREI instructions interpret their bottom 8-bits differently. A STORE instruction should </w:t>
      </w:r>
      <w:r w:rsidR="00C97038" w:rsidRPr="00237C83">
        <w:rPr>
          <w:rFonts w:ascii="Times New Roman" w:hAnsi="Times New Roman" w:cs="Times New Roman"/>
          <w:sz w:val="20"/>
          <w:szCs w:val="20"/>
        </w:rPr>
        <w:t>use its bottom 8-bits as an address where it stores the accumulator</w:t>
      </w:r>
      <w:r w:rsidR="000038F1" w:rsidRPr="00237C83">
        <w:rPr>
          <w:rFonts w:ascii="Times New Roman" w:hAnsi="Times New Roman" w:cs="Times New Roman"/>
          <w:sz w:val="20"/>
          <w:szCs w:val="20"/>
        </w:rPr>
        <w:t xml:space="preserve">. However, A STOREI instruction </w:t>
      </w:r>
      <w:r w:rsidR="00C97038" w:rsidRPr="00237C83">
        <w:rPr>
          <w:rFonts w:ascii="Times New Roman" w:hAnsi="Times New Roman" w:cs="Times New Roman"/>
          <w:sz w:val="20"/>
          <w:szCs w:val="20"/>
        </w:rPr>
        <w:t>first looks up</w:t>
      </w:r>
      <w:r w:rsidR="000038F1" w:rsidRPr="00237C83">
        <w:rPr>
          <w:rFonts w:ascii="Times New Roman" w:hAnsi="Times New Roman" w:cs="Times New Roman"/>
          <w:sz w:val="20"/>
          <w:szCs w:val="20"/>
        </w:rPr>
        <w:t xml:space="preserve"> the data at the 8-bits, then use the bottom 8</w:t>
      </w:r>
      <w:r w:rsidR="00C97038" w:rsidRPr="00237C83">
        <w:rPr>
          <w:rFonts w:ascii="Times New Roman" w:hAnsi="Times New Roman" w:cs="Times New Roman"/>
          <w:sz w:val="20"/>
          <w:szCs w:val="20"/>
        </w:rPr>
        <w:t>-</w:t>
      </w:r>
      <w:r w:rsidR="000038F1" w:rsidRPr="00237C83">
        <w:rPr>
          <w:rFonts w:ascii="Times New Roman" w:hAnsi="Times New Roman" w:cs="Times New Roman"/>
          <w:sz w:val="20"/>
          <w:szCs w:val="20"/>
        </w:rPr>
        <w:t>bits of</w:t>
      </w:r>
      <w:r w:rsidR="00C97038" w:rsidRPr="00237C83">
        <w:rPr>
          <w:rFonts w:ascii="Times New Roman" w:hAnsi="Times New Roman" w:cs="Times New Roman"/>
          <w:sz w:val="20"/>
          <w:szCs w:val="20"/>
        </w:rPr>
        <w:t xml:space="preserve"> </w:t>
      </w:r>
      <w:r w:rsidR="000038F1" w:rsidRPr="00237C83">
        <w:rPr>
          <w:rFonts w:ascii="Times New Roman" w:hAnsi="Times New Roman" w:cs="Times New Roman"/>
          <w:sz w:val="20"/>
          <w:szCs w:val="20"/>
        </w:rPr>
        <w:t xml:space="preserve"> that data </w:t>
      </w:r>
      <w:r w:rsidR="00C97038" w:rsidRPr="00237C83">
        <w:rPr>
          <w:rFonts w:ascii="Times New Roman" w:hAnsi="Times New Roman" w:cs="Times New Roman"/>
          <w:sz w:val="20"/>
          <w:szCs w:val="20"/>
        </w:rPr>
        <w:t xml:space="preserve">as an address </w:t>
      </w:r>
      <w:r w:rsidR="000038F1" w:rsidRPr="00237C83">
        <w:rPr>
          <w:rFonts w:ascii="Times New Roman" w:hAnsi="Times New Roman" w:cs="Times New Roman"/>
          <w:sz w:val="20"/>
          <w:szCs w:val="20"/>
        </w:rPr>
        <w:t xml:space="preserve">to store the accumulator. Consequently, a mux needs to determine which address </w:t>
      </w:r>
      <w:r w:rsidR="00C97038" w:rsidRPr="00237C83">
        <w:rPr>
          <w:rFonts w:ascii="Times New Roman" w:hAnsi="Times New Roman" w:cs="Times New Roman"/>
          <w:sz w:val="20"/>
          <w:szCs w:val="20"/>
        </w:rPr>
        <w:t>to use</w:t>
      </w:r>
      <w:r w:rsidR="000038F1" w:rsidRPr="00237C83">
        <w:rPr>
          <w:rFonts w:ascii="Times New Roman" w:hAnsi="Times New Roman" w:cs="Times New Roman"/>
          <w:sz w:val="20"/>
          <w:szCs w:val="20"/>
        </w:rPr>
        <w:t xml:space="preserve"> in stage 5. </w:t>
      </w:r>
      <w:r w:rsidR="00C97038" w:rsidRPr="00237C83">
        <w:rPr>
          <w:rFonts w:ascii="Times New Roman" w:hAnsi="Times New Roman" w:cs="Times New Roman"/>
          <w:sz w:val="20"/>
          <w:szCs w:val="20"/>
        </w:rPr>
        <w:t>The new</w:t>
      </w:r>
      <w:r w:rsidR="000038F1" w:rsidRPr="00237C83">
        <w:rPr>
          <w:rFonts w:ascii="Times New Roman" w:hAnsi="Times New Roman" w:cs="Times New Roman"/>
          <w:sz w:val="20"/>
          <w:szCs w:val="20"/>
        </w:rPr>
        <w:t xml:space="preserve"> ‘write</w:t>
      </w:r>
      <w:r w:rsidR="0093195E" w:rsidRPr="00237C83">
        <w:rPr>
          <w:rFonts w:ascii="Times New Roman" w:hAnsi="Times New Roman" w:cs="Times New Roman"/>
          <w:sz w:val="20"/>
          <w:szCs w:val="20"/>
        </w:rPr>
        <w:t>_</w:t>
      </w:r>
      <w:r w:rsidR="000038F1" w:rsidRPr="00237C83">
        <w:rPr>
          <w:rFonts w:ascii="Times New Roman" w:hAnsi="Times New Roman" w:cs="Times New Roman"/>
          <w:sz w:val="20"/>
          <w:szCs w:val="20"/>
        </w:rPr>
        <w:t>address</w:t>
      </w:r>
      <w:r w:rsidR="0093195E" w:rsidRPr="00237C83">
        <w:rPr>
          <w:rFonts w:ascii="Times New Roman" w:hAnsi="Times New Roman" w:cs="Times New Roman"/>
          <w:sz w:val="20"/>
          <w:szCs w:val="20"/>
        </w:rPr>
        <w:t>_</w:t>
      </w:r>
      <w:r w:rsidR="000038F1" w:rsidRPr="00237C83">
        <w:rPr>
          <w:rFonts w:ascii="Times New Roman" w:hAnsi="Times New Roman" w:cs="Times New Roman"/>
          <w:sz w:val="20"/>
          <w:szCs w:val="20"/>
        </w:rPr>
        <w:t>mux’</w:t>
      </w:r>
      <w:r w:rsidR="0093195E" w:rsidRPr="00237C83">
        <w:rPr>
          <w:rFonts w:ascii="Times New Roman" w:hAnsi="Times New Roman" w:cs="Times New Roman"/>
          <w:sz w:val="20"/>
          <w:szCs w:val="20"/>
        </w:rPr>
        <w:t xml:space="preserve"> signal</w:t>
      </w:r>
      <w:r w:rsidR="00C97038" w:rsidRPr="00237C83">
        <w:rPr>
          <w:rFonts w:ascii="Times New Roman" w:hAnsi="Times New Roman" w:cs="Times New Roman"/>
          <w:sz w:val="20"/>
          <w:szCs w:val="20"/>
        </w:rPr>
        <w:t xml:space="preserve"> controls this behavior</w:t>
      </w:r>
      <w:r w:rsidR="000038F1" w:rsidRPr="00237C83">
        <w:rPr>
          <w:rFonts w:ascii="Times New Roman" w:hAnsi="Times New Roman" w:cs="Times New Roman"/>
          <w:sz w:val="20"/>
          <w:szCs w:val="20"/>
        </w:rPr>
        <w:t>.</w:t>
      </w:r>
    </w:p>
    <w:p w14:paraId="4A97773A" w14:textId="3E889FE6" w:rsidR="00C640DF" w:rsidRPr="00237C83" w:rsidRDefault="00D96AD8" w:rsidP="00864D04">
      <w:pPr>
        <w:spacing w:line="360" w:lineRule="auto"/>
        <w:ind w:firstLine="432"/>
        <w:contextualSpacing/>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1A6B14C5" wp14:editId="2A4A99C8">
            <wp:extent cx="5943600" cy="2290445"/>
            <wp:effectExtent l="0" t="0" r="0" b="0"/>
            <wp:docPr id="6470897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9720" name="Picture 1" descr="A diagram of a computer&#10;&#10;AI-generated content may be incorrect."/>
                    <pic:cNvPicPr/>
                  </pic:nvPicPr>
                  <pic:blipFill>
                    <a:blip r:embed="rId8"/>
                    <a:stretch>
                      <a:fillRect/>
                    </a:stretch>
                  </pic:blipFill>
                  <pic:spPr>
                    <a:xfrm>
                      <a:off x="0" y="0"/>
                      <a:ext cx="5943600" cy="2290445"/>
                    </a:xfrm>
                    <a:prstGeom prst="rect">
                      <a:avLst/>
                    </a:prstGeom>
                  </pic:spPr>
                </pic:pic>
              </a:graphicData>
            </a:graphic>
          </wp:inline>
        </w:drawing>
      </w:r>
    </w:p>
    <w:p w14:paraId="6A1EB582" w14:textId="18019345" w:rsidR="00D96AD8" w:rsidRPr="00237C83" w:rsidRDefault="00D96AD8" w:rsidP="00864D04">
      <w:pPr>
        <w:spacing w:line="360" w:lineRule="auto"/>
        <w:ind w:firstLine="432"/>
        <w:contextualSpacing/>
        <w:jc w:val="center"/>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0F7B6A94" wp14:editId="26B2FEC5">
            <wp:extent cx="4302729" cy="1371265"/>
            <wp:effectExtent l="0" t="0" r="3175" b="635"/>
            <wp:docPr id="1421422007"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2007" name="Picture 1" descr="A table with black text&#10;&#10;AI-generated content may be incorrect."/>
                    <pic:cNvPicPr/>
                  </pic:nvPicPr>
                  <pic:blipFill>
                    <a:blip r:embed="rId9"/>
                    <a:stretch>
                      <a:fillRect/>
                    </a:stretch>
                  </pic:blipFill>
                  <pic:spPr>
                    <a:xfrm>
                      <a:off x="0" y="0"/>
                      <a:ext cx="4314608" cy="1375051"/>
                    </a:xfrm>
                    <a:prstGeom prst="rect">
                      <a:avLst/>
                    </a:prstGeom>
                  </pic:spPr>
                </pic:pic>
              </a:graphicData>
            </a:graphic>
          </wp:inline>
        </w:drawing>
      </w:r>
    </w:p>
    <w:p w14:paraId="6C7B4B0D" w14:textId="375CC7F4" w:rsidR="00D96AD8" w:rsidRPr="00237C83" w:rsidRDefault="00C97038" w:rsidP="00864D04">
      <w:pPr>
        <w:spacing w:line="360" w:lineRule="auto"/>
        <w:ind w:firstLine="432"/>
        <w:contextualSpacing/>
        <w:rPr>
          <w:rFonts w:ascii="Times New Roman" w:hAnsi="Times New Roman" w:cs="Times New Roman"/>
          <w:sz w:val="20"/>
          <w:szCs w:val="20"/>
        </w:rPr>
      </w:pPr>
      <w:r w:rsidRPr="00237C83">
        <w:rPr>
          <w:rFonts w:ascii="Times New Roman" w:hAnsi="Times New Roman" w:cs="Times New Roman"/>
          <w:sz w:val="20"/>
          <w:szCs w:val="20"/>
        </w:rPr>
        <w:t>As a new instruction begins in the first stage, combinational logic determines and sets the values of the control signals for the instruction</w:t>
      </w:r>
      <w:r w:rsidR="00DC7DB1" w:rsidRPr="00237C83">
        <w:rPr>
          <w:rFonts w:ascii="Times New Roman" w:hAnsi="Times New Roman" w:cs="Times New Roman"/>
          <w:sz w:val="20"/>
          <w:szCs w:val="20"/>
        </w:rPr>
        <w:t>, according to the table above</w:t>
      </w:r>
      <w:r w:rsidRPr="00237C83">
        <w:rPr>
          <w:rFonts w:ascii="Times New Roman" w:hAnsi="Times New Roman" w:cs="Times New Roman"/>
          <w:sz w:val="20"/>
          <w:szCs w:val="20"/>
        </w:rPr>
        <w:t>. With each new clock, those signals propagate down the pipe.</w:t>
      </w:r>
      <w:r w:rsidR="00A72BAE" w:rsidRPr="00237C83">
        <w:rPr>
          <w:rFonts w:ascii="Times New Roman" w:hAnsi="Times New Roman" w:cs="Times New Roman"/>
          <w:sz w:val="20"/>
          <w:szCs w:val="20"/>
        </w:rPr>
        <w:t xml:space="preserve"> This appears that it would work well. However, </w:t>
      </w:r>
      <w:r w:rsidR="00144559">
        <w:rPr>
          <w:rFonts w:ascii="Times New Roman" w:hAnsi="Times New Roman" w:cs="Times New Roman"/>
          <w:sz w:val="20"/>
          <w:szCs w:val="20"/>
        </w:rPr>
        <w:t xml:space="preserve">this </w:t>
      </w:r>
      <w:r w:rsidR="00144559" w:rsidRPr="00237C83">
        <w:rPr>
          <w:rFonts w:ascii="Times New Roman" w:hAnsi="Times New Roman" w:cs="Times New Roman"/>
          <w:sz w:val="20"/>
          <w:szCs w:val="20"/>
        </w:rPr>
        <w:t>design</w:t>
      </w:r>
      <w:r w:rsidR="00A72BAE" w:rsidRPr="00237C83">
        <w:rPr>
          <w:rFonts w:ascii="Times New Roman" w:hAnsi="Times New Roman" w:cs="Times New Roman"/>
          <w:sz w:val="20"/>
          <w:szCs w:val="20"/>
        </w:rPr>
        <w:t xml:space="preserve"> has the following issues.</w:t>
      </w:r>
    </w:p>
    <w:p w14:paraId="23566805" w14:textId="7DBEAFAD" w:rsidR="00310623" w:rsidRPr="00237C83" w:rsidRDefault="00A72BAE" w:rsidP="00B6025C">
      <w:pPr>
        <w:pStyle w:val="ListParagraph"/>
        <w:numPr>
          <w:ilvl w:val="0"/>
          <w:numId w:val="6"/>
        </w:numPr>
        <w:spacing w:line="360" w:lineRule="auto"/>
        <w:ind w:left="432" w:hanging="432"/>
        <w:jc w:val="both"/>
        <w:rPr>
          <w:rFonts w:ascii="Times New Roman" w:hAnsi="Times New Roman" w:cs="Times New Roman"/>
          <w:sz w:val="20"/>
          <w:szCs w:val="20"/>
        </w:rPr>
      </w:pPr>
      <w:r w:rsidRPr="00237C83">
        <w:rPr>
          <w:rFonts w:ascii="Times New Roman" w:hAnsi="Times New Roman" w:cs="Times New Roman"/>
          <w:i/>
          <w:iCs/>
          <w:sz w:val="20"/>
          <w:szCs w:val="20"/>
        </w:rPr>
        <w:t xml:space="preserve">Read After Write Hazard: </w:t>
      </w:r>
      <w:r w:rsidRPr="00237C83">
        <w:rPr>
          <w:rFonts w:ascii="Times New Roman" w:hAnsi="Times New Roman" w:cs="Times New Roman"/>
          <w:sz w:val="20"/>
          <w:szCs w:val="20"/>
        </w:rPr>
        <w:t>The first stage looks up an instruction, sets the control signals, then propagate</w:t>
      </w:r>
      <w:r w:rsidR="00DC7DB1" w:rsidRPr="00237C83">
        <w:rPr>
          <w:rFonts w:ascii="Times New Roman" w:hAnsi="Times New Roman" w:cs="Times New Roman"/>
          <w:sz w:val="20"/>
          <w:szCs w:val="20"/>
        </w:rPr>
        <w:t>s</w:t>
      </w:r>
      <w:r w:rsidRPr="00237C83">
        <w:rPr>
          <w:rFonts w:ascii="Times New Roman" w:hAnsi="Times New Roman" w:cs="Times New Roman"/>
          <w:sz w:val="20"/>
          <w:szCs w:val="20"/>
        </w:rPr>
        <w:t xml:space="preserve"> both down the line. However, th</w:t>
      </w:r>
      <w:r w:rsidR="00310623" w:rsidRPr="00237C83">
        <w:rPr>
          <w:rFonts w:ascii="Times New Roman" w:hAnsi="Times New Roman" w:cs="Times New Roman"/>
          <w:sz w:val="20"/>
          <w:szCs w:val="20"/>
        </w:rPr>
        <w:t>e memory read by stage one</w:t>
      </w:r>
      <w:r w:rsidRPr="00237C83">
        <w:rPr>
          <w:rFonts w:ascii="Times New Roman" w:hAnsi="Times New Roman" w:cs="Times New Roman"/>
          <w:sz w:val="20"/>
          <w:szCs w:val="20"/>
        </w:rPr>
        <w:t xml:space="preserve"> might be incorrect if the pipeline contains a STORE or STOREI instruction that has not finished the fifth stage. The second and third stage have the same issue. In other words, </w:t>
      </w:r>
      <w:r w:rsidR="00310623" w:rsidRPr="00237C83">
        <w:rPr>
          <w:rFonts w:ascii="Times New Roman" w:hAnsi="Times New Roman" w:cs="Times New Roman"/>
          <w:sz w:val="20"/>
          <w:szCs w:val="20"/>
        </w:rPr>
        <w:t xml:space="preserve">if a STORE or STOREI instruction is in the pipeline and has not finished, then memory </w:t>
      </w:r>
      <w:r w:rsidR="00DC7DB1" w:rsidRPr="00237C83">
        <w:rPr>
          <w:rFonts w:ascii="Times New Roman" w:hAnsi="Times New Roman" w:cs="Times New Roman"/>
          <w:sz w:val="20"/>
          <w:szCs w:val="20"/>
        </w:rPr>
        <w:t>is incorrect</w:t>
      </w:r>
      <w:r w:rsidR="00310623" w:rsidRPr="00237C83">
        <w:rPr>
          <w:rFonts w:ascii="Times New Roman" w:hAnsi="Times New Roman" w:cs="Times New Roman"/>
          <w:sz w:val="20"/>
          <w:szCs w:val="20"/>
        </w:rPr>
        <w:t>.</w:t>
      </w:r>
      <w:r w:rsidR="00144559">
        <w:rPr>
          <w:rFonts w:ascii="Times New Roman" w:hAnsi="Times New Roman" w:cs="Times New Roman"/>
          <w:sz w:val="20"/>
          <w:szCs w:val="20"/>
        </w:rPr>
        <w:t xml:space="preserve"> </w:t>
      </w:r>
    </w:p>
    <w:p w14:paraId="4D38FF8E" w14:textId="0D311E7D" w:rsidR="00D96AD8" w:rsidRPr="00237C83" w:rsidRDefault="00310623" w:rsidP="00B6025C">
      <w:pPr>
        <w:pStyle w:val="ListParagraph"/>
        <w:numPr>
          <w:ilvl w:val="0"/>
          <w:numId w:val="6"/>
        </w:numPr>
        <w:spacing w:line="360" w:lineRule="auto"/>
        <w:ind w:left="432" w:hanging="432"/>
        <w:jc w:val="both"/>
        <w:rPr>
          <w:rFonts w:ascii="Times New Roman" w:hAnsi="Times New Roman" w:cs="Times New Roman"/>
          <w:sz w:val="20"/>
          <w:szCs w:val="20"/>
        </w:rPr>
      </w:pPr>
      <w:r w:rsidRPr="00237C83">
        <w:rPr>
          <w:rFonts w:ascii="Times New Roman" w:hAnsi="Times New Roman" w:cs="Times New Roman"/>
          <w:i/>
          <w:iCs/>
          <w:sz w:val="20"/>
          <w:szCs w:val="20"/>
        </w:rPr>
        <w:lastRenderedPageBreak/>
        <w:t xml:space="preserve">Missing Branch Logic: </w:t>
      </w:r>
      <w:r w:rsidRPr="00237C83">
        <w:rPr>
          <w:rFonts w:ascii="Times New Roman" w:hAnsi="Times New Roman" w:cs="Times New Roman"/>
          <w:sz w:val="20"/>
          <w:szCs w:val="20"/>
        </w:rPr>
        <w:t xml:space="preserve">Above, the table of control signals leaves ‘pc_mux’ undefined. This is because the decision to branch cannot be determined </w:t>
      </w:r>
      <w:r w:rsidR="00DC7DB1" w:rsidRPr="00237C83">
        <w:rPr>
          <w:rFonts w:ascii="Times New Roman" w:hAnsi="Times New Roman" w:cs="Times New Roman"/>
          <w:sz w:val="20"/>
          <w:szCs w:val="20"/>
        </w:rPr>
        <w:t xml:space="preserve">in stage 1 like the other control signals. </w:t>
      </w:r>
      <w:r w:rsidR="001D2E05">
        <w:rPr>
          <w:rFonts w:ascii="Times New Roman" w:hAnsi="Times New Roman" w:cs="Times New Roman"/>
          <w:sz w:val="20"/>
          <w:szCs w:val="20"/>
        </w:rPr>
        <w:t xml:space="preserve">The decision to branch can only happen after the instructions before the branch </w:t>
      </w:r>
      <w:proofErr w:type="gramStart"/>
      <w:r w:rsidR="001E6EFC">
        <w:rPr>
          <w:rFonts w:ascii="Times New Roman" w:hAnsi="Times New Roman" w:cs="Times New Roman"/>
          <w:sz w:val="20"/>
          <w:szCs w:val="20"/>
        </w:rPr>
        <w:t>have</w:t>
      </w:r>
      <w:proofErr w:type="gramEnd"/>
      <w:r w:rsidR="001D2E05">
        <w:rPr>
          <w:rFonts w:ascii="Times New Roman" w:hAnsi="Times New Roman" w:cs="Times New Roman"/>
          <w:sz w:val="20"/>
          <w:szCs w:val="20"/>
        </w:rPr>
        <w:t xml:space="preserve"> finished</w:t>
      </w:r>
      <w:r w:rsidR="00DC7DB1" w:rsidRPr="00237C83">
        <w:rPr>
          <w:rFonts w:ascii="Times New Roman" w:hAnsi="Times New Roman" w:cs="Times New Roman"/>
          <w:sz w:val="20"/>
          <w:szCs w:val="20"/>
        </w:rPr>
        <w:t>.</w:t>
      </w:r>
    </w:p>
    <w:p w14:paraId="7EBC41F9" w14:textId="75E0FDA2" w:rsidR="00DC7DB1" w:rsidRPr="00237C83" w:rsidRDefault="00DC7DB1" w:rsidP="00B6025C">
      <w:pPr>
        <w:pStyle w:val="ListParagraph"/>
        <w:numPr>
          <w:ilvl w:val="0"/>
          <w:numId w:val="6"/>
        </w:numPr>
        <w:spacing w:line="360" w:lineRule="auto"/>
        <w:ind w:left="432" w:hanging="432"/>
        <w:jc w:val="both"/>
        <w:rPr>
          <w:rFonts w:ascii="Times New Roman" w:hAnsi="Times New Roman" w:cs="Times New Roman"/>
          <w:sz w:val="20"/>
          <w:szCs w:val="20"/>
        </w:rPr>
      </w:pPr>
      <w:r w:rsidRPr="00237C83">
        <w:rPr>
          <w:rFonts w:ascii="Times New Roman" w:hAnsi="Times New Roman" w:cs="Times New Roman"/>
          <w:i/>
          <w:iCs/>
          <w:sz w:val="20"/>
          <w:szCs w:val="20"/>
        </w:rPr>
        <w:t xml:space="preserve">Missing Control Logic: </w:t>
      </w:r>
      <w:r w:rsidRPr="00237C83">
        <w:rPr>
          <w:rFonts w:ascii="Times New Roman" w:hAnsi="Times New Roman" w:cs="Times New Roman"/>
          <w:sz w:val="20"/>
          <w:szCs w:val="20"/>
        </w:rPr>
        <w:t xml:space="preserve">Above, the datapath’s stage registers have undriven enable control signals. The control signal table leaves these signals undefined. Neither is the control signal </w:t>
      </w:r>
      <w:r w:rsidR="00CF692F">
        <w:rPr>
          <w:rFonts w:ascii="Times New Roman" w:hAnsi="Times New Roman" w:cs="Times New Roman"/>
          <w:sz w:val="20"/>
          <w:szCs w:val="20"/>
        </w:rPr>
        <w:t>‘</w:t>
      </w:r>
      <w:r w:rsidRPr="00237C83">
        <w:rPr>
          <w:rFonts w:ascii="Times New Roman" w:hAnsi="Times New Roman" w:cs="Times New Roman"/>
          <w:sz w:val="20"/>
          <w:szCs w:val="20"/>
        </w:rPr>
        <w:t>pc_enable</w:t>
      </w:r>
      <w:r w:rsidR="00CF692F">
        <w:rPr>
          <w:rFonts w:ascii="Times New Roman" w:hAnsi="Times New Roman" w:cs="Times New Roman"/>
          <w:sz w:val="20"/>
          <w:szCs w:val="20"/>
        </w:rPr>
        <w:t>’</w:t>
      </w:r>
      <w:r w:rsidRPr="00237C83">
        <w:rPr>
          <w:rFonts w:ascii="Times New Roman" w:hAnsi="Times New Roman" w:cs="Times New Roman"/>
          <w:sz w:val="20"/>
          <w:szCs w:val="20"/>
        </w:rPr>
        <w:t>. This is because the logic of these signals is more complicated.</w:t>
      </w:r>
    </w:p>
    <w:p w14:paraId="68EA81B7" w14:textId="270CF85F" w:rsidR="00DC7DB1" w:rsidRPr="00237C83" w:rsidRDefault="00DC7DB1" w:rsidP="00B6025C">
      <w:pPr>
        <w:pStyle w:val="ListParagraph"/>
        <w:numPr>
          <w:ilvl w:val="0"/>
          <w:numId w:val="6"/>
        </w:numPr>
        <w:spacing w:line="360" w:lineRule="auto"/>
        <w:ind w:left="432" w:hanging="432"/>
        <w:jc w:val="both"/>
        <w:rPr>
          <w:rFonts w:ascii="Times New Roman" w:hAnsi="Times New Roman" w:cs="Times New Roman"/>
          <w:sz w:val="20"/>
          <w:szCs w:val="20"/>
        </w:rPr>
      </w:pPr>
      <w:r w:rsidRPr="00237C83">
        <w:rPr>
          <w:rFonts w:ascii="Times New Roman" w:hAnsi="Times New Roman" w:cs="Times New Roman"/>
          <w:i/>
          <w:iCs/>
          <w:sz w:val="20"/>
          <w:szCs w:val="20"/>
        </w:rPr>
        <w:t>Missing Halt Logic:</w:t>
      </w:r>
      <w:r w:rsidRPr="00237C83">
        <w:rPr>
          <w:rFonts w:ascii="Times New Roman" w:hAnsi="Times New Roman" w:cs="Times New Roman"/>
          <w:sz w:val="20"/>
          <w:szCs w:val="20"/>
        </w:rPr>
        <w:t xml:space="preserve"> </w:t>
      </w:r>
      <w:r w:rsidR="0093195E" w:rsidRPr="00237C83">
        <w:rPr>
          <w:rFonts w:ascii="Times New Roman" w:hAnsi="Times New Roman" w:cs="Times New Roman"/>
          <w:sz w:val="20"/>
          <w:szCs w:val="20"/>
        </w:rPr>
        <w:t xml:space="preserve">The HALT logic is </w:t>
      </w:r>
      <w:r w:rsidR="001D2E05">
        <w:rPr>
          <w:rFonts w:ascii="Times New Roman" w:hAnsi="Times New Roman" w:cs="Times New Roman"/>
          <w:sz w:val="20"/>
          <w:szCs w:val="20"/>
        </w:rPr>
        <w:t>un</w:t>
      </w:r>
      <w:r w:rsidR="0093195E" w:rsidRPr="00237C83">
        <w:rPr>
          <w:rFonts w:ascii="Times New Roman" w:hAnsi="Times New Roman" w:cs="Times New Roman"/>
          <w:sz w:val="20"/>
          <w:szCs w:val="20"/>
        </w:rPr>
        <w:t>defined</w:t>
      </w:r>
      <w:r w:rsidRPr="00237C83">
        <w:rPr>
          <w:rFonts w:ascii="Times New Roman" w:hAnsi="Times New Roman" w:cs="Times New Roman"/>
          <w:sz w:val="20"/>
          <w:szCs w:val="20"/>
        </w:rPr>
        <w:t>.</w:t>
      </w:r>
    </w:p>
    <w:p w14:paraId="45DEE9B7" w14:textId="6F8B5EC7" w:rsidR="0093195E" w:rsidRPr="00237C83" w:rsidRDefault="0093195E" w:rsidP="00864D04">
      <w:pPr>
        <w:spacing w:line="360" w:lineRule="auto"/>
        <w:ind w:firstLine="432"/>
        <w:jc w:val="both"/>
        <w:rPr>
          <w:rFonts w:ascii="Times New Roman" w:hAnsi="Times New Roman" w:cs="Times New Roman"/>
          <w:sz w:val="20"/>
          <w:szCs w:val="20"/>
        </w:rPr>
      </w:pPr>
      <w:r w:rsidRPr="00237C83">
        <w:rPr>
          <w:rFonts w:ascii="Times New Roman" w:hAnsi="Times New Roman" w:cs="Times New Roman"/>
          <w:sz w:val="20"/>
          <w:szCs w:val="20"/>
        </w:rPr>
        <w:t xml:space="preserve">Despite these issues, the current design has is redeemable. The path will work correctly by simply adding extra logic. </w:t>
      </w:r>
    </w:p>
    <w:p w14:paraId="5CF83FAF" w14:textId="763C9D40" w:rsidR="00864D04" w:rsidRPr="00B6025C" w:rsidRDefault="007D23E7" w:rsidP="00B6025C">
      <w:pPr>
        <w:pStyle w:val="ListParagraph"/>
        <w:numPr>
          <w:ilvl w:val="0"/>
          <w:numId w:val="7"/>
        </w:numPr>
        <w:spacing w:line="360" w:lineRule="auto"/>
        <w:ind w:left="0" w:firstLine="432"/>
        <w:jc w:val="both"/>
        <w:rPr>
          <w:rFonts w:ascii="Times New Roman" w:hAnsi="Times New Roman" w:cs="Times New Roman"/>
          <w:b/>
          <w:bCs/>
          <w:sz w:val="20"/>
          <w:szCs w:val="20"/>
        </w:rPr>
      </w:pPr>
      <w:r>
        <w:rPr>
          <w:rFonts w:ascii="Times New Roman" w:hAnsi="Times New Roman" w:cs="Times New Roman"/>
          <w:b/>
          <w:bCs/>
          <w:sz w:val="20"/>
          <w:szCs w:val="20"/>
        </w:rPr>
        <w:t>Cascading Enables</w:t>
      </w:r>
    </w:p>
    <w:p w14:paraId="7E863A1A" w14:textId="2F4812F9" w:rsidR="00D96AD8" w:rsidRPr="00864D04" w:rsidRDefault="002C2B44" w:rsidP="00864D04">
      <w:pPr>
        <w:pStyle w:val="ListParagraph"/>
        <w:spacing w:line="360" w:lineRule="auto"/>
        <w:ind w:left="0" w:firstLine="432"/>
        <w:jc w:val="both"/>
        <w:rPr>
          <w:rFonts w:ascii="Times New Roman" w:hAnsi="Times New Roman" w:cs="Times New Roman"/>
          <w:b/>
          <w:bCs/>
          <w:sz w:val="20"/>
          <w:szCs w:val="20"/>
        </w:rPr>
      </w:pPr>
      <w:r w:rsidRPr="00864D04">
        <w:rPr>
          <w:rFonts w:ascii="Times New Roman" w:hAnsi="Times New Roman" w:cs="Times New Roman"/>
          <w:sz w:val="20"/>
          <w:szCs w:val="20"/>
        </w:rPr>
        <w:t xml:space="preserve">Before addressing the issues at the end of the previous sub-section, this sub-section will explain </w:t>
      </w:r>
      <w:r w:rsidR="00EA02CE" w:rsidRPr="00864D04">
        <w:rPr>
          <w:rFonts w:ascii="Times New Roman" w:hAnsi="Times New Roman" w:cs="Times New Roman"/>
          <w:sz w:val="20"/>
          <w:szCs w:val="20"/>
        </w:rPr>
        <w:t>how a ‘cascading-enable-shift register’ works and relate it to functionality that the current design is missing.</w:t>
      </w:r>
    </w:p>
    <w:p w14:paraId="289C0BB5" w14:textId="39587DB3" w:rsidR="00D96AD8" w:rsidRDefault="00D96AD8" w:rsidP="00864D04">
      <w:pPr>
        <w:spacing w:line="360" w:lineRule="auto"/>
        <w:ind w:firstLine="432"/>
        <w:contextualSpacing/>
        <w:jc w:val="center"/>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12DB07EF" wp14:editId="451C08D2">
            <wp:extent cx="5943600" cy="1416685"/>
            <wp:effectExtent l="0" t="0" r="0" b="0"/>
            <wp:docPr id="111513229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32292" name="Picture 1" descr="A diagram of a circuit&#10;&#10;AI-generated content may be incorrect."/>
                    <pic:cNvPicPr/>
                  </pic:nvPicPr>
                  <pic:blipFill>
                    <a:blip r:embed="rId10"/>
                    <a:stretch>
                      <a:fillRect/>
                    </a:stretch>
                  </pic:blipFill>
                  <pic:spPr>
                    <a:xfrm>
                      <a:off x="0" y="0"/>
                      <a:ext cx="5943600" cy="1416685"/>
                    </a:xfrm>
                    <a:prstGeom prst="rect">
                      <a:avLst/>
                    </a:prstGeom>
                  </pic:spPr>
                </pic:pic>
              </a:graphicData>
            </a:graphic>
          </wp:inline>
        </w:drawing>
      </w:r>
    </w:p>
    <w:p w14:paraId="61916F07" w14:textId="1E8562DA" w:rsidR="00EA02CE" w:rsidRDefault="00EA02CE"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The image above features four flip flops that chain</w:t>
      </w:r>
      <w:r w:rsidR="00CF692F">
        <w:rPr>
          <w:rFonts w:ascii="Times New Roman" w:hAnsi="Times New Roman" w:cs="Times New Roman"/>
          <w:sz w:val="20"/>
          <w:szCs w:val="20"/>
        </w:rPr>
        <w:t xml:space="preserve"> </w:t>
      </w:r>
      <w:r>
        <w:rPr>
          <w:rFonts w:ascii="Times New Roman" w:hAnsi="Times New Roman" w:cs="Times New Roman"/>
          <w:sz w:val="20"/>
          <w:szCs w:val="20"/>
        </w:rPr>
        <w:t xml:space="preserve">together like </w:t>
      </w:r>
      <w:r w:rsidR="00CF692F">
        <w:rPr>
          <w:rFonts w:ascii="Times New Roman" w:hAnsi="Times New Roman" w:cs="Times New Roman"/>
          <w:sz w:val="20"/>
          <w:szCs w:val="20"/>
        </w:rPr>
        <w:t xml:space="preserve">a </w:t>
      </w:r>
      <w:r>
        <w:rPr>
          <w:rFonts w:ascii="Times New Roman" w:hAnsi="Times New Roman" w:cs="Times New Roman"/>
          <w:sz w:val="20"/>
          <w:szCs w:val="20"/>
        </w:rPr>
        <w:t xml:space="preserve">shift register. </w:t>
      </w:r>
      <w:r w:rsidR="00CF692F">
        <w:rPr>
          <w:rFonts w:ascii="Times New Roman" w:hAnsi="Times New Roman" w:cs="Times New Roman"/>
          <w:sz w:val="20"/>
          <w:szCs w:val="20"/>
        </w:rPr>
        <w:t>U</w:t>
      </w:r>
      <w:r>
        <w:rPr>
          <w:rFonts w:ascii="Times New Roman" w:hAnsi="Times New Roman" w:cs="Times New Roman"/>
          <w:sz w:val="20"/>
          <w:szCs w:val="20"/>
        </w:rPr>
        <w:t>nlike a normal shift register, the output of each flip flop is the enable</w:t>
      </w:r>
      <w:r w:rsidR="000F678B">
        <w:rPr>
          <w:rFonts w:ascii="Times New Roman" w:hAnsi="Times New Roman" w:cs="Times New Roman"/>
          <w:sz w:val="20"/>
          <w:szCs w:val="20"/>
        </w:rPr>
        <w:t xml:space="preserve"> signal</w:t>
      </w:r>
      <w:r>
        <w:rPr>
          <w:rFonts w:ascii="Times New Roman" w:hAnsi="Times New Roman" w:cs="Times New Roman"/>
          <w:sz w:val="20"/>
          <w:szCs w:val="20"/>
        </w:rPr>
        <w:t xml:space="preserve"> of the next. Also, the input data of the first register also enables it. This is interesting for the following reasons:</w:t>
      </w:r>
    </w:p>
    <w:p w14:paraId="2FB8C47D" w14:textId="6A3989B1" w:rsidR="00EA02CE" w:rsidRDefault="00EA02CE" w:rsidP="00B6025C">
      <w:pPr>
        <w:pStyle w:val="ListParagraph"/>
        <w:numPr>
          <w:ilvl w:val="0"/>
          <w:numId w:val="8"/>
        </w:numPr>
        <w:spacing w:line="360" w:lineRule="auto"/>
        <w:ind w:left="432" w:hanging="432"/>
        <w:jc w:val="both"/>
        <w:rPr>
          <w:rFonts w:ascii="Times New Roman" w:hAnsi="Times New Roman" w:cs="Times New Roman"/>
          <w:sz w:val="20"/>
          <w:szCs w:val="20"/>
        </w:rPr>
      </w:pPr>
      <w:r>
        <w:rPr>
          <w:rFonts w:ascii="Times New Roman" w:hAnsi="Times New Roman" w:cs="Times New Roman"/>
          <w:sz w:val="20"/>
          <w:szCs w:val="20"/>
        </w:rPr>
        <w:t>If the registers are not enabled, then driving ‘cascade_enable’ high only cause</w:t>
      </w:r>
      <w:r w:rsidR="000F678B">
        <w:rPr>
          <w:rFonts w:ascii="Times New Roman" w:hAnsi="Times New Roman" w:cs="Times New Roman"/>
          <w:sz w:val="20"/>
          <w:szCs w:val="20"/>
        </w:rPr>
        <w:t>s</w:t>
      </w:r>
      <w:r>
        <w:rPr>
          <w:rFonts w:ascii="Times New Roman" w:hAnsi="Times New Roman" w:cs="Times New Roman"/>
          <w:sz w:val="20"/>
          <w:szCs w:val="20"/>
        </w:rPr>
        <w:t xml:space="preserve"> the first register to latch on the next clock. The first register</w:t>
      </w:r>
      <w:r w:rsidR="001E6EFC">
        <w:rPr>
          <w:rFonts w:ascii="Times New Roman" w:hAnsi="Times New Roman" w:cs="Times New Roman"/>
          <w:sz w:val="20"/>
          <w:szCs w:val="20"/>
        </w:rPr>
        <w:t>’</w:t>
      </w:r>
      <w:r>
        <w:rPr>
          <w:rFonts w:ascii="Times New Roman" w:hAnsi="Times New Roman" w:cs="Times New Roman"/>
          <w:sz w:val="20"/>
          <w:szCs w:val="20"/>
        </w:rPr>
        <w:t xml:space="preserve">s latched output would enable the second register for the second clock. When the third clock happens, the fourth register </w:t>
      </w:r>
      <w:r w:rsidR="00092997">
        <w:rPr>
          <w:rFonts w:ascii="Times New Roman" w:hAnsi="Times New Roman" w:cs="Times New Roman"/>
          <w:sz w:val="20"/>
          <w:szCs w:val="20"/>
        </w:rPr>
        <w:t>will</w:t>
      </w:r>
      <w:r>
        <w:rPr>
          <w:rFonts w:ascii="Times New Roman" w:hAnsi="Times New Roman" w:cs="Times New Roman"/>
          <w:sz w:val="20"/>
          <w:szCs w:val="20"/>
        </w:rPr>
        <w:t xml:space="preserve"> become enabled. Each clock w</w:t>
      </w:r>
      <w:r w:rsidR="00092997">
        <w:rPr>
          <w:rFonts w:ascii="Times New Roman" w:hAnsi="Times New Roman" w:cs="Times New Roman"/>
          <w:sz w:val="20"/>
          <w:szCs w:val="20"/>
        </w:rPr>
        <w:t>ill</w:t>
      </w:r>
      <w:r>
        <w:rPr>
          <w:rFonts w:ascii="Times New Roman" w:hAnsi="Times New Roman" w:cs="Times New Roman"/>
          <w:sz w:val="20"/>
          <w:szCs w:val="20"/>
        </w:rPr>
        <w:t xml:space="preserve"> enable an extra register until they </w:t>
      </w:r>
      <w:r w:rsidR="00092997">
        <w:rPr>
          <w:rFonts w:ascii="Times New Roman" w:hAnsi="Times New Roman" w:cs="Times New Roman"/>
          <w:sz w:val="20"/>
          <w:szCs w:val="20"/>
        </w:rPr>
        <w:t>are all enabled</w:t>
      </w:r>
      <w:r w:rsidR="00CF692F">
        <w:rPr>
          <w:rFonts w:ascii="Times New Roman" w:hAnsi="Times New Roman" w:cs="Times New Roman"/>
          <w:sz w:val="20"/>
          <w:szCs w:val="20"/>
        </w:rPr>
        <w:t xml:space="preserve"> (while ‘cascade_enable’ is high)</w:t>
      </w:r>
      <w:r w:rsidR="00092997">
        <w:rPr>
          <w:rFonts w:ascii="Times New Roman" w:hAnsi="Times New Roman" w:cs="Times New Roman"/>
          <w:sz w:val="20"/>
          <w:szCs w:val="20"/>
        </w:rPr>
        <w:t>.</w:t>
      </w:r>
    </w:p>
    <w:p w14:paraId="442FC696" w14:textId="278FB4EF" w:rsidR="00092997" w:rsidRDefault="00092997" w:rsidP="00B6025C">
      <w:pPr>
        <w:pStyle w:val="ListParagraph"/>
        <w:numPr>
          <w:ilvl w:val="0"/>
          <w:numId w:val="8"/>
        </w:numPr>
        <w:spacing w:line="360" w:lineRule="auto"/>
        <w:ind w:left="432" w:hanging="432"/>
        <w:jc w:val="both"/>
        <w:rPr>
          <w:rFonts w:ascii="Times New Roman" w:hAnsi="Times New Roman" w:cs="Times New Roman"/>
          <w:sz w:val="20"/>
          <w:szCs w:val="20"/>
        </w:rPr>
      </w:pPr>
      <w:r>
        <w:rPr>
          <w:rFonts w:ascii="Times New Roman" w:hAnsi="Times New Roman" w:cs="Times New Roman"/>
          <w:sz w:val="20"/>
          <w:szCs w:val="20"/>
        </w:rPr>
        <w:t>The opposite behavior is also true. If all the registers are enabled, then clocking while ‘cascade_enable’ is low will only cause the first register to become disabled. Each consecutive clock will disable an extra register until all registers are not enabled.</w:t>
      </w:r>
    </w:p>
    <w:p w14:paraId="439507E8" w14:textId="7705F554" w:rsidR="007D23E7" w:rsidRDefault="00092997" w:rsidP="00B6025C">
      <w:pPr>
        <w:pStyle w:val="ListParagraph"/>
        <w:numPr>
          <w:ilvl w:val="0"/>
          <w:numId w:val="8"/>
        </w:numPr>
        <w:spacing w:line="360" w:lineRule="auto"/>
        <w:ind w:left="432" w:hanging="432"/>
        <w:jc w:val="both"/>
        <w:rPr>
          <w:rFonts w:ascii="Times New Roman" w:hAnsi="Times New Roman" w:cs="Times New Roman"/>
          <w:sz w:val="20"/>
          <w:szCs w:val="20"/>
        </w:rPr>
      </w:pPr>
      <w:r w:rsidRPr="00CF692F">
        <w:rPr>
          <w:rFonts w:ascii="Times New Roman" w:hAnsi="Times New Roman" w:cs="Times New Roman"/>
          <w:sz w:val="20"/>
          <w:szCs w:val="20"/>
        </w:rPr>
        <w:t>A mix of the two previous behaviors is also true.</w:t>
      </w:r>
    </w:p>
    <w:p w14:paraId="637A28B2" w14:textId="66622CCD" w:rsidR="007D23E7" w:rsidRDefault="007D23E7" w:rsidP="00864D04">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The next </w:t>
      </w:r>
      <w:r w:rsidR="001E6EFC">
        <w:rPr>
          <w:rFonts w:ascii="Times New Roman" w:hAnsi="Times New Roman" w:cs="Times New Roman"/>
          <w:sz w:val="20"/>
          <w:szCs w:val="20"/>
        </w:rPr>
        <w:t xml:space="preserve">three </w:t>
      </w:r>
      <w:r>
        <w:rPr>
          <w:rFonts w:ascii="Times New Roman" w:hAnsi="Times New Roman" w:cs="Times New Roman"/>
          <w:sz w:val="20"/>
          <w:szCs w:val="20"/>
        </w:rPr>
        <w:t xml:space="preserve">subsections will describe how </w:t>
      </w:r>
      <w:r w:rsidR="0078529E">
        <w:rPr>
          <w:rFonts w:ascii="Times New Roman" w:hAnsi="Times New Roman" w:cs="Times New Roman"/>
          <w:sz w:val="20"/>
          <w:szCs w:val="20"/>
        </w:rPr>
        <w:t>to implement store</w:t>
      </w:r>
      <w:r w:rsidR="001E6EFC">
        <w:rPr>
          <w:rFonts w:ascii="Times New Roman" w:hAnsi="Times New Roman" w:cs="Times New Roman"/>
          <w:sz w:val="20"/>
          <w:szCs w:val="20"/>
        </w:rPr>
        <w:t>, branch, and halt</w:t>
      </w:r>
      <w:r w:rsidR="0078529E">
        <w:rPr>
          <w:rFonts w:ascii="Times New Roman" w:hAnsi="Times New Roman" w:cs="Times New Roman"/>
          <w:sz w:val="20"/>
          <w:szCs w:val="20"/>
        </w:rPr>
        <w:t xml:space="preserve"> logic with this cascade-enable tool</w:t>
      </w:r>
      <w:r>
        <w:rPr>
          <w:rFonts w:ascii="Times New Roman" w:hAnsi="Times New Roman" w:cs="Times New Roman"/>
          <w:sz w:val="20"/>
          <w:szCs w:val="20"/>
        </w:rPr>
        <w:t>.</w:t>
      </w:r>
    </w:p>
    <w:p w14:paraId="4EF0C2FE" w14:textId="77777777" w:rsidR="007D23E7" w:rsidRDefault="007D23E7" w:rsidP="00864D04">
      <w:pPr>
        <w:spacing w:line="360" w:lineRule="auto"/>
        <w:ind w:firstLine="432"/>
        <w:jc w:val="both"/>
        <w:rPr>
          <w:rFonts w:ascii="Times New Roman" w:hAnsi="Times New Roman" w:cs="Times New Roman"/>
          <w:sz w:val="20"/>
          <w:szCs w:val="20"/>
        </w:rPr>
      </w:pPr>
    </w:p>
    <w:p w14:paraId="026C2B46" w14:textId="77777777" w:rsidR="007D23E7" w:rsidRPr="007D23E7" w:rsidRDefault="007D23E7" w:rsidP="00864D04">
      <w:pPr>
        <w:spacing w:line="360" w:lineRule="auto"/>
        <w:ind w:firstLine="432"/>
        <w:jc w:val="both"/>
        <w:rPr>
          <w:rFonts w:ascii="Times New Roman" w:hAnsi="Times New Roman" w:cs="Times New Roman"/>
          <w:sz w:val="20"/>
          <w:szCs w:val="20"/>
        </w:rPr>
      </w:pPr>
    </w:p>
    <w:p w14:paraId="3903D847" w14:textId="08420362" w:rsidR="007D23E7" w:rsidRPr="007D23E7" w:rsidRDefault="007D23E7" w:rsidP="00864D04">
      <w:pPr>
        <w:pStyle w:val="ListParagraph"/>
        <w:numPr>
          <w:ilvl w:val="0"/>
          <w:numId w:val="7"/>
        </w:numPr>
        <w:spacing w:line="360" w:lineRule="auto"/>
        <w:ind w:left="0" w:firstLine="432"/>
        <w:jc w:val="both"/>
        <w:rPr>
          <w:rFonts w:ascii="Times New Roman" w:hAnsi="Times New Roman" w:cs="Times New Roman"/>
          <w:b/>
          <w:bCs/>
          <w:sz w:val="20"/>
          <w:szCs w:val="20"/>
        </w:rPr>
      </w:pPr>
      <w:r>
        <w:rPr>
          <w:rFonts w:ascii="Times New Roman" w:hAnsi="Times New Roman" w:cs="Times New Roman"/>
          <w:b/>
          <w:bCs/>
          <w:sz w:val="20"/>
          <w:szCs w:val="20"/>
        </w:rPr>
        <w:lastRenderedPageBreak/>
        <w:t xml:space="preserve">Handling Store and StoreI </w:t>
      </w:r>
      <w:r w:rsidR="00B06DA7">
        <w:rPr>
          <w:rFonts w:ascii="Times New Roman" w:hAnsi="Times New Roman" w:cs="Times New Roman"/>
          <w:b/>
          <w:bCs/>
          <w:sz w:val="20"/>
          <w:szCs w:val="20"/>
        </w:rPr>
        <w:t xml:space="preserve">Data </w:t>
      </w:r>
      <w:r>
        <w:rPr>
          <w:rFonts w:ascii="Times New Roman" w:hAnsi="Times New Roman" w:cs="Times New Roman"/>
          <w:b/>
          <w:bCs/>
          <w:sz w:val="20"/>
          <w:szCs w:val="20"/>
        </w:rPr>
        <w:t>Hazard</w:t>
      </w:r>
      <w:r w:rsidR="007A223D">
        <w:rPr>
          <w:rFonts w:ascii="Times New Roman" w:hAnsi="Times New Roman" w:cs="Times New Roman"/>
          <w:b/>
          <w:bCs/>
          <w:sz w:val="20"/>
          <w:szCs w:val="20"/>
        </w:rPr>
        <w:t>s</w:t>
      </w:r>
    </w:p>
    <w:p w14:paraId="647D18C4" w14:textId="7944F32B" w:rsidR="007D23E7" w:rsidRDefault="00092997" w:rsidP="00864D04">
      <w:pPr>
        <w:spacing w:line="360" w:lineRule="auto"/>
        <w:ind w:firstLine="432"/>
        <w:jc w:val="both"/>
        <w:rPr>
          <w:rFonts w:ascii="Times New Roman" w:hAnsi="Times New Roman" w:cs="Times New Roman"/>
          <w:sz w:val="20"/>
          <w:szCs w:val="20"/>
        </w:rPr>
      </w:pPr>
      <w:r w:rsidRPr="00CF692F">
        <w:rPr>
          <w:rFonts w:ascii="Times New Roman" w:hAnsi="Times New Roman" w:cs="Times New Roman"/>
          <w:sz w:val="20"/>
          <w:szCs w:val="20"/>
        </w:rPr>
        <w:t>While it may not be obvious, th</w:t>
      </w:r>
      <w:r w:rsidR="007D23E7">
        <w:rPr>
          <w:rFonts w:ascii="Times New Roman" w:hAnsi="Times New Roman" w:cs="Times New Roman"/>
          <w:sz w:val="20"/>
          <w:szCs w:val="20"/>
        </w:rPr>
        <w:t>e cascading-enable</w:t>
      </w:r>
      <w:r w:rsidR="00CF692F">
        <w:rPr>
          <w:rFonts w:ascii="Times New Roman" w:hAnsi="Times New Roman" w:cs="Times New Roman"/>
          <w:sz w:val="20"/>
          <w:szCs w:val="20"/>
        </w:rPr>
        <w:t xml:space="preserve"> behavior </w:t>
      </w:r>
      <w:r w:rsidR="007D23E7">
        <w:rPr>
          <w:rFonts w:ascii="Times New Roman" w:hAnsi="Times New Roman" w:cs="Times New Roman"/>
          <w:sz w:val="20"/>
          <w:szCs w:val="20"/>
        </w:rPr>
        <w:t>makes it easy</w:t>
      </w:r>
      <w:r w:rsidR="00CF692F">
        <w:rPr>
          <w:rFonts w:ascii="Times New Roman" w:hAnsi="Times New Roman" w:cs="Times New Roman"/>
          <w:sz w:val="20"/>
          <w:szCs w:val="20"/>
        </w:rPr>
        <w:t xml:space="preserve"> to solve the STORE</w:t>
      </w:r>
      <w:r w:rsidR="007D23E7">
        <w:rPr>
          <w:rFonts w:ascii="Times New Roman" w:hAnsi="Times New Roman" w:cs="Times New Roman"/>
          <w:sz w:val="20"/>
          <w:szCs w:val="20"/>
        </w:rPr>
        <w:t>/</w:t>
      </w:r>
      <w:r w:rsidR="00CF692F">
        <w:rPr>
          <w:rFonts w:ascii="Times New Roman" w:hAnsi="Times New Roman" w:cs="Times New Roman"/>
          <w:sz w:val="20"/>
          <w:szCs w:val="20"/>
        </w:rPr>
        <w:t>STOREI</w:t>
      </w:r>
      <w:r w:rsidR="007D23E7">
        <w:rPr>
          <w:rFonts w:ascii="Times New Roman" w:hAnsi="Times New Roman" w:cs="Times New Roman"/>
          <w:sz w:val="20"/>
          <w:szCs w:val="20"/>
        </w:rPr>
        <w:t xml:space="preserve"> memory</w:t>
      </w:r>
      <w:r w:rsidR="00CF692F">
        <w:rPr>
          <w:rFonts w:ascii="Times New Roman" w:hAnsi="Times New Roman" w:cs="Times New Roman"/>
          <w:sz w:val="20"/>
          <w:szCs w:val="20"/>
        </w:rPr>
        <w:t xml:space="preserve"> issue. When a STOR</w:t>
      </w:r>
      <w:r w:rsidR="007D23E7">
        <w:rPr>
          <w:rFonts w:ascii="Times New Roman" w:hAnsi="Times New Roman" w:cs="Times New Roman"/>
          <w:sz w:val="20"/>
          <w:szCs w:val="20"/>
        </w:rPr>
        <w:t>E/</w:t>
      </w:r>
      <w:r w:rsidR="00CF692F">
        <w:rPr>
          <w:rFonts w:ascii="Times New Roman" w:hAnsi="Times New Roman" w:cs="Times New Roman"/>
          <w:sz w:val="20"/>
          <w:szCs w:val="20"/>
        </w:rPr>
        <w:t xml:space="preserve">STOREI instruction </w:t>
      </w:r>
      <w:r w:rsidR="000F678B">
        <w:rPr>
          <w:rFonts w:ascii="Times New Roman" w:hAnsi="Times New Roman" w:cs="Times New Roman"/>
          <w:sz w:val="20"/>
          <w:szCs w:val="20"/>
        </w:rPr>
        <w:t>starts in</w:t>
      </w:r>
      <w:r w:rsidR="00CF692F">
        <w:rPr>
          <w:rFonts w:ascii="Times New Roman" w:hAnsi="Times New Roman" w:cs="Times New Roman"/>
          <w:sz w:val="20"/>
          <w:szCs w:val="20"/>
        </w:rPr>
        <w:t xml:space="preserve"> the first stage, the pipeline needs to stop sending new instructions down the pipe. </w:t>
      </w:r>
      <w:r w:rsidR="000F678B">
        <w:rPr>
          <w:rFonts w:ascii="Times New Roman" w:hAnsi="Times New Roman" w:cs="Times New Roman"/>
          <w:sz w:val="20"/>
          <w:szCs w:val="20"/>
        </w:rPr>
        <w:t xml:space="preserve">It must let the STORE/STOREI instruction finish before </w:t>
      </w:r>
      <w:r w:rsidR="00E26D37">
        <w:rPr>
          <w:rFonts w:ascii="Times New Roman" w:hAnsi="Times New Roman" w:cs="Times New Roman"/>
          <w:sz w:val="20"/>
          <w:szCs w:val="20"/>
        </w:rPr>
        <w:t>latching another into stage 2</w:t>
      </w:r>
      <w:r w:rsidR="000F678B">
        <w:rPr>
          <w:rFonts w:ascii="Times New Roman" w:hAnsi="Times New Roman" w:cs="Times New Roman"/>
          <w:sz w:val="20"/>
          <w:szCs w:val="20"/>
        </w:rPr>
        <w:t>.</w:t>
      </w:r>
    </w:p>
    <w:p w14:paraId="09373014" w14:textId="77777777" w:rsidR="007A223D" w:rsidRDefault="00CF692F" w:rsidP="00864D04">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To accomplish this, simply </w:t>
      </w:r>
      <w:r w:rsidR="000F678B">
        <w:rPr>
          <w:rFonts w:ascii="Times New Roman" w:hAnsi="Times New Roman" w:cs="Times New Roman"/>
          <w:sz w:val="20"/>
          <w:szCs w:val="20"/>
        </w:rPr>
        <w:t>drive ‘cascade_enable’</w:t>
      </w:r>
      <w:r w:rsidR="007D23E7">
        <w:rPr>
          <w:rFonts w:ascii="Times New Roman" w:hAnsi="Times New Roman" w:cs="Times New Roman"/>
          <w:sz w:val="20"/>
          <w:szCs w:val="20"/>
        </w:rPr>
        <w:t xml:space="preserve"> and ‘pc_enable’</w:t>
      </w:r>
      <w:r w:rsidR="000F678B">
        <w:rPr>
          <w:rFonts w:ascii="Times New Roman" w:hAnsi="Times New Roman" w:cs="Times New Roman"/>
          <w:sz w:val="20"/>
          <w:szCs w:val="20"/>
        </w:rPr>
        <w:t xml:space="preserve"> low after a STORE/STOREI latches into stage two. This</w:t>
      </w:r>
      <w:r w:rsidR="007D23E7">
        <w:rPr>
          <w:rFonts w:ascii="Times New Roman" w:hAnsi="Times New Roman" w:cs="Times New Roman"/>
          <w:sz w:val="20"/>
          <w:szCs w:val="20"/>
        </w:rPr>
        <w:t xml:space="preserve"> will allow the first stage to load the next instruction but not propagate it down the </w:t>
      </w:r>
      <w:proofErr w:type="gramStart"/>
      <w:r w:rsidR="007D23E7">
        <w:rPr>
          <w:rFonts w:ascii="Times New Roman" w:hAnsi="Times New Roman" w:cs="Times New Roman"/>
          <w:sz w:val="20"/>
          <w:szCs w:val="20"/>
        </w:rPr>
        <w:t>pipe,</w:t>
      </w:r>
      <w:r w:rsidR="00E26D37">
        <w:rPr>
          <w:rFonts w:ascii="Times New Roman" w:hAnsi="Times New Roman" w:cs="Times New Roman"/>
          <w:sz w:val="20"/>
          <w:szCs w:val="20"/>
        </w:rPr>
        <w:t xml:space="preserve"> </w:t>
      </w:r>
      <w:r w:rsidR="007D23E7">
        <w:rPr>
          <w:rFonts w:ascii="Times New Roman" w:hAnsi="Times New Roman" w:cs="Times New Roman"/>
          <w:sz w:val="20"/>
          <w:szCs w:val="20"/>
        </w:rPr>
        <w:t>and</w:t>
      </w:r>
      <w:proofErr w:type="gramEnd"/>
      <w:r w:rsidR="000F678B">
        <w:rPr>
          <w:rFonts w:ascii="Times New Roman" w:hAnsi="Times New Roman" w:cs="Times New Roman"/>
          <w:sz w:val="20"/>
          <w:szCs w:val="20"/>
        </w:rPr>
        <w:t xml:space="preserve"> allow </w:t>
      </w:r>
      <w:r w:rsidR="00E26D37">
        <w:rPr>
          <w:rFonts w:ascii="Times New Roman" w:hAnsi="Times New Roman" w:cs="Times New Roman"/>
          <w:sz w:val="20"/>
          <w:szCs w:val="20"/>
        </w:rPr>
        <w:t>the pipeline to finish what it already holds</w:t>
      </w:r>
      <w:r w:rsidR="000F678B">
        <w:rPr>
          <w:rFonts w:ascii="Times New Roman" w:hAnsi="Times New Roman" w:cs="Times New Roman"/>
          <w:sz w:val="20"/>
          <w:szCs w:val="20"/>
        </w:rPr>
        <w:t xml:space="preserve"> (including the STORE/STOREI).</w:t>
      </w:r>
      <w:r w:rsidR="00E26D37">
        <w:rPr>
          <w:rFonts w:ascii="Times New Roman" w:hAnsi="Times New Roman" w:cs="Times New Roman"/>
          <w:sz w:val="20"/>
          <w:szCs w:val="20"/>
        </w:rPr>
        <w:t xml:space="preserve"> Each clock will cause the STORE/STOREI to propagate down the pipe a single stage but leave duplicates of itself behind. </w:t>
      </w:r>
    </w:p>
    <w:p w14:paraId="412C3622" w14:textId="279311E9" w:rsidR="00E26D37" w:rsidRDefault="00E26D37" w:rsidP="00864D04">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When the store instruction latches into stage 5, the next clock should latch the instruction at the program counter into stage 2. Then, the first two stages should latc</w:t>
      </w:r>
      <w:r w:rsidR="0078529E">
        <w:rPr>
          <w:rFonts w:ascii="Times New Roman" w:hAnsi="Times New Roman" w:cs="Times New Roman"/>
          <w:sz w:val="20"/>
          <w:szCs w:val="20"/>
        </w:rPr>
        <w:t>h</w:t>
      </w:r>
      <w:r>
        <w:rPr>
          <w:rFonts w:ascii="Times New Roman" w:hAnsi="Times New Roman" w:cs="Times New Roman"/>
          <w:sz w:val="20"/>
          <w:szCs w:val="20"/>
        </w:rPr>
        <w:t xml:space="preserve">. Then, the first three stages should latch. This pattern should continue until all stages are latching new instructions. </w:t>
      </w:r>
      <w:r w:rsidR="0078529E">
        <w:rPr>
          <w:rFonts w:ascii="Times New Roman" w:hAnsi="Times New Roman" w:cs="Times New Roman"/>
          <w:sz w:val="20"/>
          <w:szCs w:val="20"/>
        </w:rPr>
        <w:t>Accomplish this</w:t>
      </w:r>
      <w:r>
        <w:rPr>
          <w:rFonts w:ascii="Times New Roman" w:hAnsi="Times New Roman" w:cs="Times New Roman"/>
          <w:sz w:val="20"/>
          <w:szCs w:val="20"/>
        </w:rPr>
        <w:t xml:space="preserve"> by leaving ‘cascade_enable’ </w:t>
      </w:r>
      <w:r w:rsidR="0078529E">
        <w:rPr>
          <w:rFonts w:ascii="Times New Roman" w:hAnsi="Times New Roman" w:cs="Times New Roman"/>
          <w:sz w:val="20"/>
          <w:szCs w:val="20"/>
        </w:rPr>
        <w:t xml:space="preserve"> and ‘pc_enable’ </w:t>
      </w:r>
      <w:r>
        <w:rPr>
          <w:rFonts w:ascii="Times New Roman" w:hAnsi="Times New Roman" w:cs="Times New Roman"/>
          <w:sz w:val="20"/>
          <w:szCs w:val="20"/>
        </w:rPr>
        <w:t xml:space="preserve">high for each clock. It is important to note that </w:t>
      </w:r>
      <w:r w:rsidR="0078529E">
        <w:rPr>
          <w:rFonts w:ascii="Times New Roman" w:hAnsi="Times New Roman" w:cs="Times New Roman"/>
          <w:sz w:val="20"/>
          <w:szCs w:val="20"/>
        </w:rPr>
        <w:t>‘</w:t>
      </w:r>
      <w:r>
        <w:rPr>
          <w:rFonts w:ascii="Times New Roman" w:hAnsi="Times New Roman" w:cs="Times New Roman"/>
          <w:sz w:val="20"/>
          <w:szCs w:val="20"/>
        </w:rPr>
        <w:t>cascade</w:t>
      </w:r>
      <w:r w:rsidR="0078529E">
        <w:rPr>
          <w:rFonts w:ascii="Times New Roman" w:hAnsi="Times New Roman" w:cs="Times New Roman"/>
          <w:sz w:val="20"/>
          <w:szCs w:val="20"/>
        </w:rPr>
        <w:t>_</w:t>
      </w:r>
      <w:r>
        <w:rPr>
          <w:rFonts w:ascii="Times New Roman" w:hAnsi="Times New Roman" w:cs="Times New Roman"/>
          <w:sz w:val="20"/>
          <w:szCs w:val="20"/>
        </w:rPr>
        <w:t>enable</w:t>
      </w:r>
      <w:r w:rsidR="0078529E">
        <w:rPr>
          <w:rFonts w:ascii="Times New Roman" w:hAnsi="Times New Roman" w:cs="Times New Roman"/>
          <w:sz w:val="20"/>
          <w:szCs w:val="20"/>
        </w:rPr>
        <w:t>’</w:t>
      </w:r>
      <w:r w:rsidR="00DD2A71">
        <w:rPr>
          <w:rFonts w:ascii="Times New Roman" w:hAnsi="Times New Roman" w:cs="Times New Roman"/>
          <w:sz w:val="20"/>
          <w:szCs w:val="20"/>
        </w:rPr>
        <w:t xml:space="preserve"> and ‘pc_enable’</w:t>
      </w:r>
      <w:r>
        <w:rPr>
          <w:rFonts w:ascii="Times New Roman" w:hAnsi="Times New Roman" w:cs="Times New Roman"/>
          <w:sz w:val="20"/>
          <w:szCs w:val="20"/>
        </w:rPr>
        <w:t xml:space="preserve"> should drive low after a STORE/STOREI latches into stage 2, regardless of </w:t>
      </w:r>
      <w:r w:rsidR="0078529E">
        <w:rPr>
          <w:rFonts w:ascii="Times New Roman" w:hAnsi="Times New Roman" w:cs="Times New Roman"/>
          <w:sz w:val="20"/>
          <w:szCs w:val="20"/>
        </w:rPr>
        <w:t>which stages are active</w:t>
      </w:r>
      <w:r w:rsidR="007D23E7">
        <w:rPr>
          <w:rFonts w:ascii="Times New Roman" w:hAnsi="Times New Roman" w:cs="Times New Roman"/>
          <w:sz w:val="20"/>
          <w:szCs w:val="20"/>
        </w:rPr>
        <w:t>.</w:t>
      </w:r>
      <w:r>
        <w:rPr>
          <w:rFonts w:ascii="Times New Roman" w:hAnsi="Times New Roman" w:cs="Times New Roman"/>
          <w:sz w:val="20"/>
          <w:szCs w:val="20"/>
        </w:rPr>
        <w:t xml:space="preserve"> </w:t>
      </w:r>
      <w:r w:rsidR="0078529E">
        <w:rPr>
          <w:rFonts w:ascii="Times New Roman" w:hAnsi="Times New Roman" w:cs="Times New Roman"/>
          <w:sz w:val="20"/>
          <w:szCs w:val="20"/>
        </w:rPr>
        <w:t>Below, a finite sta</w:t>
      </w:r>
      <w:r w:rsidR="001E6EFC">
        <w:rPr>
          <w:rFonts w:ascii="Times New Roman" w:hAnsi="Times New Roman" w:cs="Times New Roman"/>
          <w:sz w:val="20"/>
          <w:szCs w:val="20"/>
        </w:rPr>
        <w:t>t</w:t>
      </w:r>
      <w:r w:rsidR="0078529E">
        <w:rPr>
          <w:rFonts w:ascii="Times New Roman" w:hAnsi="Times New Roman" w:cs="Times New Roman"/>
          <w:sz w:val="20"/>
          <w:szCs w:val="20"/>
        </w:rPr>
        <w:t>e machine formalizes this logic.</w:t>
      </w:r>
      <w:r w:rsidR="007A223D">
        <w:rPr>
          <w:rFonts w:ascii="Times New Roman" w:hAnsi="Times New Roman" w:cs="Times New Roman"/>
          <w:sz w:val="20"/>
          <w:szCs w:val="20"/>
        </w:rPr>
        <w:t xml:space="preserve"> </w:t>
      </w:r>
    </w:p>
    <w:p w14:paraId="102A37E5" w14:textId="4382B40C" w:rsidR="007A223D" w:rsidRDefault="007A223D" w:rsidP="00864D04">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The logic added in this section is illustrated in the next datapath schematic.</w:t>
      </w:r>
    </w:p>
    <w:p w14:paraId="7F47C850" w14:textId="77777777" w:rsidR="007A223D" w:rsidRPr="00CF692F" w:rsidRDefault="007A223D" w:rsidP="00864D04">
      <w:pPr>
        <w:spacing w:line="360" w:lineRule="auto"/>
        <w:ind w:firstLine="432"/>
        <w:jc w:val="both"/>
        <w:rPr>
          <w:rFonts w:ascii="Times New Roman" w:hAnsi="Times New Roman" w:cs="Times New Roman"/>
          <w:sz w:val="20"/>
          <w:szCs w:val="20"/>
        </w:rPr>
      </w:pPr>
    </w:p>
    <w:p w14:paraId="0ED92B3B" w14:textId="3C5C1E39" w:rsidR="006A04DC" w:rsidRDefault="00D96AD8" w:rsidP="00864D04">
      <w:pPr>
        <w:spacing w:line="360" w:lineRule="auto"/>
        <w:ind w:firstLine="432"/>
        <w:contextualSpacing/>
        <w:jc w:val="center"/>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2F9ADB78" wp14:editId="4E2589FA">
            <wp:extent cx="2887051" cy="1688123"/>
            <wp:effectExtent l="0" t="0" r="8890" b="7620"/>
            <wp:docPr id="36577811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8118" name="Picture 1" descr="A diagram of a computer program&#10;&#10;AI-generated content may be incorrect."/>
                    <pic:cNvPicPr/>
                  </pic:nvPicPr>
                  <pic:blipFill>
                    <a:blip r:embed="rId11"/>
                    <a:stretch>
                      <a:fillRect/>
                    </a:stretch>
                  </pic:blipFill>
                  <pic:spPr>
                    <a:xfrm>
                      <a:off x="0" y="0"/>
                      <a:ext cx="2916220" cy="1705179"/>
                    </a:xfrm>
                    <a:prstGeom prst="rect">
                      <a:avLst/>
                    </a:prstGeom>
                  </pic:spPr>
                </pic:pic>
              </a:graphicData>
            </a:graphic>
          </wp:inline>
        </w:drawing>
      </w:r>
    </w:p>
    <w:p w14:paraId="0D3FFD4B" w14:textId="2CFA28C7" w:rsidR="0078529E" w:rsidRPr="0078529E" w:rsidRDefault="0078529E" w:rsidP="00864D04">
      <w:pPr>
        <w:pStyle w:val="ListParagraph"/>
        <w:numPr>
          <w:ilvl w:val="0"/>
          <w:numId w:val="7"/>
        </w:numPr>
        <w:spacing w:line="360" w:lineRule="auto"/>
        <w:ind w:left="0" w:firstLine="432"/>
        <w:jc w:val="both"/>
        <w:rPr>
          <w:rFonts w:ascii="Times New Roman" w:hAnsi="Times New Roman" w:cs="Times New Roman"/>
          <w:sz w:val="20"/>
          <w:szCs w:val="20"/>
        </w:rPr>
      </w:pPr>
      <w:r w:rsidRPr="0078529E">
        <w:rPr>
          <w:rFonts w:ascii="Times New Roman" w:hAnsi="Times New Roman" w:cs="Times New Roman"/>
          <w:b/>
          <w:bCs/>
          <w:sz w:val="20"/>
          <w:szCs w:val="20"/>
        </w:rPr>
        <w:t xml:space="preserve">Handling </w:t>
      </w:r>
      <w:r w:rsidR="00B06DA7">
        <w:rPr>
          <w:rFonts w:ascii="Times New Roman" w:hAnsi="Times New Roman" w:cs="Times New Roman"/>
          <w:b/>
          <w:bCs/>
          <w:sz w:val="20"/>
          <w:szCs w:val="20"/>
        </w:rPr>
        <w:t>Branches</w:t>
      </w:r>
    </w:p>
    <w:p w14:paraId="1EA9A6D9" w14:textId="6340F6A0" w:rsidR="00B06DA7" w:rsidRDefault="00DD2A71"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 xml:space="preserve">As mentioned earlier, </w:t>
      </w:r>
      <w:r w:rsidR="00B06DA7">
        <w:rPr>
          <w:rFonts w:ascii="Times New Roman" w:hAnsi="Times New Roman" w:cs="Times New Roman"/>
          <w:sz w:val="20"/>
          <w:szCs w:val="20"/>
        </w:rPr>
        <w:t>branching must wait for previous instructions to finish updating the accumulator</w:t>
      </w:r>
      <w:r>
        <w:rPr>
          <w:rFonts w:ascii="Times New Roman" w:hAnsi="Times New Roman" w:cs="Times New Roman"/>
          <w:sz w:val="20"/>
          <w:szCs w:val="20"/>
        </w:rPr>
        <w:t xml:space="preserve">. </w:t>
      </w:r>
      <w:r w:rsidR="00F238D1">
        <w:rPr>
          <w:rFonts w:ascii="Times New Roman" w:hAnsi="Times New Roman" w:cs="Times New Roman"/>
          <w:sz w:val="20"/>
          <w:szCs w:val="20"/>
        </w:rPr>
        <w:t>That is</w:t>
      </w:r>
      <w:r>
        <w:rPr>
          <w:rFonts w:ascii="Times New Roman" w:hAnsi="Times New Roman" w:cs="Times New Roman"/>
          <w:sz w:val="20"/>
          <w:szCs w:val="20"/>
        </w:rPr>
        <w:t xml:space="preserve"> why the alternate pc address feed</w:t>
      </w:r>
      <w:r w:rsidR="00F238D1">
        <w:rPr>
          <w:rFonts w:ascii="Times New Roman" w:hAnsi="Times New Roman" w:cs="Times New Roman"/>
          <w:sz w:val="20"/>
          <w:szCs w:val="20"/>
        </w:rPr>
        <w:t>s</w:t>
      </w:r>
      <w:r>
        <w:rPr>
          <w:rFonts w:ascii="Times New Roman" w:hAnsi="Times New Roman" w:cs="Times New Roman"/>
          <w:sz w:val="20"/>
          <w:szCs w:val="20"/>
        </w:rPr>
        <w:t xml:space="preserve"> into the program counter mux </w:t>
      </w:r>
      <w:r w:rsidR="00F238D1">
        <w:rPr>
          <w:rFonts w:ascii="Times New Roman" w:hAnsi="Times New Roman" w:cs="Times New Roman"/>
          <w:sz w:val="20"/>
          <w:szCs w:val="20"/>
        </w:rPr>
        <w:t>from</w:t>
      </w:r>
      <w:r>
        <w:rPr>
          <w:rFonts w:ascii="Times New Roman" w:hAnsi="Times New Roman" w:cs="Times New Roman"/>
          <w:sz w:val="20"/>
          <w:szCs w:val="20"/>
        </w:rPr>
        <w:t xml:space="preserve"> the fourth stage. However, delaying the</w:t>
      </w:r>
      <w:r w:rsidR="00F238D1">
        <w:rPr>
          <w:rFonts w:ascii="Times New Roman" w:hAnsi="Times New Roman" w:cs="Times New Roman"/>
          <w:sz w:val="20"/>
          <w:szCs w:val="20"/>
        </w:rPr>
        <w:t xml:space="preserve"> branch</w:t>
      </w:r>
      <w:r>
        <w:rPr>
          <w:rFonts w:ascii="Times New Roman" w:hAnsi="Times New Roman" w:cs="Times New Roman"/>
          <w:sz w:val="20"/>
          <w:szCs w:val="20"/>
        </w:rPr>
        <w:t xml:space="preserve"> decision also loads the pipe with the instructi</w:t>
      </w:r>
      <w:r w:rsidR="00F238D1">
        <w:rPr>
          <w:rFonts w:ascii="Times New Roman" w:hAnsi="Times New Roman" w:cs="Times New Roman"/>
          <w:sz w:val="20"/>
          <w:szCs w:val="20"/>
        </w:rPr>
        <w:t>ons immediately after the branch instruction</w:t>
      </w:r>
      <w:r>
        <w:rPr>
          <w:rFonts w:ascii="Times New Roman" w:hAnsi="Times New Roman" w:cs="Times New Roman"/>
          <w:sz w:val="20"/>
          <w:szCs w:val="20"/>
        </w:rPr>
        <w:t>. This is co</w:t>
      </w:r>
      <w:r w:rsidR="006A04DC">
        <w:rPr>
          <w:rFonts w:ascii="Times New Roman" w:hAnsi="Times New Roman" w:cs="Times New Roman"/>
          <w:sz w:val="20"/>
          <w:szCs w:val="20"/>
        </w:rPr>
        <w:t>nvenient</w:t>
      </w:r>
      <w:r>
        <w:rPr>
          <w:rFonts w:ascii="Times New Roman" w:hAnsi="Times New Roman" w:cs="Times New Roman"/>
          <w:sz w:val="20"/>
          <w:szCs w:val="20"/>
        </w:rPr>
        <w:t xml:space="preserve"> </w:t>
      </w:r>
      <w:r w:rsidR="00F238D1">
        <w:rPr>
          <w:rFonts w:ascii="Times New Roman" w:hAnsi="Times New Roman" w:cs="Times New Roman"/>
          <w:sz w:val="20"/>
          <w:szCs w:val="20"/>
        </w:rPr>
        <w:t>when the pipeline does not take the branch. However, it is inco</w:t>
      </w:r>
      <w:r w:rsidR="006A04DC">
        <w:rPr>
          <w:rFonts w:ascii="Times New Roman" w:hAnsi="Times New Roman" w:cs="Times New Roman"/>
          <w:sz w:val="20"/>
          <w:szCs w:val="20"/>
        </w:rPr>
        <w:t>rrect</w:t>
      </w:r>
      <w:r w:rsidR="00F238D1">
        <w:rPr>
          <w:rFonts w:ascii="Times New Roman" w:hAnsi="Times New Roman" w:cs="Times New Roman"/>
          <w:sz w:val="20"/>
          <w:szCs w:val="20"/>
        </w:rPr>
        <w:t xml:space="preserve"> when the pipeline does take the branch. If the pipeline takes the branch, then the instructions that </w:t>
      </w:r>
      <w:r w:rsidR="00B06DA7">
        <w:rPr>
          <w:rFonts w:ascii="Times New Roman" w:hAnsi="Times New Roman" w:cs="Times New Roman"/>
          <w:sz w:val="20"/>
          <w:szCs w:val="20"/>
        </w:rPr>
        <w:t>loaded after the branch are incorrect</w:t>
      </w:r>
      <w:r w:rsidR="006A04DC">
        <w:rPr>
          <w:rFonts w:ascii="Times New Roman" w:hAnsi="Times New Roman" w:cs="Times New Roman"/>
          <w:sz w:val="20"/>
          <w:szCs w:val="20"/>
        </w:rPr>
        <w:t>`</w:t>
      </w:r>
      <w:r w:rsidR="00B06DA7">
        <w:rPr>
          <w:rFonts w:ascii="Times New Roman" w:hAnsi="Times New Roman" w:cs="Times New Roman"/>
          <w:sz w:val="20"/>
          <w:szCs w:val="20"/>
        </w:rPr>
        <w:t>.</w:t>
      </w:r>
    </w:p>
    <w:p w14:paraId="0533E244" w14:textId="4E4248E4" w:rsidR="00DD2A71" w:rsidRDefault="00DD2A71"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To solve this issue, the pipeline needs to generate a ‘flush_pipe’ signal. If this signal goes high, the program counter will load the alternate address on the next latch instead of incrementing the program counter. The cascade</w:t>
      </w:r>
      <w:r w:rsidR="00B06DA7">
        <w:rPr>
          <w:rFonts w:ascii="Times New Roman" w:hAnsi="Times New Roman" w:cs="Times New Roman"/>
          <w:sz w:val="20"/>
          <w:szCs w:val="20"/>
        </w:rPr>
        <w:t>-</w:t>
      </w:r>
      <w:r>
        <w:rPr>
          <w:rFonts w:ascii="Times New Roman" w:hAnsi="Times New Roman" w:cs="Times New Roman"/>
          <w:sz w:val="20"/>
          <w:szCs w:val="20"/>
        </w:rPr>
        <w:t xml:space="preserve">enable logic also needs to reset, only </w:t>
      </w:r>
      <w:r w:rsidR="00F238D1">
        <w:rPr>
          <w:rFonts w:ascii="Times New Roman" w:hAnsi="Times New Roman" w:cs="Times New Roman"/>
          <w:sz w:val="20"/>
          <w:szCs w:val="20"/>
        </w:rPr>
        <w:t>propagating</w:t>
      </w:r>
      <w:r>
        <w:rPr>
          <w:rFonts w:ascii="Times New Roman" w:hAnsi="Times New Roman" w:cs="Times New Roman"/>
          <w:sz w:val="20"/>
          <w:szCs w:val="20"/>
        </w:rPr>
        <w:t xml:space="preserve"> the instruction at the jumped address on the next clock. </w:t>
      </w:r>
      <w:r w:rsidR="00F238D1">
        <w:rPr>
          <w:rFonts w:ascii="Times New Roman" w:hAnsi="Times New Roman" w:cs="Times New Roman"/>
          <w:sz w:val="20"/>
          <w:szCs w:val="20"/>
        </w:rPr>
        <w:t>Above, the finite state machine illustrates this condition.</w:t>
      </w:r>
    </w:p>
    <w:p w14:paraId="594EC255" w14:textId="5FF33AD4" w:rsidR="00DD2A71" w:rsidRDefault="00DD2A71"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lastRenderedPageBreak/>
        <w:t xml:space="preserve">Another branching issue stems from the default register values, and the opcode </w:t>
      </w:r>
      <w:r w:rsidR="00F238D1">
        <w:rPr>
          <w:rFonts w:ascii="Times New Roman" w:hAnsi="Times New Roman" w:cs="Times New Roman"/>
          <w:sz w:val="20"/>
          <w:szCs w:val="20"/>
        </w:rPr>
        <w:t xml:space="preserve">binary </w:t>
      </w:r>
      <w:r>
        <w:rPr>
          <w:rFonts w:ascii="Times New Roman" w:hAnsi="Times New Roman" w:cs="Times New Roman"/>
          <w:sz w:val="20"/>
          <w:szCs w:val="20"/>
        </w:rPr>
        <w:t>encoding. Assuming the registers hold zero</w:t>
      </w:r>
      <w:r w:rsidR="00F238D1">
        <w:rPr>
          <w:rFonts w:ascii="Times New Roman" w:hAnsi="Times New Roman" w:cs="Times New Roman"/>
          <w:sz w:val="20"/>
          <w:szCs w:val="20"/>
        </w:rPr>
        <w:t>s</w:t>
      </w:r>
      <w:r>
        <w:rPr>
          <w:rFonts w:ascii="Times New Roman" w:hAnsi="Times New Roman" w:cs="Times New Roman"/>
          <w:sz w:val="20"/>
          <w:szCs w:val="20"/>
        </w:rPr>
        <w:t xml:space="preserve"> by default, then stages 2 through 5 will hold a JUMP 0 instruction</w:t>
      </w:r>
      <w:r w:rsidR="00F238D1">
        <w:rPr>
          <w:rFonts w:ascii="Times New Roman" w:hAnsi="Times New Roman" w:cs="Times New Roman"/>
          <w:sz w:val="20"/>
          <w:szCs w:val="20"/>
        </w:rPr>
        <w:t xml:space="preserve"> when the pipeline starts</w:t>
      </w:r>
      <w:r>
        <w:rPr>
          <w:rFonts w:ascii="Times New Roman" w:hAnsi="Times New Roman" w:cs="Times New Roman"/>
          <w:sz w:val="20"/>
          <w:szCs w:val="20"/>
        </w:rPr>
        <w:t xml:space="preserve">. This is because the JUMP opcode is 0000. </w:t>
      </w:r>
      <w:r w:rsidR="00F238D1">
        <w:rPr>
          <w:rFonts w:ascii="Times New Roman" w:hAnsi="Times New Roman" w:cs="Times New Roman"/>
          <w:sz w:val="20"/>
          <w:szCs w:val="20"/>
        </w:rPr>
        <w:t xml:space="preserve">A ‘branch_enable’ </w:t>
      </w:r>
      <w:r w:rsidR="00B06DA7">
        <w:rPr>
          <w:rFonts w:ascii="Times New Roman" w:hAnsi="Times New Roman" w:cs="Times New Roman"/>
          <w:sz w:val="20"/>
          <w:szCs w:val="20"/>
        </w:rPr>
        <w:t>control signal prevents branching from default register values. This signal must be set high in the first stage, then propagated down the pipe with its instruction.</w:t>
      </w:r>
    </w:p>
    <w:p w14:paraId="6410F2DF" w14:textId="1124B55B" w:rsidR="006A04DC" w:rsidRDefault="00810A20"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 xml:space="preserve">When the pipe is flushed, new instructions propagate down the line until they replace the flushed instructions. However, the old instructions remain. Even though the finite state machine above keeps them from latching into a new state, they still sit in the later stages with their control signals. Consequently, the signal ‘flush_pipe’ signal is </w:t>
      </w:r>
      <w:r w:rsidR="001E6EFC">
        <w:rPr>
          <w:rFonts w:ascii="Times New Roman" w:hAnsi="Times New Roman" w:cs="Times New Roman"/>
          <w:sz w:val="20"/>
          <w:szCs w:val="20"/>
        </w:rPr>
        <w:t>latched</w:t>
      </w:r>
      <w:r>
        <w:rPr>
          <w:rFonts w:ascii="Times New Roman" w:hAnsi="Times New Roman" w:cs="Times New Roman"/>
          <w:sz w:val="20"/>
          <w:szCs w:val="20"/>
        </w:rPr>
        <w:t xml:space="preserve"> into a series of chained flip flops. After a flush pipe, this will take 4 clocks to clear from the flip flops. While it is latched by at least one, the pipe has not finished flushing. This signal is used to interrupt other logic that would incorrectly execute during a flush, such as loading the accumulator. If a flush causes an alu operation to pause on in stage 4, this ‘latched_flush_pipe’ signal will prevent the stuck instruction from modifying the accumulator on each clock that it takes to clear the pipe. </w:t>
      </w:r>
    </w:p>
    <w:p w14:paraId="1705DFD2" w14:textId="484E0B78" w:rsidR="007A223D" w:rsidRDefault="007A223D"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The changes mentioned in this section are illustrated in the next datapath schematic below.</w:t>
      </w:r>
    </w:p>
    <w:p w14:paraId="20B357C5" w14:textId="751AE943" w:rsidR="00B06DA7" w:rsidRPr="0078529E" w:rsidRDefault="00B06DA7" w:rsidP="00864D04">
      <w:pPr>
        <w:pStyle w:val="ListParagraph"/>
        <w:numPr>
          <w:ilvl w:val="0"/>
          <w:numId w:val="10"/>
        </w:numPr>
        <w:spacing w:line="360" w:lineRule="auto"/>
        <w:ind w:left="0" w:firstLine="432"/>
        <w:jc w:val="both"/>
        <w:rPr>
          <w:rFonts w:ascii="Times New Roman" w:hAnsi="Times New Roman" w:cs="Times New Roman"/>
          <w:sz w:val="20"/>
          <w:szCs w:val="20"/>
        </w:rPr>
      </w:pPr>
      <w:r w:rsidRPr="0078529E">
        <w:rPr>
          <w:rFonts w:ascii="Times New Roman" w:hAnsi="Times New Roman" w:cs="Times New Roman"/>
          <w:b/>
          <w:bCs/>
          <w:sz w:val="20"/>
          <w:szCs w:val="20"/>
        </w:rPr>
        <w:t xml:space="preserve">Handling </w:t>
      </w:r>
      <w:r>
        <w:rPr>
          <w:rFonts w:ascii="Times New Roman" w:hAnsi="Times New Roman" w:cs="Times New Roman"/>
          <w:b/>
          <w:bCs/>
          <w:sz w:val="20"/>
          <w:szCs w:val="20"/>
        </w:rPr>
        <w:t>Halt</w:t>
      </w:r>
      <w:r w:rsidR="00B6025C">
        <w:rPr>
          <w:rFonts w:ascii="Times New Roman" w:hAnsi="Times New Roman" w:cs="Times New Roman"/>
          <w:b/>
          <w:bCs/>
          <w:sz w:val="20"/>
          <w:szCs w:val="20"/>
        </w:rPr>
        <w:t>s</w:t>
      </w:r>
    </w:p>
    <w:p w14:paraId="504299F7" w14:textId="2473940C" w:rsidR="00D96AD8" w:rsidRPr="00237C83" w:rsidRDefault="001E6EFC" w:rsidP="00864D04">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Like</w:t>
      </w:r>
      <w:r w:rsidR="007A223D">
        <w:rPr>
          <w:rFonts w:ascii="Times New Roman" w:hAnsi="Times New Roman" w:cs="Times New Roman"/>
          <w:sz w:val="20"/>
          <w:szCs w:val="20"/>
        </w:rPr>
        <w:t xml:space="preserve"> a branch instruction, the decision to halt the program must wait until prior instruction</w:t>
      </w:r>
      <w:r>
        <w:rPr>
          <w:rFonts w:ascii="Times New Roman" w:hAnsi="Times New Roman" w:cs="Times New Roman"/>
          <w:sz w:val="20"/>
          <w:szCs w:val="20"/>
        </w:rPr>
        <w:t>s</w:t>
      </w:r>
      <w:r w:rsidR="007A223D">
        <w:rPr>
          <w:rFonts w:ascii="Times New Roman" w:hAnsi="Times New Roman" w:cs="Times New Roman"/>
          <w:sz w:val="20"/>
          <w:szCs w:val="20"/>
        </w:rPr>
        <w:t xml:space="preserve"> have completed. Therefore, there is a comparator in stage 4 that identifies HALT instructions. However, it is possible that </w:t>
      </w:r>
      <w:r>
        <w:rPr>
          <w:rFonts w:ascii="Times New Roman" w:hAnsi="Times New Roman" w:cs="Times New Roman"/>
          <w:sz w:val="20"/>
          <w:szCs w:val="20"/>
        </w:rPr>
        <w:t>a</w:t>
      </w:r>
      <w:r w:rsidR="007A223D">
        <w:rPr>
          <w:rFonts w:ascii="Times New Roman" w:hAnsi="Times New Roman" w:cs="Times New Roman"/>
          <w:sz w:val="20"/>
          <w:szCs w:val="20"/>
        </w:rPr>
        <w:t xml:space="preserve"> HALT </w:t>
      </w:r>
      <w:r w:rsidR="0065012C">
        <w:rPr>
          <w:rFonts w:ascii="Times New Roman" w:hAnsi="Times New Roman" w:cs="Times New Roman"/>
          <w:sz w:val="20"/>
          <w:szCs w:val="20"/>
        </w:rPr>
        <w:t>arrives on</w:t>
      </w:r>
      <w:r w:rsidR="007A223D">
        <w:rPr>
          <w:rFonts w:ascii="Times New Roman" w:hAnsi="Times New Roman" w:cs="Times New Roman"/>
          <w:sz w:val="20"/>
          <w:szCs w:val="20"/>
        </w:rPr>
        <w:t xml:space="preserve"> the clock after a branch was taken. In this case, the HALT should not </w:t>
      </w:r>
      <w:r w:rsidR="00E541F2">
        <w:rPr>
          <w:rFonts w:ascii="Times New Roman" w:hAnsi="Times New Roman" w:cs="Times New Roman"/>
          <w:sz w:val="20"/>
          <w:szCs w:val="20"/>
        </w:rPr>
        <w:t>be executed</w:t>
      </w:r>
      <w:r w:rsidR="007A223D">
        <w:rPr>
          <w:rFonts w:ascii="Times New Roman" w:hAnsi="Times New Roman" w:cs="Times New Roman"/>
          <w:sz w:val="20"/>
          <w:szCs w:val="20"/>
        </w:rPr>
        <w:t xml:space="preserve">. To prevent this, a HALT should only </w:t>
      </w:r>
      <w:r w:rsidR="0065012C">
        <w:rPr>
          <w:rFonts w:ascii="Times New Roman" w:hAnsi="Times New Roman" w:cs="Times New Roman"/>
          <w:sz w:val="20"/>
          <w:szCs w:val="20"/>
        </w:rPr>
        <w:t>be executed</w:t>
      </w:r>
      <w:r w:rsidR="007A223D">
        <w:rPr>
          <w:rFonts w:ascii="Times New Roman" w:hAnsi="Times New Roman" w:cs="Times New Roman"/>
          <w:sz w:val="20"/>
          <w:szCs w:val="20"/>
        </w:rPr>
        <w:t xml:space="preserve"> if the ‘latched_flush_pipe’ signal is low when it arrives in stage 4. If the HALT should execute, the signal ‘</w:t>
      </w:r>
      <w:r w:rsidR="0065012C">
        <w:rPr>
          <w:rFonts w:ascii="Times New Roman" w:hAnsi="Times New Roman" w:cs="Times New Roman"/>
          <w:sz w:val="20"/>
          <w:szCs w:val="20"/>
        </w:rPr>
        <w:t>execute_halt</w:t>
      </w:r>
      <w:r w:rsidR="007A223D">
        <w:rPr>
          <w:rFonts w:ascii="Times New Roman" w:hAnsi="Times New Roman" w:cs="Times New Roman"/>
          <w:sz w:val="20"/>
          <w:szCs w:val="20"/>
        </w:rPr>
        <w:t>’ disables all the registers, as seen below</w:t>
      </w:r>
      <w:r w:rsidR="0065012C">
        <w:rPr>
          <w:rFonts w:ascii="Times New Roman" w:hAnsi="Times New Roman" w:cs="Times New Roman"/>
          <w:sz w:val="20"/>
          <w:szCs w:val="20"/>
        </w:rPr>
        <w:t xml:space="preserve"> in the completed design.</w:t>
      </w:r>
    </w:p>
    <w:p w14:paraId="50187AE5" w14:textId="71E86B53" w:rsidR="00C640DF" w:rsidRDefault="00D96AD8" w:rsidP="00864D04">
      <w:pPr>
        <w:spacing w:line="360" w:lineRule="auto"/>
        <w:ind w:firstLine="432"/>
        <w:contextualSpacing/>
        <w:jc w:val="center"/>
        <w:rPr>
          <w:rFonts w:ascii="Times New Roman" w:hAnsi="Times New Roman" w:cs="Times New Roman"/>
          <w:sz w:val="20"/>
          <w:szCs w:val="20"/>
        </w:rPr>
      </w:pPr>
      <w:r w:rsidRPr="00237C83">
        <w:rPr>
          <w:rFonts w:ascii="Times New Roman" w:hAnsi="Times New Roman" w:cs="Times New Roman"/>
          <w:noProof/>
          <w:sz w:val="20"/>
          <w:szCs w:val="20"/>
        </w:rPr>
        <w:drawing>
          <wp:inline distT="0" distB="0" distL="0" distR="0" wp14:anchorId="160E842F" wp14:editId="4FCDDAC7">
            <wp:extent cx="5943600" cy="2991485"/>
            <wp:effectExtent l="0" t="0" r="0" b="0"/>
            <wp:docPr id="112269267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92672" name="Picture 1" descr="A diagram of a machine&#10;&#10;AI-generated content may be incorrect."/>
                    <pic:cNvPicPr/>
                  </pic:nvPicPr>
                  <pic:blipFill>
                    <a:blip r:embed="rId12"/>
                    <a:stretch>
                      <a:fillRect/>
                    </a:stretch>
                  </pic:blipFill>
                  <pic:spPr>
                    <a:xfrm>
                      <a:off x="0" y="0"/>
                      <a:ext cx="5943600" cy="2991485"/>
                    </a:xfrm>
                    <a:prstGeom prst="rect">
                      <a:avLst/>
                    </a:prstGeom>
                  </pic:spPr>
                </pic:pic>
              </a:graphicData>
            </a:graphic>
          </wp:inline>
        </w:drawing>
      </w:r>
    </w:p>
    <w:p w14:paraId="13D53A6E" w14:textId="77777777" w:rsidR="0065012C" w:rsidRDefault="0065012C" w:rsidP="00864D04">
      <w:pPr>
        <w:spacing w:line="360" w:lineRule="auto"/>
        <w:ind w:firstLine="432"/>
        <w:contextualSpacing/>
        <w:jc w:val="center"/>
        <w:rPr>
          <w:rFonts w:ascii="Times New Roman" w:hAnsi="Times New Roman" w:cs="Times New Roman"/>
          <w:sz w:val="20"/>
          <w:szCs w:val="20"/>
        </w:rPr>
      </w:pPr>
    </w:p>
    <w:p w14:paraId="76063222" w14:textId="77777777" w:rsidR="00B6025C" w:rsidRDefault="00B6025C" w:rsidP="00864D04">
      <w:pPr>
        <w:spacing w:line="360" w:lineRule="auto"/>
        <w:ind w:firstLine="432"/>
        <w:contextualSpacing/>
        <w:jc w:val="center"/>
        <w:rPr>
          <w:rFonts w:ascii="Times New Roman" w:hAnsi="Times New Roman" w:cs="Times New Roman"/>
          <w:sz w:val="20"/>
          <w:szCs w:val="20"/>
        </w:rPr>
      </w:pPr>
    </w:p>
    <w:p w14:paraId="2CB2D75F" w14:textId="77777777" w:rsidR="00B6025C" w:rsidRPr="00237C83" w:rsidRDefault="00B6025C" w:rsidP="00864D04">
      <w:pPr>
        <w:spacing w:line="360" w:lineRule="auto"/>
        <w:ind w:firstLine="432"/>
        <w:contextualSpacing/>
        <w:jc w:val="center"/>
        <w:rPr>
          <w:rFonts w:ascii="Times New Roman" w:hAnsi="Times New Roman" w:cs="Times New Roman"/>
          <w:sz w:val="20"/>
          <w:szCs w:val="20"/>
        </w:rPr>
      </w:pPr>
    </w:p>
    <w:p w14:paraId="470AA87C" w14:textId="7EEE7815" w:rsidR="0065012C" w:rsidRDefault="00146D04" w:rsidP="00864D04">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lastRenderedPageBreak/>
        <w:t>II</w:t>
      </w:r>
      <w:r w:rsidR="006E3DF1" w:rsidRPr="00237C83">
        <w:rPr>
          <w:rFonts w:ascii="Times New Roman" w:hAnsi="Times New Roman" w:cs="Times New Roman"/>
          <w:b/>
          <w:bCs/>
          <w:sz w:val="20"/>
          <w:szCs w:val="20"/>
        </w:rPr>
        <w:t>I</w:t>
      </w:r>
      <w:r w:rsidRPr="00237C83">
        <w:rPr>
          <w:rFonts w:ascii="Times New Roman" w:hAnsi="Times New Roman" w:cs="Times New Roman"/>
          <w:b/>
          <w:bCs/>
          <w:sz w:val="20"/>
          <w:szCs w:val="20"/>
        </w:rPr>
        <w:t>.</w:t>
      </w:r>
      <w:r w:rsidR="00D85C0D" w:rsidRPr="00237C83">
        <w:rPr>
          <w:rFonts w:ascii="Times New Roman" w:hAnsi="Times New Roman" w:cs="Times New Roman"/>
          <w:b/>
          <w:bCs/>
          <w:sz w:val="20"/>
          <w:szCs w:val="20"/>
        </w:rPr>
        <w:t xml:space="preserve"> </w:t>
      </w:r>
      <w:r w:rsidR="0065012C">
        <w:rPr>
          <w:rFonts w:ascii="Times New Roman" w:hAnsi="Times New Roman" w:cs="Times New Roman"/>
          <w:b/>
          <w:bCs/>
          <w:sz w:val="20"/>
          <w:szCs w:val="20"/>
        </w:rPr>
        <w:t>SIMULATOR DESIGN</w:t>
      </w:r>
    </w:p>
    <w:p w14:paraId="621D523E" w14:textId="0FDF6372" w:rsidR="00561870" w:rsidRDefault="00B6025C" w:rsidP="00864D04">
      <w:pPr>
        <w:spacing w:line="360" w:lineRule="auto"/>
        <w:ind w:firstLine="432"/>
        <w:contextualSpacing/>
        <w:rPr>
          <w:rFonts w:ascii="Times New Roman" w:hAnsi="Times New Roman" w:cs="Times New Roman"/>
          <w:sz w:val="20"/>
          <w:szCs w:val="20"/>
        </w:rPr>
      </w:pPr>
      <w:r>
        <w:rPr>
          <w:rFonts w:ascii="Times New Roman" w:hAnsi="Times New Roman" w:cs="Times New Roman"/>
          <w:sz w:val="20"/>
          <w:szCs w:val="20"/>
        </w:rPr>
        <w:t>A Java simulator was coded to ensure correct functionality</w:t>
      </w:r>
      <w:r w:rsidR="0065012C">
        <w:rPr>
          <w:rFonts w:ascii="Times New Roman" w:hAnsi="Times New Roman" w:cs="Times New Roman"/>
          <w:sz w:val="20"/>
          <w:szCs w:val="20"/>
        </w:rPr>
        <w:t>. The simulator was d</w:t>
      </w:r>
      <w:r w:rsidR="00561870">
        <w:rPr>
          <w:rFonts w:ascii="Times New Roman" w:hAnsi="Times New Roman" w:cs="Times New Roman"/>
          <w:sz w:val="20"/>
          <w:szCs w:val="20"/>
        </w:rPr>
        <w:t>ifferent from the single stage simulator written for the previous assignment in the following ways.</w:t>
      </w:r>
    </w:p>
    <w:p w14:paraId="26E0380E" w14:textId="31C52EC6" w:rsidR="0077452E" w:rsidRDefault="00561870" w:rsidP="00B6025C">
      <w:pPr>
        <w:pStyle w:val="ListParagraph"/>
        <w:numPr>
          <w:ilvl w:val="0"/>
          <w:numId w:val="11"/>
        </w:numPr>
        <w:spacing w:line="360" w:lineRule="auto"/>
        <w:ind w:left="432" w:hanging="432"/>
        <w:rPr>
          <w:rFonts w:ascii="Times New Roman" w:hAnsi="Times New Roman" w:cs="Times New Roman"/>
          <w:sz w:val="20"/>
          <w:szCs w:val="20"/>
        </w:rPr>
      </w:pPr>
      <w:r>
        <w:rPr>
          <w:rFonts w:ascii="Times New Roman" w:hAnsi="Times New Roman" w:cs="Times New Roman"/>
          <w:sz w:val="20"/>
          <w:szCs w:val="20"/>
        </w:rPr>
        <w:t xml:space="preserve">This version simulated </w:t>
      </w:r>
      <w:r w:rsidR="00B6025C">
        <w:rPr>
          <w:rFonts w:ascii="Times New Roman" w:hAnsi="Times New Roman" w:cs="Times New Roman"/>
          <w:sz w:val="20"/>
          <w:szCs w:val="20"/>
        </w:rPr>
        <w:t>how instructions would proceed through a pipeline</w:t>
      </w:r>
      <w:r>
        <w:rPr>
          <w:rFonts w:ascii="Times New Roman" w:hAnsi="Times New Roman" w:cs="Times New Roman"/>
          <w:sz w:val="20"/>
          <w:szCs w:val="20"/>
        </w:rPr>
        <w:t>, while the previous simulator only imitated how the instructions would change the program counter</w:t>
      </w:r>
      <w:r w:rsidR="000F7480">
        <w:rPr>
          <w:rFonts w:ascii="Times New Roman" w:hAnsi="Times New Roman" w:cs="Times New Roman"/>
          <w:sz w:val="20"/>
          <w:szCs w:val="20"/>
        </w:rPr>
        <w:t>, accumulator, and memory</w:t>
      </w:r>
      <w:r>
        <w:rPr>
          <w:rFonts w:ascii="Times New Roman" w:hAnsi="Times New Roman" w:cs="Times New Roman"/>
          <w:sz w:val="20"/>
          <w:szCs w:val="20"/>
        </w:rPr>
        <w:t>.</w:t>
      </w:r>
    </w:p>
    <w:p w14:paraId="4164E7B4" w14:textId="02BB170E" w:rsidR="00864D04" w:rsidRDefault="00561870" w:rsidP="002E0984">
      <w:pPr>
        <w:pStyle w:val="ListParagraph"/>
        <w:numPr>
          <w:ilvl w:val="0"/>
          <w:numId w:val="11"/>
        </w:numPr>
        <w:spacing w:line="360" w:lineRule="auto"/>
        <w:ind w:left="432" w:hanging="432"/>
        <w:jc w:val="both"/>
        <w:rPr>
          <w:rFonts w:ascii="Times New Roman" w:hAnsi="Times New Roman" w:cs="Times New Roman"/>
          <w:sz w:val="20"/>
          <w:szCs w:val="20"/>
        </w:rPr>
      </w:pPr>
      <w:r w:rsidRPr="00561870">
        <w:rPr>
          <w:rFonts w:ascii="Times New Roman" w:hAnsi="Times New Roman" w:cs="Times New Roman"/>
          <w:sz w:val="20"/>
          <w:szCs w:val="20"/>
        </w:rPr>
        <w:t>This version imitated sequential and combinational logic, while the previous did not. To achieve this</w:t>
      </w:r>
      <w:r>
        <w:rPr>
          <w:rFonts w:ascii="Times New Roman" w:hAnsi="Times New Roman" w:cs="Times New Roman"/>
          <w:sz w:val="20"/>
          <w:szCs w:val="20"/>
        </w:rPr>
        <w:t>,</w:t>
      </w:r>
      <w:r w:rsidRPr="00561870">
        <w:rPr>
          <w:rFonts w:ascii="Times New Roman" w:hAnsi="Times New Roman" w:cs="Times New Roman"/>
          <w:sz w:val="20"/>
          <w:szCs w:val="20"/>
        </w:rPr>
        <w:t xml:space="preserve"> </w:t>
      </w:r>
      <w:r w:rsidR="000F7480">
        <w:rPr>
          <w:rFonts w:ascii="Times New Roman" w:hAnsi="Times New Roman" w:cs="Times New Roman"/>
          <w:sz w:val="20"/>
          <w:szCs w:val="20"/>
        </w:rPr>
        <w:t>every flip flop demands an input and output variable for the single signal passing though it</w:t>
      </w:r>
      <w:r>
        <w:rPr>
          <w:rFonts w:ascii="Times New Roman" w:hAnsi="Times New Roman" w:cs="Times New Roman"/>
          <w:sz w:val="20"/>
          <w:szCs w:val="20"/>
        </w:rPr>
        <w:t xml:space="preserve">. </w:t>
      </w:r>
      <w:r w:rsidR="000F7480">
        <w:rPr>
          <w:rFonts w:ascii="Times New Roman" w:hAnsi="Times New Roman" w:cs="Times New Roman"/>
          <w:sz w:val="20"/>
          <w:szCs w:val="20"/>
        </w:rPr>
        <w:t>T</w:t>
      </w:r>
      <w:r>
        <w:rPr>
          <w:rFonts w:ascii="Times New Roman" w:hAnsi="Times New Roman" w:cs="Times New Roman"/>
          <w:sz w:val="20"/>
          <w:szCs w:val="20"/>
        </w:rPr>
        <w:t>he output signal of every input/output pair adopted the input value when a ‘clock()’ method was called. This functionality also included the ability to enable or disable flip flops by setting the value of a third signal for every input/output pair.</w:t>
      </w:r>
      <w:r w:rsidR="00864D04">
        <w:rPr>
          <w:rFonts w:ascii="Times New Roman" w:hAnsi="Times New Roman" w:cs="Times New Roman"/>
          <w:sz w:val="20"/>
          <w:szCs w:val="20"/>
        </w:rPr>
        <w:t xml:space="preserve"> Combinational logic was imitated by updating the input values of flip flops based on the outputs, logic gates, and hardware that fed them.</w:t>
      </w:r>
    </w:p>
    <w:p w14:paraId="5016A936" w14:textId="4FFDA204" w:rsidR="0086087D" w:rsidRPr="002E0984" w:rsidRDefault="0086087D" w:rsidP="002E0984">
      <w:pPr>
        <w:pStyle w:val="ListParagraph"/>
        <w:numPr>
          <w:ilvl w:val="0"/>
          <w:numId w:val="11"/>
        </w:numPr>
        <w:spacing w:line="360" w:lineRule="auto"/>
        <w:ind w:left="432" w:hanging="432"/>
        <w:jc w:val="both"/>
        <w:rPr>
          <w:rFonts w:ascii="Times New Roman" w:hAnsi="Times New Roman" w:cs="Times New Roman"/>
          <w:sz w:val="20"/>
          <w:szCs w:val="20"/>
        </w:rPr>
      </w:pPr>
      <w:r>
        <w:rPr>
          <w:rFonts w:ascii="Times New Roman" w:hAnsi="Times New Roman" w:cs="Times New Roman"/>
          <w:sz w:val="20"/>
          <w:szCs w:val="20"/>
        </w:rPr>
        <w:t>The order</w:t>
      </w:r>
      <w:r w:rsidR="002E0984">
        <w:rPr>
          <w:rFonts w:ascii="Times New Roman" w:hAnsi="Times New Roman" w:cs="Times New Roman"/>
          <w:sz w:val="20"/>
          <w:szCs w:val="20"/>
        </w:rPr>
        <w:t xml:space="preserve"> of</w:t>
      </w:r>
      <w:r>
        <w:rPr>
          <w:rFonts w:ascii="Times New Roman" w:hAnsi="Times New Roman" w:cs="Times New Roman"/>
          <w:sz w:val="20"/>
          <w:szCs w:val="20"/>
        </w:rPr>
        <w:t xml:space="preserve"> </w:t>
      </w:r>
      <w:r w:rsidR="002E0984">
        <w:rPr>
          <w:rFonts w:ascii="Times New Roman" w:hAnsi="Times New Roman" w:cs="Times New Roman"/>
          <w:sz w:val="20"/>
          <w:szCs w:val="20"/>
        </w:rPr>
        <w:t>resolving latches</w:t>
      </w:r>
      <w:r>
        <w:rPr>
          <w:rFonts w:ascii="Times New Roman" w:hAnsi="Times New Roman" w:cs="Times New Roman"/>
          <w:sz w:val="20"/>
          <w:szCs w:val="20"/>
        </w:rPr>
        <w:t xml:space="preserve"> is </w:t>
      </w:r>
      <w:r w:rsidR="002E0984">
        <w:rPr>
          <w:rFonts w:ascii="Times New Roman" w:hAnsi="Times New Roman" w:cs="Times New Roman"/>
          <w:sz w:val="20"/>
          <w:szCs w:val="20"/>
        </w:rPr>
        <w:t>delicate</w:t>
      </w:r>
      <w:r>
        <w:rPr>
          <w:rFonts w:ascii="Times New Roman" w:hAnsi="Times New Roman" w:cs="Times New Roman"/>
          <w:sz w:val="20"/>
          <w:szCs w:val="20"/>
        </w:rPr>
        <w:t xml:space="preserve">. To avoid </w:t>
      </w:r>
      <w:r w:rsidR="002E0984">
        <w:rPr>
          <w:rFonts w:ascii="Times New Roman" w:hAnsi="Times New Roman" w:cs="Times New Roman"/>
          <w:sz w:val="20"/>
          <w:szCs w:val="20"/>
        </w:rPr>
        <w:t>issues</w:t>
      </w:r>
      <w:r>
        <w:rPr>
          <w:rFonts w:ascii="Times New Roman" w:hAnsi="Times New Roman" w:cs="Times New Roman"/>
          <w:sz w:val="20"/>
          <w:szCs w:val="20"/>
        </w:rPr>
        <w:t xml:space="preserve">, </w:t>
      </w:r>
      <w:r w:rsidR="002E0984">
        <w:rPr>
          <w:rFonts w:ascii="Times New Roman" w:hAnsi="Times New Roman" w:cs="Times New Roman"/>
          <w:sz w:val="20"/>
          <w:szCs w:val="20"/>
        </w:rPr>
        <w:t>a Hardware object stores the state of the processor</w:t>
      </w:r>
      <w:r>
        <w:rPr>
          <w:rFonts w:ascii="Times New Roman" w:hAnsi="Times New Roman" w:cs="Times New Roman"/>
          <w:sz w:val="20"/>
          <w:szCs w:val="20"/>
        </w:rPr>
        <w:t>.</w:t>
      </w:r>
      <w:r w:rsidR="002E0984">
        <w:rPr>
          <w:rFonts w:ascii="Times New Roman" w:hAnsi="Times New Roman" w:cs="Times New Roman"/>
          <w:sz w:val="20"/>
          <w:szCs w:val="20"/>
        </w:rPr>
        <w:t xml:space="preserve"> </w:t>
      </w:r>
      <w:r w:rsidRPr="002E0984">
        <w:rPr>
          <w:rFonts w:ascii="Times New Roman" w:hAnsi="Times New Roman" w:cs="Times New Roman"/>
          <w:sz w:val="20"/>
          <w:szCs w:val="20"/>
        </w:rPr>
        <w:t xml:space="preserve">Instead of trying to update the output of the latches in a way that </w:t>
      </w:r>
      <w:r w:rsidR="002E0984" w:rsidRPr="002E0984">
        <w:rPr>
          <w:rFonts w:ascii="Times New Roman" w:hAnsi="Times New Roman" w:cs="Times New Roman"/>
          <w:sz w:val="20"/>
          <w:szCs w:val="20"/>
        </w:rPr>
        <w:t xml:space="preserve">does not </w:t>
      </w:r>
      <w:r w:rsidRPr="002E0984">
        <w:rPr>
          <w:rFonts w:ascii="Times New Roman" w:hAnsi="Times New Roman" w:cs="Times New Roman"/>
          <w:sz w:val="20"/>
          <w:szCs w:val="20"/>
        </w:rPr>
        <w:t>create conflicts, the sim</w:t>
      </w:r>
      <w:r w:rsidR="002E0984">
        <w:rPr>
          <w:rFonts w:ascii="Times New Roman" w:hAnsi="Times New Roman" w:cs="Times New Roman"/>
          <w:sz w:val="20"/>
          <w:szCs w:val="20"/>
        </w:rPr>
        <w:t xml:space="preserve"> </w:t>
      </w:r>
      <w:r w:rsidRPr="002E0984">
        <w:rPr>
          <w:rFonts w:ascii="Times New Roman" w:hAnsi="Times New Roman" w:cs="Times New Roman"/>
          <w:sz w:val="20"/>
          <w:szCs w:val="20"/>
        </w:rPr>
        <w:t>driver</w:t>
      </w:r>
      <w:r w:rsidR="002E0984" w:rsidRPr="002E0984">
        <w:rPr>
          <w:rFonts w:ascii="Times New Roman" w:hAnsi="Times New Roman" w:cs="Times New Roman"/>
          <w:sz w:val="20"/>
          <w:szCs w:val="20"/>
        </w:rPr>
        <w:t xml:space="preserve"> works with two Hardware objects. One </w:t>
      </w:r>
      <w:r w:rsidR="000F7480">
        <w:rPr>
          <w:rFonts w:ascii="Times New Roman" w:hAnsi="Times New Roman" w:cs="Times New Roman"/>
          <w:sz w:val="20"/>
          <w:szCs w:val="20"/>
        </w:rPr>
        <w:t>holds the previous processor state</w:t>
      </w:r>
      <w:r w:rsidR="002E0984" w:rsidRPr="002E0984">
        <w:rPr>
          <w:rFonts w:ascii="Times New Roman" w:hAnsi="Times New Roman" w:cs="Times New Roman"/>
          <w:sz w:val="20"/>
          <w:szCs w:val="20"/>
        </w:rPr>
        <w:t>. For each clock</w:t>
      </w:r>
      <w:r w:rsidR="002E0984">
        <w:rPr>
          <w:rFonts w:ascii="Times New Roman" w:hAnsi="Times New Roman" w:cs="Times New Roman"/>
          <w:sz w:val="20"/>
          <w:szCs w:val="20"/>
        </w:rPr>
        <w:t>, the simulator makes a copy of the previous Hardware object</w:t>
      </w:r>
      <w:r w:rsidR="002E0984" w:rsidRPr="002E0984">
        <w:rPr>
          <w:rFonts w:ascii="Times New Roman" w:hAnsi="Times New Roman" w:cs="Times New Roman"/>
          <w:sz w:val="20"/>
          <w:szCs w:val="20"/>
        </w:rPr>
        <w:t xml:space="preserve">. Then, </w:t>
      </w:r>
      <w:r w:rsidR="002E0984">
        <w:rPr>
          <w:rFonts w:ascii="Times New Roman" w:hAnsi="Times New Roman" w:cs="Times New Roman"/>
          <w:sz w:val="20"/>
          <w:szCs w:val="20"/>
        </w:rPr>
        <w:t>the sim driver call</w:t>
      </w:r>
      <w:r w:rsidR="000F7480">
        <w:rPr>
          <w:rFonts w:ascii="Times New Roman" w:hAnsi="Times New Roman" w:cs="Times New Roman"/>
          <w:sz w:val="20"/>
          <w:szCs w:val="20"/>
        </w:rPr>
        <w:t>s</w:t>
      </w:r>
      <w:r w:rsidR="002E0984">
        <w:rPr>
          <w:rFonts w:ascii="Times New Roman" w:hAnsi="Times New Roman" w:cs="Times New Roman"/>
          <w:sz w:val="20"/>
          <w:szCs w:val="20"/>
        </w:rPr>
        <w:t xml:space="preserve"> the clock() method on the copy</w:t>
      </w:r>
      <w:r w:rsidR="002E0984" w:rsidRPr="002E0984">
        <w:rPr>
          <w:rFonts w:ascii="Times New Roman" w:hAnsi="Times New Roman" w:cs="Times New Roman"/>
          <w:sz w:val="20"/>
          <w:szCs w:val="20"/>
        </w:rPr>
        <w:t xml:space="preserve">. </w:t>
      </w:r>
      <w:r w:rsidR="002E0984">
        <w:rPr>
          <w:rFonts w:ascii="Times New Roman" w:hAnsi="Times New Roman" w:cs="Times New Roman"/>
          <w:sz w:val="20"/>
          <w:szCs w:val="20"/>
        </w:rPr>
        <w:t>Then,</w:t>
      </w:r>
      <w:r w:rsidR="00622635">
        <w:rPr>
          <w:rFonts w:ascii="Times New Roman" w:hAnsi="Times New Roman" w:cs="Times New Roman"/>
          <w:sz w:val="20"/>
          <w:szCs w:val="20"/>
        </w:rPr>
        <w:t xml:space="preserve"> values latched by the registers in the copy</w:t>
      </w:r>
      <w:r w:rsidR="002E0984">
        <w:rPr>
          <w:rFonts w:ascii="Times New Roman" w:hAnsi="Times New Roman" w:cs="Times New Roman"/>
          <w:sz w:val="20"/>
          <w:szCs w:val="20"/>
        </w:rPr>
        <w:t xml:space="preserve"> are determined by referencing the unmodified original Hardware</w:t>
      </w:r>
      <w:r w:rsidR="000F7480">
        <w:rPr>
          <w:rFonts w:ascii="Times New Roman" w:hAnsi="Times New Roman" w:cs="Times New Roman"/>
          <w:sz w:val="20"/>
          <w:szCs w:val="20"/>
        </w:rPr>
        <w:t xml:space="preserve"> object</w:t>
      </w:r>
      <w:r w:rsidR="002E0984">
        <w:rPr>
          <w:rFonts w:ascii="Times New Roman" w:hAnsi="Times New Roman" w:cs="Times New Roman"/>
          <w:sz w:val="20"/>
          <w:szCs w:val="20"/>
        </w:rPr>
        <w:t xml:space="preserve">. Finally, the sim driver sets the current object as the previous </w:t>
      </w:r>
      <w:r w:rsidR="00622635">
        <w:rPr>
          <w:rFonts w:ascii="Times New Roman" w:hAnsi="Times New Roman" w:cs="Times New Roman"/>
          <w:sz w:val="20"/>
          <w:szCs w:val="20"/>
        </w:rPr>
        <w:t>object and</w:t>
      </w:r>
      <w:r w:rsidR="002E0984">
        <w:rPr>
          <w:rFonts w:ascii="Times New Roman" w:hAnsi="Times New Roman" w:cs="Times New Roman"/>
          <w:sz w:val="20"/>
          <w:szCs w:val="20"/>
        </w:rPr>
        <w:t xml:space="preserve"> repeats the process.</w:t>
      </w:r>
    </w:p>
    <w:p w14:paraId="12FC59FC" w14:textId="1106F70C" w:rsidR="0086087D" w:rsidRDefault="0086087D" w:rsidP="0086087D">
      <w:pPr>
        <w:spacing w:line="360" w:lineRule="auto"/>
        <w:ind w:firstLine="432"/>
        <w:contextualSpacing/>
        <w:jc w:val="both"/>
        <w:rPr>
          <w:rFonts w:ascii="Times New Roman" w:hAnsi="Times New Roman" w:cs="Times New Roman"/>
          <w:sz w:val="20"/>
          <w:szCs w:val="20"/>
        </w:rPr>
      </w:pPr>
      <w:r w:rsidRPr="0086087D">
        <w:rPr>
          <w:rFonts w:ascii="Times New Roman" w:hAnsi="Times New Roman" w:cs="Times New Roman"/>
          <w:sz w:val="20"/>
          <w:szCs w:val="20"/>
        </w:rPr>
        <w:t xml:space="preserve">In summary, this simulator attempted to be as real as possible. Initially, I believed </w:t>
      </w:r>
      <w:r w:rsidR="00622635">
        <w:rPr>
          <w:rFonts w:ascii="Times New Roman" w:hAnsi="Times New Roman" w:cs="Times New Roman"/>
          <w:sz w:val="20"/>
          <w:szCs w:val="20"/>
        </w:rPr>
        <w:t>the project required this level of detail. A</w:t>
      </w:r>
      <w:r w:rsidRPr="0086087D">
        <w:rPr>
          <w:rFonts w:ascii="Times New Roman" w:hAnsi="Times New Roman" w:cs="Times New Roman"/>
          <w:sz w:val="20"/>
          <w:szCs w:val="20"/>
        </w:rPr>
        <w:t>fter learning that it was a level of abstraction to</w:t>
      </w:r>
      <w:r>
        <w:rPr>
          <w:rFonts w:ascii="Times New Roman" w:hAnsi="Times New Roman" w:cs="Times New Roman"/>
          <w:sz w:val="20"/>
          <w:szCs w:val="20"/>
        </w:rPr>
        <w:t>o</w:t>
      </w:r>
      <w:r w:rsidRPr="0086087D">
        <w:rPr>
          <w:rFonts w:ascii="Times New Roman" w:hAnsi="Times New Roman" w:cs="Times New Roman"/>
          <w:sz w:val="20"/>
          <w:szCs w:val="20"/>
        </w:rPr>
        <w:t xml:space="preserve"> deep, I chose to keep it because it was easier to debug. On multiple occasions I found myself watching how the control and data signals propagated through the pipeline, revealing conceptual mistakes.</w:t>
      </w:r>
    </w:p>
    <w:p w14:paraId="63FC3285" w14:textId="7385883F" w:rsidR="0086087D" w:rsidRDefault="0086087D" w:rsidP="0086087D">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 xml:space="preserve">I admit that the simulator is very bulky. For example, a single control signal needs six separate variables to pass through all stages. To alleviate this, I created a naming scheme and </w:t>
      </w:r>
      <w:r w:rsidR="001F02D5">
        <w:rPr>
          <w:rFonts w:ascii="Times New Roman" w:hAnsi="Times New Roman" w:cs="Times New Roman"/>
          <w:sz w:val="20"/>
          <w:szCs w:val="20"/>
        </w:rPr>
        <w:t>documente</w:t>
      </w:r>
      <w:r>
        <w:rPr>
          <w:rFonts w:ascii="Times New Roman" w:hAnsi="Times New Roman" w:cs="Times New Roman"/>
          <w:sz w:val="20"/>
          <w:szCs w:val="20"/>
        </w:rPr>
        <w:t>d well. Additionally, I tried to abstract away the use of numbers with enums.</w:t>
      </w:r>
    </w:p>
    <w:p w14:paraId="5FD4B407" w14:textId="131F9760" w:rsidR="000F7480" w:rsidRDefault="000F7480" w:rsidP="000F7480">
      <w:pPr>
        <w:spacing w:line="360" w:lineRule="auto"/>
        <w:ind w:firstLine="432"/>
        <w:contextualSpacing/>
        <w:jc w:val="center"/>
        <w:rPr>
          <w:rFonts w:ascii="Times New Roman" w:hAnsi="Times New Roman" w:cs="Times New Roman"/>
          <w:b/>
          <w:bCs/>
          <w:sz w:val="20"/>
          <w:szCs w:val="20"/>
        </w:rPr>
      </w:pPr>
      <w:r w:rsidRPr="00237C83">
        <w:rPr>
          <w:rFonts w:ascii="Times New Roman" w:hAnsi="Times New Roman" w:cs="Times New Roman"/>
          <w:b/>
          <w:bCs/>
          <w:sz w:val="20"/>
          <w:szCs w:val="20"/>
        </w:rPr>
        <w:t>I</w:t>
      </w:r>
      <w:r>
        <w:rPr>
          <w:rFonts w:ascii="Times New Roman" w:hAnsi="Times New Roman" w:cs="Times New Roman"/>
          <w:b/>
          <w:bCs/>
          <w:sz w:val="20"/>
          <w:szCs w:val="20"/>
        </w:rPr>
        <w:t>V</w:t>
      </w:r>
      <w:r w:rsidRPr="00237C83">
        <w:rPr>
          <w:rFonts w:ascii="Times New Roman" w:hAnsi="Times New Roman" w:cs="Times New Roman"/>
          <w:b/>
          <w:bCs/>
          <w:sz w:val="20"/>
          <w:szCs w:val="20"/>
        </w:rPr>
        <w:t xml:space="preserve">. </w:t>
      </w:r>
      <w:r>
        <w:rPr>
          <w:rFonts w:ascii="Times New Roman" w:hAnsi="Times New Roman" w:cs="Times New Roman"/>
          <w:b/>
          <w:bCs/>
          <w:sz w:val="20"/>
          <w:szCs w:val="20"/>
        </w:rPr>
        <w:t>DESIGN ANALYSIS</w:t>
      </w:r>
    </w:p>
    <w:p w14:paraId="640887D9" w14:textId="448B7B1E" w:rsidR="008A7E85" w:rsidRDefault="00CD76E5" w:rsidP="00CD76E5">
      <w:pPr>
        <w:spacing w:line="360" w:lineRule="auto"/>
        <w:ind w:firstLine="432"/>
        <w:contextualSpacing/>
        <w:rPr>
          <w:rFonts w:ascii="Times New Roman" w:hAnsi="Times New Roman" w:cs="Times New Roman"/>
          <w:sz w:val="20"/>
          <w:szCs w:val="20"/>
        </w:rPr>
      </w:pPr>
      <w:r>
        <w:rPr>
          <w:rFonts w:ascii="Times New Roman" w:hAnsi="Times New Roman" w:cs="Times New Roman"/>
          <w:sz w:val="20"/>
          <w:szCs w:val="20"/>
        </w:rPr>
        <w:t xml:space="preserve">The previous sections demonstrated how a pipeline datapath could be implemented for a simple instruction </w:t>
      </w:r>
      <w:proofErr w:type="gramStart"/>
      <w:r>
        <w:rPr>
          <w:rFonts w:ascii="Times New Roman" w:hAnsi="Times New Roman" w:cs="Times New Roman"/>
          <w:sz w:val="20"/>
          <w:szCs w:val="20"/>
        </w:rPr>
        <w:t>set, and</w:t>
      </w:r>
      <w:proofErr w:type="gramEnd"/>
      <w:r>
        <w:rPr>
          <w:rFonts w:ascii="Times New Roman" w:hAnsi="Times New Roman" w:cs="Times New Roman"/>
          <w:sz w:val="20"/>
          <w:szCs w:val="20"/>
        </w:rPr>
        <w:t xml:space="preserve"> explained the simulator software design. This section will investigate how the following benchmarks run on the simulated pipeline:</w:t>
      </w:r>
    </w:p>
    <w:p w14:paraId="14E12370" w14:textId="286BD6A6" w:rsidR="00CD76E5" w:rsidRDefault="00CD76E5" w:rsidP="00CD76E5">
      <w:pPr>
        <w:pStyle w:val="ListParagraph"/>
        <w:numPr>
          <w:ilvl w:val="0"/>
          <w:numId w:val="16"/>
        </w:numPr>
        <w:spacing w:line="360" w:lineRule="auto"/>
        <w:rPr>
          <w:rFonts w:ascii="Times New Roman" w:hAnsi="Times New Roman" w:cs="Times New Roman"/>
          <w:sz w:val="20"/>
          <w:szCs w:val="20"/>
        </w:rPr>
      </w:pPr>
      <w:r>
        <w:rPr>
          <w:rFonts w:ascii="Times New Roman" w:hAnsi="Times New Roman" w:cs="Times New Roman"/>
          <w:sz w:val="20"/>
          <w:szCs w:val="20"/>
        </w:rPr>
        <w:t>Speed Optimized Multiplication of N Numbers</w:t>
      </w:r>
    </w:p>
    <w:p w14:paraId="11E9F933" w14:textId="642834FF" w:rsidR="00CD76E5" w:rsidRDefault="00CD76E5" w:rsidP="00CD76E5">
      <w:pPr>
        <w:pStyle w:val="ListParagraph"/>
        <w:numPr>
          <w:ilvl w:val="0"/>
          <w:numId w:val="16"/>
        </w:numPr>
        <w:spacing w:line="360" w:lineRule="auto"/>
        <w:rPr>
          <w:rFonts w:ascii="Times New Roman" w:hAnsi="Times New Roman" w:cs="Times New Roman"/>
          <w:sz w:val="20"/>
          <w:szCs w:val="20"/>
        </w:rPr>
      </w:pPr>
      <w:r>
        <w:rPr>
          <w:rFonts w:ascii="Times New Roman" w:hAnsi="Times New Roman" w:cs="Times New Roman"/>
          <w:sz w:val="20"/>
          <w:szCs w:val="20"/>
        </w:rPr>
        <w:t>Memory Optimized Multiplication of N Numbers</w:t>
      </w:r>
    </w:p>
    <w:p w14:paraId="30738D4F" w14:textId="5489F811" w:rsidR="00CD76E5" w:rsidRDefault="00CD76E5" w:rsidP="00CD76E5">
      <w:pPr>
        <w:pStyle w:val="ListParagraph"/>
        <w:numPr>
          <w:ilvl w:val="0"/>
          <w:numId w:val="16"/>
        </w:numPr>
        <w:spacing w:line="360" w:lineRule="auto"/>
        <w:rPr>
          <w:rFonts w:ascii="Times New Roman" w:hAnsi="Times New Roman" w:cs="Times New Roman"/>
          <w:sz w:val="20"/>
          <w:szCs w:val="20"/>
        </w:rPr>
      </w:pPr>
      <w:r>
        <w:rPr>
          <w:rFonts w:ascii="Times New Roman" w:hAnsi="Times New Roman" w:cs="Times New Roman"/>
          <w:sz w:val="20"/>
          <w:szCs w:val="20"/>
        </w:rPr>
        <w:t>Space Optimized Factorial of a Number N</w:t>
      </w:r>
    </w:p>
    <w:p w14:paraId="2F38C38E" w14:textId="1232F247" w:rsidR="00CD76E5" w:rsidRDefault="00CD76E5" w:rsidP="00CD76E5">
      <w:pPr>
        <w:pStyle w:val="ListParagraph"/>
        <w:numPr>
          <w:ilvl w:val="0"/>
          <w:numId w:val="16"/>
        </w:numPr>
        <w:spacing w:line="360" w:lineRule="auto"/>
        <w:rPr>
          <w:rFonts w:ascii="Times New Roman" w:hAnsi="Times New Roman" w:cs="Times New Roman"/>
          <w:sz w:val="20"/>
          <w:szCs w:val="20"/>
        </w:rPr>
      </w:pPr>
      <w:r>
        <w:rPr>
          <w:rFonts w:ascii="Times New Roman" w:hAnsi="Times New Roman" w:cs="Times New Roman"/>
          <w:sz w:val="20"/>
          <w:szCs w:val="20"/>
        </w:rPr>
        <w:t>Speed Optimized Factorial of a Number N</w:t>
      </w:r>
    </w:p>
    <w:p w14:paraId="55303D3F" w14:textId="1E82FF41" w:rsidR="008A7E85" w:rsidRDefault="00CD76E5" w:rsidP="00D20D5A">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The analysis will primarily look at the instruction mix, number of clocks, </w:t>
      </w:r>
      <w:r w:rsidR="00D20D5A">
        <w:rPr>
          <w:rFonts w:ascii="Times New Roman" w:hAnsi="Times New Roman" w:cs="Times New Roman"/>
          <w:sz w:val="20"/>
          <w:szCs w:val="20"/>
        </w:rPr>
        <w:t>and number of stalls of each benchmark. This section will conclude by determining which benchmark is best suited for this pipeline architecture.</w:t>
      </w:r>
    </w:p>
    <w:p w14:paraId="3667A202" w14:textId="77777777" w:rsidR="00D20D5A" w:rsidRPr="00D20D5A" w:rsidRDefault="00D20D5A" w:rsidP="00D20D5A">
      <w:pPr>
        <w:spacing w:line="360" w:lineRule="auto"/>
        <w:ind w:firstLine="432"/>
        <w:jc w:val="both"/>
        <w:rPr>
          <w:rFonts w:ascii="Times New Roman" w:hAnsi="Times New Roman" w:cs="Times New Roman"/>
          <w:sz w:val="20"/>
          <w:szCs w:val="20"/>
        </w:rPr>
      </w:pPr>
    </w:p>
    <w:p w14:paraId="08508E81" w14:textId="4E10D193" w:rsidR="00434AA2" w:rsidRDefault="00434AA2" w:rsidP="00434AA2">
      <w:pPr>
        <w:pStyle w:val="ListParagraph"/>
        <w:numPr>
          <w:ilvl w:val="0"/>
          <w:numId w:val="12"/>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Characterization of Multiplication Benchmarks</w:t>
      </w:r>
    </w:p>
    <w:p w14:paraId="4BBC8EC2" w14:textId="0D615D6E" w:rsidR="00434AA2" w:rsidRDefault="00434AA2" w:rsidP="008A7E85">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The primary difference between the </w:t>
      </w:r>
      <w:r w:rsidR="008A7E85">
        <w:rPr>
          <w:rFonts w:ascii="Times New Roman" w:hAnsi="Times New Roman" w:cs="Times New Roman"/>
          <w:sz w:val="20"/>
          <w:szCs w:val="20"/>
        </w:rPr>
        <w:t>‘</w:t>
      </w:r>
      <w:r w:rsidRPr="008A7E85">
        <w:rPr>
          <w:rFonts w:ascii="Times New Roman" w:hAnsi="Times New Roman" w:cs="Times New Roman"/>
          <w:i/>
          <w:iCs/>
          <w:sz w:val="20"/>
          <w:szCs w:val="20"/>
        </w:rPr>
        <w:t>speed</w:t>
      </w:r>
      <w:r w:rsidR="008A7E85">
        <w:rPr>
          <w:rFonts w:ascii="Times New Roman" w:hAnsi="Times New Roman" w:cs="Times New Roman"/>
          <w:sz w:val="20"/>
          <w:szCs w:val="20"/>
        </w:rPr>
        <w:t>’</w:t>
      </w:r>
      <w:r>
        <w:rPr>
          <w:rFonts w:ascii="Times New Roman" w:hAnsi="Times New Roman" w:cs="Times New Roman"/>
          <w:sz w:val="20"/>
          <w:szCs w:val="20"/>
        </w:rPr>
        <w:t xml:space="preserve"> </w:t>
      </w:r>
      <w:r w:rsidR="008A7E85">
        <w:rPr>
          <w:rFonts w:ascii="Times New Roman" w:hAnsi="Times New Roman" w:cs="Times New Roman"/>
          <w:sz w:val="20"/>
          <w:szCs w:val="20"/>
        </w:rPr>
        <w:t>and ‘</w:t>
      </w:r>
      <w:r w:rsidR="008A7E85" w:rsidRPr="008A7E85">
        <w:rPr>
          <w:rFonts w:ascii="Times New Roman" w:hAnsi="Times New Roman" w:cs="Times New Roman"/>
          <w:i/>
          <w:iCs/>
          <w:sz w:val="20"/>
          <w:szCs w:val="20"/>
        </w:rPr>
        <w:t>memory</w:t>
      </w:r>
      <w:r w:rsidR="008A7E85">
        <w:rPr>
          <w:rFonts w:ascii="Times New Roman" w:hAnsi="Times New Roman" w:cs="Times New Roman"/>
          <w:sz w:val="20"/>
          <w:szCs w:val="20"/>
        </w:rPr>
        <w:t>’</w:t>
      </w:r>
      <w:r>
        <w:rPr>
          <w:rFonts w:ascii="Times New Roman" w:hAnsi="Times New Roman" w:cs="Times New Roman"/>
          <w:sz w:val="20"/>
          <w:szCs w:val="20"/>
        </w:rPr>
        <w:t xml:space="preserve"> multiplication benchmarks </w:t>
      </w:r>
      <w:r w:rsidR="00DE7EFF">
        <w:rPr>
          <w:rFonts w:ascii="Times New Roman" w:hAnsi="Times New Roman" w:cs="Times New Roman"/>
          <w:sz w:val="20"/>
          <w:szCs w:val="20"/>
        </w:rPr>
        <w:t>is</w:t>
      </w:r>
      <w:r>
        <w:rPr>
          <w:rFonts w:ascii="Times New Roman" w:hAnsi="Times New Roman" w:cs="Times New Roman"/>
          <w:sz w:val="20"/>
          <w:szCs w:val="20"/>
        </w:rPr>
        <w:t xml:space="preserve"> the number of </w:t>
      </w:r>
      <w:r w:rsidR="008A7E85">
        <w:rPr>
          <w:rFonts w:ascii="Times New Roman" w:hAnsi="Times New Roman" w:cs="Times New Roman"/>
          <w:sz w:val="20"/>
          <w:szCs w:val="20"/>
        </w:rPr>
        <w:t>instructions</w:t>
      </w:r>
      <w:r>
        <w:rPr>
          <w:rFonts w:ascii="Times New Roman" w:hAnsi="Times New Roman" w:cs="Times New Roman"/>
          <w:sz w:val="20"/>
          <w:szCs w:val="20"/>
        </w:rPr>
        <w:t xml:space="preserve"> executed. Below, the two tables show the number of instructions execute</w:t>
      </w:r>
      <w:r w:rsidR="008A7E85">
        <w:rPr>
          <w:rFonts w:ascii="Times New Roman" w:hAnsi="Times New Roman" w:cs="Times New Roman"/>
          <w:sz w:val="20"/>
          <w:szCs w:val="20"/>
        </w:rPr>
        <w:t>d</w:t>
      </w:r>
      <w:r>
        <w:rPr>
          <w:rFonts w:ascii="Times New Roman" w:hAnsi="Times New Roman" w:cs="Times New Roman"/>
          <w:sz w:val="20"/>
          <w:szCs w:val="20"/>
        </w:rPr>
        <w:t xml:space="preserve"> as a </w:t>
      </w:r>
      <w:r w:rsidR="008A7E85">
        <w:rPr>
          <w:rFonts w:ascii="Times New Roman" w:hAnsi="Times New Roman" w:cs="Times New Roman"/>
          <w:sz w:val="20"/>
          <w:szCs w:val="20"/>
        </w:rPr>
        <w:t>function</w:t>
      </w:r>
      <w:r>
        <w:rPr>
          <w:rFonts w:ascii="Times New Roman" w:hAnsi="Times New Roman" w:cs="Times New Roman"/>
          <w:sz w:val="20"/>
          <w:szCs w:val="20"/>
        </w:rPr>
        <w:t xml:space="preserve"> of N.</w:t>
      </w:r>
    </w:p>
    <w:p w14:paraId="2729921E" w14:textId="618D62B1" w:rsidR="00434AA2" w:rsidRPr="00434AA2" w:rsidRDefault="008A7E85" w:rsidP="008A7E85">
      <w:pPr>
        <w:spacing w:line="360" w:lineRule="auto"/>
        <w:jc w:val="center"/>
        <w:rPr>
          <w:rFonts w:ascii="Times New Roman" w:hAnsi="Times New Roman" w:cs="Times New Roman"/>
          <w:sz w:val="20"/>
          <w:szCs w:val="20"/>
        </w:rPr>
      </w:pPr>
      <w:r w:rsidRPr="008A7E85">
        <w:rPr>
          <w:rFonts w:ascii="Times New Roman" w:hAnsi="Times New Roman" w:cs="Times New Roman"/>
          <w:sz w:val="20"/>
          <w:szCs w:val="20"/>
        </w:rPr>
        <w:drawing>
          <wp:inline distT="0" distB="0" distL="0" distR="0" wp14:anchorId="102A479E" wp14:editId="1787E4A1">
            <wp:extent cx="4059534" cy="2379338"/>
            <wp:effectExtent l="0" t="0" r="0" b="2540"/>
            <wp:docPr id="1175589030"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9030" name="Picture 1" descr="A table with numbers and numbers&#10;&#10;AI-generated content may be incorrect."/>
                    <pic:cNvPicPr/>
                  </pic:nvPicPr>
                  <pic:blipFill>
                    <a:blip r:embed="rId13"/>
                    <a:stretch>
                      <a:fillRect/>
                    </a:stretch>
                  </pic:blipFill>
                  <pic:spPr>
                    <a:xfrm>
                      <a:off x="0" y="0"/>
                      <a:ext cx="4106142" cy="2406655"/>
                    </a:xfrm>
                    <a:prstGeom prst="rect">
                      <a:avLst/>
                    </a:prstGeom>
                  </pic:spPr>
                </pic:pic>
              </a:graphicData>
            </a:graphic>
          </wp:inline>
        </w:drawing>
      </w:r>
    </w:p>
    <w:p w14:paraId="21EB2374" w14:textId="77777777" w:rsidR="00DE7EFF" w:rsidRDefault="008A7E85" w:rsidP="008D68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This is surprising, because it shows that the ‘</w:t>
      </w:r>
      <w:r>
        <w:rPr>
          <w:rFonts w:ascii="Times New Roman" w:hAnsi="Times New Roman" w:cs="Times New Roman"/>
          <w:i/>
          <w:iCs/>
          <w:sz w:val="20"/>
          <w:szCs w:val="20"/>
        </w:rPr>
        <w:t xml:space="preserve">memory’ </w:t>
      </w:r>
      <w:r>
        <w:rPr>
          <w:rFonts w:ascii="Times New Roman" w:hAnsi="Times New Roman" w:cs="Times New Roman"/>
          <w:sz w:val="20"/>
          <w:szCs w:val="20"/>
        </w:rPr>
        <w:t xml:space="preserve"> optimized version was al</w:t>
      </w:r>
      <w:r w:rsidR="00DE7EFF">
        <w:rPr>
          <w:rFonts w:ascii="Times New Roman" w:hAnsi="Times New Roman" w:cs="Times New Roman"/>
          <w:sz w:val="20"/>
          <w:szCs w:val="20"/>
        </w:rPr>
        <w:t>most an order of magnitude</w:t>
      </w:r>
      <w:r>
        <w:rPr>
          <w:rFonts w:ascii="Times New Roman" w:hAnsi="Times New Roman" w:cs="Times New Roman"/>
          <w:sz w:val="20"/>
          <w:szCs w:val="20"/>
        </w:rPr>
        <w:t xml:space="preserve"> faster than the ‘</w:t>
      </w:r>
      <w:r>
        <w:rPr>
          <w:rFonts w:ascii="Times New Roman" w:hAnsi="Times New Roman" w:cs="Times New Roman"/>
          <w:i/>
          <w:iCs/>
          <w:sz w:val="20"/>
          <w:szCs w:val="20"/>
        </w:rPr>
        <w:t>speed’</w:t>
      </w:r>
      <w:r>
        <w:rPr>
          <w:rFonts w:ascii="Times New Roman" w:hAnsi="Times New Roman" w:cs="Times New Roman"/>
          <w:sz w:val="20"/>
          <w:szCs w:val="20"/>
        </w:rPr>
        <w:t xml:space="preserve"> version. These numbers were pulled from the pipeline simulator. However, they were cross referenced with the previous single stage simulator, confirming that this simulator worked the same. </w:t>
      </w:r>
    </w:p>
    <w:p w14:paraId="2373C1A5" w14:textId="5060856A" w:rsidR="008D6869" w:rsidRDefault="008A7E85" w:rsidP="008D6869">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 xml:space="preserve">This report elected </w:t>
      </w:r>
      <w:r w:rsidR="008D6869">
        <w:rPr>
          <w:rFonts w:ascii="Times New Roman" w:hAnsi="Times New Roman" w:cs="Times New Roman"/>
          <w:sz w:val="20"/>
          <w:szCs w:val="20"/>
        </w:rPr>
        <w:t>to</w:t>
      </w:r>
      <w:r>
        <w:rPr>
          <w:rFonts w:ascii="Times New Roman" w:hAnsi="Times New Roman" w:cs="Times New Roman"/>
          <w:sz w:val="20"/>
          <w:szCs w:val="20"/>
        </w:rPr>
        <w:t xml:space="preserve"> look at the instruction mix as a function of N</w:t>
      </w:r>
      <w:r w:rsidR="008D6869">
        <w:rPr>
          <w:rFonts w:ascii="Times New Roman" w:hAnsi="Times New Roman" w:cs="Times New Roman"/>
          <w:sz w:val="20"/>
          <w:szCs w:val="20"/>
        </w:rPr>
        <w:t xml:space="preserve">, which is presented in the table below. </w:t>
      </w:r>
    </w:p>
    <w:p w14:paraId="21AAE6BC" w14:textId="5E3E9F57" w:rsidR="008A7E85" w:rsidRDefault="008D6869" w:rsidP="008D6869">
      <w:pPr>
        <w:spacing w:line="360" w:lineRule="auto"/>
        <w:ind w:firstLine="432"/>
        <w:contextualSpacing/>
        <w:jc w:val="center"/>
        <w:rPr>
          <w:rFonts w:ascii="Times New Roman" w:hAnsi="Times New Roman" w:cs="Times New Roman"/>
          <w:sz w:val="20"/>
          <w:szCs w:val="20"/>
        </w:rPr>
      </w:pPr>
      <w:r>
        <w:rPr>
          <w:rFonts w:ascii="Times New Roman" w:hAnsi="Times New Roman" w:cs="Times New Roman"/>
          <w:sz w:val="20"/>
          <w:szCs w:val="20"/>
        </w:rPr>
        <w:br/>
      </w:r>
      <w:r w:rsidRPr="008D6869">
        <w:rPr>
          <w:rFonts w:ascii="Times New Roman" w:hAnsi="Times New Roman" w:cs="Times New Roman"/>
          <w:sz w:val="20"/>
          <w:szCs w:val="20"/>
        </w:rPr>
        <w:drawing>
          <wp:inline distT="0" distB="0" distL="0" distR="0" wp14:anchorId="1F569B87" wp14:editId="58995B57">
            <wp:extent cx="3371461" cy="2283527"/>
            <wp:effectExtent l="0" t="0" r="635" b="2540"/>
            <wp:docPr id="33995320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3207" name="Picture 1" descr="A table with numbers and numbers&#10;&#10;AI-generated content may be incorrect."/>
                    <pic:cNvPicPr/>
                  </pic:nvPicPr>
                  <pic:blipFill>
                    <a:blip r:embed="rId14"/>
                    <a:stretch>
                      <a:fillRect/>
                    </a:stretch>
                  </pic:blipFill>
                  <pic:spPr>
                    <a:xfrm>
                      <a:off x="0" y="0"/>
                      <a:ext cx="3450960" cy="2337372"/>
                    </a:xfrm>
                    <a:prstGeom prst="rect">
                      <a:avLst/>
                    </a:prstGeom>
                  </pic:spPr>
                </pic:pic>
              </a:graphicData>
            </a:graphic>
          </wp:inline>
        </w:drawing>
      </w:r>
    </w:p>
    <w:p w14:paraId="3BD184E2" w14:textId="46A7BAB7" w:rsidR="00DE7EFF" w:rsidRDefault="008D6869" w:rsidP="00DE7EFF">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tab/>
        <w:t xml:space="preserve">While the authors of this report did expect a significant instruction mix change as N increased, the table above indicates that the change is small. The chart shows that STORE/STOREI percentage decreases with N. </w:t>
      </w:r>
      <w:r w:rsidR="00DE7EFF">
        <w:rPr>
          <w:rFonts w:ascii="Times New Roman" w:hAnsi="Times New Roman" w:cs="Times New Roman"/>
          <w:sz w:val="20"/>
          <w:szCs w:val="20"/>
        </w:rPr>
        <w:t>It then</w:t>
      </w:r>
      <w:r>
        <w:rPr>
          <w:rFonts w:ascii="Times New Roman" w:hAnsi="Times New Roman" w:cs="Times New Roman"/>
          <w:sz w:val="20"/>
          <w:szCs w:val="20"/>
        </w:rPr>
        <w:t xml:space="preserve"> stabilizes</w:t>
      </w:r>
      <w:r w:rsidR="00DE7EFF" w:rsidRPr="00DE7EFF">
        <w:rPr>
          <w:rFonts w:ascii="Times New Roman" w:hAnsi="Times New Roman" w:cs="Times New Roman"/>
          <w:sz w:val="20"/>
          <w:szCs w:val="20"/>
        </w:rPr>
        <w:t xml:space="preserve"> </w:t>
      </w:r>
      <w:r w:rsidR="00DE7EFF">
        <w:rPr>
          <w:rFonts w:ascii="Times New Roman" w:hAnsi="Times New Roman" w:cs="Times New Roman"/>
          <w:sz w:val="20"/>
          <w:szCs w:val="20"/>
        </w:rPr>
        <w:t>quickly</w:t>
      </w:r>
      <w:r>
        <w:rPr>
          <w:rFonts w:ascii="Times New Roman" w:hAnsi="Times New Roman" w:cs="Times New Roman"/>
          <w:sz w:val="20"/>
          <w:szCs w:val="20"/>
        </w:rPr>
        <w:t xml:space="preserve"> </w:t>
      </w:r>
      <w:r w:rsidR="00DE7EFF">
        <w:rPr>
          <w:rFonts w:ascii="Times New Roman" w:hAnsi="Times New Roman" w:cs="Times New Roman"/>
          <w:sz w:val="20"/>
          <w:szCs w:val="20"/>
        </w:rPr>
        <w:t>for both benchmarks around 24.5%</w:t>
      </w:r>
      <w:r>
        <w:rPr>
          <w:rFonts w:ascii="Times New Roman" w:hAnsi="Times New Roman" w:cs="Times New Roman"/>
          <w:sz w:val="20"/>
          <w:szCs w:val="20"/>
        </w:rPr>
        <w:t xml:space="preserve">. Similarly, the branch percentage decreases for both benchmarks. </w:t>
      </w:r>
      <w:r w:rsidR="00DE7EFF">
        <w:rPr>
          <w:rFonts w:ascii="Times New Roman" w:hAnsi="Times New Roman" w:cs="Times New Roman"/>
          <w:sz w:val="20"/>
          <w:szCs w:val="20"/>
        </w:rPr>
        <w:t>T</w:t>
      </w:r>
      <w:r>
        <w:rPr>
          <w:rFonts w:ascii="Times New Roman" w:hAnsi="Times New Roman" w:cs="Times New Roman"/>
          <w:sz w:val="20"/>
          <w:szCs w:val="20"/>
        </w:rPr>
        <w:t xml:space="preserve">he </w:t>
      </w:r>
      <w:r w:rsidR="00DE7EFF">
        <w:rPr>
          <w:rFonts w:ascii="Times New Roman" w:hAnsi="Times New Roman" w:cs="Times New Roman"/>
          <w:sz w:val="20"/>
          <w:szCs w:val="20"/>
        </w:rPr>
        <w:t xml:space="preserve">branch mix </w:t>
      </w:r>
      <w:r>
        <w:rPr>
          <w:rFonts w:ascii="Times New Roman" w:hAnsi="Times New Roman" w:cs="Times New Roman"/>
          <w:sz w:val="20"/>
          <w:szCs w:val="20"/>
        </w:rPr>
        <w:t>stabilizes</w:t>
      </w:r>
      <w:r w:rsidR="003330CC">
        <w:rPr>
          <w:rFonts w:ascii="Times New Roman" w:hAnsi="Times New Roman" w:cs="Times New Roman"/>
          <w:sz w:val="20"/>
          <w:szCs w:val="20"/>
        </w:rPr>
        <w:t xml:space="preserve"> around 18% for the ‘</w:t>
      </w:r>
      <w:r w:rsidR="003330CC">
        <w:rPr>
          <w:rFonts w:ascii="Times New Roman" w:hAnsi="Times New Roman" w:cs="Times New Roman"/>
          <w:i/>
          <w:iCs/>
          <w:sz w:val="20"/>
          <w:szCs w:val="20"/>
        </w:rPr>
        <w:t xml:space="preserve">speed’ </w:t>
      </w:r>
      <w:r w:rsidR="003330CC">
        <w:rPr>
          <w:rFonts w:ascii="Times New Roman" w:hAnsi="Times New Roman" w:cs="Times New Roman"/>
          <w:sz w:val="20"/>
          <w:szCs w:val="20"/>
        </w:rPr>
        <w:t>benchmark, and 25% for the ‘</w:t>
      </w:r>
      <w:r w:rsidR="003330CC">
        <w:rPr>
          <w:rFonts w:ascii="Times New Roman" w:hAnsi="Times New Roman" w:cs="Times New Roman"/>
          <w:i/>
          <w:iCs/>
          <w:sz w:val="20"/>
          <w:szCs w:val="20"/>
        </w:rPr>
        <w:t xml:space="preserve">memory’ </w:t>
      </w:r>
      <w:r w:rsidR="003330CC">
        <w:rPr>
          <w:rFonts w:ascii="Times New Roman" w:hAnsi="Times New Roman" w:cs="Times New Roman"/>
          <w:sz w:val="20"/>
          <w:szCs w:val="20"/>
        </w:rPr>
        <w:t>benchmark.</w:t>
      </w:r>
      <w:r w:rsidR="00DE7EFF">
        <w:rPr>
          <w:rFonts w:ascii="Times New Roman" w:hAnsi="Times New Roman" w:cs="Times New Roman"/>
          <w:sz w:val="20"/>
          <w:szCs w:val="20"/>
        </w:rPr>
        <w:t xml:space="preserve"> </w:t>
      </w:r>
    </w:p>
    <w:p w14:paraId="5139DE14" w14:textId="45ED4DE1" w:rsidR="003330CC" w:rsidRDefault="003330CC" w:rsidP="00DE7EFF">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tab/>
      </w:r>
    </w:p>
    <w:p w14:paraId="24BC8376" w14:textId="5BCE7BBA" w:rsidR="003330CC" w:rsidRPr="003330CC" w:rsidRDefault="003330CC" w:rsidP="00DE7EFF">
      <w:pPr>
        <w:spacing w:line="360" w:lineRule="auto"/>
        <w:ind w:firstLine="432"/>
        <w:contextualSpacing/>
        <w:jc w:val="both"/>
        <w:rPr>
          <w:rFonts w:ascii="Times New Roman" w:hAnsi="Times New Roman" w:cs="Times New Roman"/>
          <w:sz w:val="20"/>
          <w:szCs w:val="20"/>
        </w:rPr>
      </w:pPr>
      <w:r>
        <w:rPr>
          <w:rFonts w:ascii="Times New Roman" w:hAnsi="Times New Roman" w:cs="Times New Roman"/>
          <w:sz w:val="20"/>
          <w:szCs w:val="20"/>
        </w:rPr>
        <w:lastRenderedPageBreak/>
        <w:t>Considering the flaws of the pipelined architecture designed in this report, the largest flaw is stalling. Stalls are exclusively caused by store and branch instructions</w:t>
      </w:r>
      <w:r w:rsidR="00DE7EFF">
        <w:rPr>
          <w:rFonts w:ascii="Times New Roman" w:hAnsi="Times New Roman" w:cs="Times New Roman"/>
          <w:sz w:val="20"/>
          <w:szCs w:val="20"/>
        </w:rPr>
        <w:t xml:space="preserve"> in this design</w:t>
      </w:r>
      <w:r>
        <w:rPr>
          <w:rFonts w:ascii="Times New Roman" w:hAnsi="Times New Roman" w:cs="Times New Roman"/>
          <w:sz w:val="20"/>
          <w:szCs w:val="20"/>
        </w:rPr>
        <w:t>. While the ‘</w:t>
      </w:r>
      <w:r>
        <w:rPr>
          <w:rFonts w:ascii="Times New Roman" w:hAnsi="Times New Roman" w:cs="Times New Roman"/>
          <w:i/>
          <w:iCs/>
          <w:sz w:val="20"/>
          <w:szCs w:val="20"/>
        </w:rPr>
        <w:t xml:space="preserve">speed’ </w:t>
      </w:r>
      <w:r>
        <w:rPr>
          <w:rFonts w:ascii="Times New Roman" w:hAnsi="Times New Roman" w:cs="Times New Roman"/>
          <w:sz w:val="20"/>
          <w:szCs w:val="20"/>
        </w:rPr>
        <w:t xml:space="preserve">benchmark </w:t>
      </w:r>
      <w:r w:rsidR="00DE7EFF">
        <w:rPr>
          <w:rFonts w:ascii="Times New Roman" w:hAnsi="Times New Roman" w:cs="Times New Roman"/>
          <w:sz w:val="20"/>
          <w:szCs w:val="20"/>
        </w:rPr>
        <w:t>branches</w:t>
      </w:r>
      <w:r>
        <w:rPr>
          <w:rFonts w:ascii="Times New Roman" w:hAnsi="Times New Roman" w:cs="Times New Roman"/>
          <w:sz w:val="20"/>
          <w:szCs w:val="20"/>
        </w:rPr>
        <w:t xml:space="preserve"> less often, its number of instructions are al</w:t>
      </w:r>
      <w:r w:rsidR="00DE7EFF">
        <w:rPr>
          <w:rFonts w:ascii="Times New Roman" w:hAnsi="Times New Roman" w:cs="Times New Roman"/>
          <w:sz w:val="20"/>
          <w:szCs w:val="20"/>
        </w:rPr>
        <w:t>most</w:t>
      </w:r>
      <w:r>
        <w:rPr>
          <w:rFonts w:ascii="Times New Roman" w:hAnsi="Times New Roman" w:cs="Times New Roman"/>
          <w:sz w:val="20"/>
          <w:szCs w:val="20"/>
        </w:rPr>
        <w:t xml:space="preserve"> an order of magnitude larger. Therefore, the advantage is</w:t>
      </w:r>
      <w:r w:rsidR="00DE7EFF">
        <w:rPr>
          <w:rFonts w:ascii="Times New Roman" w:hAnsi="Times New Roman" w:cs="Times New Roman"/>
          <w:sz w:val="20"/>
          <w:szCs w:val="20"/>
        </w:rPr>
        <w:t xml:space="preserve"> </w:t>
      </w:r>
      <w:r>
        <w:rPr>
          <w:rFonts w:ascii="Times New Roman" w:hAnsi="Times New Roman" w:cs="Times New Roman"/>
          <w:sz w:val="20"/>
          <w:szCs w:val="20"/>
        </w:rPr>
        <w:t>negated. If every instruction of the ‘</w:t>
      </w:r>
      <w:r>
        <w:rPr>
          <w:rFonts w:ascii="Times New Roman" w:hAnsi="Times New Roman" w:cs="Times New Roman"/>
          <w:i/>
          <w:iCs/>
          <w:sz w:val="20"/>
          <w:szCs w:val="20"/>
        </w:rPr>
        <w:t xml:space="preserve">memory’ </w:t>
      </w:r>
      <w:r>
        <w:rPr>
          <w:rFonts w:ascii="Times New Roman" w:hAnsi="Times New Roman" w:cs="Times New Roman"/>
          <w:sz w:val="20"/>
          <w:szCs w:val="20"/>
        </w:rPr>
        <w:t>benchmark stalled, it would still be faster than the ‘</w:t>
      </w:r>
      <w:r>
        <w:rPr>
          <w:rFonts w:ascii="Times New Roman" w:hAnsi="Times New Roman" w:cs="Times New Roman"/>
          <w:i/>
          <w:iCs/>
          <w:sz w:val="20"/>
          <w:szCs w:val="20"/>
        </w:rPr>
        <w:t>speed’</w:t>
      </w:r>
      <w:r w:rsidR="00DE7EFF">
        <w:rPr>
          <w:rFonts w:ascii="Times New Roman" w:hAnsi="Times New Roman" w:cs="Times New Roman"/>
          <w:i/>
          <w:iCs/>
          <w:sz w:val="20"/>
          <w:szCs w:val="20"/>
        </w:rPr>
        <w:t xml:space="preserve"> </w:t>
      </w:r>
      <w:r w:rsidR="00DE7EFF" w:rsidRPr="00DE7EFF">
        <w:rPr>
          <w:rFonts w:ascii="Times New Roman" w:hAnsi="Times New Roman" w:cs="Times New Roman"/>
          <w:sz w:val="20"/>
          <w:szCs w:val="20"/>
        </w:rPr>
        <w:t>benchmark</w:t>
      </w:r>
      <w:r>
        <w:rPr>
          <w:rFonts w:ascii="Times New Roman" w:hAnsi="Times New Roman" w:cs="Times New Roman"/>
          <w:sz w:val="20"/>
          <w:szCs w:val="20"/>
        </w:rPr>
        <w:t xml:space="preserve"> </w:t>
      </w:r>
      <w:r w:rsidR="00DE7EFF">
        <w:rPr>
          <w:rFonts w:ascii="Times New Roman" w:hAnsi="Times New Roman" w:cs="Times New Roman"/>
          <w:sz w:val="20"/>
          <w:szCs w:val="20"/>
        </w:rPr>
        <w:t>on the pipelined design</w:t>
      </w:r>
      <w:r>
        <w:rPr>
          <w:rFonts w:ascii="Times New Roman" w:hAnsi="Times New Roman" w:cs="Times New Roman"/>
          <w:sz w:val="20"/>
          <w:szCs w:val="20"/>
        </w:rPr>
        <w:t>.</w:t>
      </w:r>
    </w:p>
    <w:p w14:paraId="274422B4" w14:textId="14CDDC8D" w:rsidR="006433D6" w:rsidRDefault="00DE7EFF" w:rsidP="006433D6">
      <w:pPr>
        <w:pStyle w:val="ListParagraph"/>
        <w:numPr>
          <w:ilvl w:val="0"/>
          <w:numId w:val="12"/>
        </w:numPr>
        <w:spacing w:line="360" w:lineRule="auto"/>
        <w:rPr>
          <w:rFonts w:ascii="Times New Roman" w:hAnsi="Times New Roman" w:cs="Times New Roman"/>
          <w:b/>
          <w:bCs/>
          <w:sz w:val="20"/>
          <w:szCs w:val="20"/>
        </w:rPr>
      </w:pPr>
      <w:r>
        <w:rPr>
          <w:rFonts w:ascii="Times New Roman" w:hAnsi="Times New Roman" w:cs="Times New Roman"/>
          <w:b/>
          <w:bCs/>
          <w:sz w:val="20"/>
          <w:szCs w:val="20"/>
        </w:rPr>
        <w:t>Multiplication Benchmark Pipeline Performance</w:t>
      </w:r>
    </w:p>
    <w:p w14:paraId="725EB488" w14:textId="5C2596EC" w:rsidR="006433D6" w:rsidRPr="006433D6" w:rsidRDefault="006433D6" w:rsidP="006433D6">
      <w:pPr>
        <w:spacing w:line="360" w:lineRule="auto"/>
        <w:ind w:firstLine="432"/>
        <w:rPr>
          <w:rFonts w:ascii="Times New Roman" w:hAnsi="Times New Roman" w:cs="Times New Roman"/>
          <w:sz w:val="20"/>
          <w:szCs w:val="20"/>
        </w:rPr>
      </w:pPr>
      <w:r>
        <w:rPr>
          <w:rFonts w:ascii="Times New Roman" w:hAnsi="Times New Roman" w:cs="Times New Roman"/>
          <w:sz w:val="20"/>
          <w:szCs w:val="20"/>
        </w:rPr>
        <w:t>Below, the table reveals how the ‘</w:t>
      </w:r>
      <w:r>
        <w:rPr>
          <w:rFonts w:ascii="Times New Roman" w:hAnsi="Times New Roman" w:cs="Times New Roman"/>
          <w:i/>
          <w:iCs/>
          <w:sz w:val="20"/>
          <w:szCs w:val="20"/>
        </w:rPr>
        <w:t xml:space="preserve">speed’ </w:t>
      </w:r>
      <w:r>
        <w:rPr>
          <w:rFonts w:ascii="Times New Roman" w:hAnsi="Times New Roman" w:cs="Times New Roman"/>
          <w:sz w:val="20"/>
          <w:szCs w:val="20"/>
        </w:rPr>
        <w:t>and ‘</w:t>
      </w:r>
      <w:r>
        <w:rPr>
          <w:rFonts w:ascii="Times New Roman" w:hAnsi="Times New Roman" w:cs="Times New Roman"/>
          <w:i/>
          <w:iCs/>
          <w:sz w:val="20"/>
          <w:szCs w:val="20"/>
        </w:rPr>
        <w:t xml:space="preserve">memory’ </w:t>
      </w:r>
      <w:r>
        <w:rPr>
          <w:rFonts w:ascii="Times New Roman" w:hAnsi="Times New Roman" w:cs="Times New Roman"/>
          <w:sz w:val="20"/>
          <w:szCs w:val="20"/>
        </w:rPr>
        <w:t xml:space="preserve">multiplication benchmarks performed on the pipelined architecture. The table distinguishes actual clock from total clocks, where total clocks </w:t>
      </w:r>
      <w:r w:rsidR="0057416C">
        <w:rPr>
          <w:rFonts w:ascii="Times New Roman" w:hAnsi="Times New Roman" w:cs="Times New Roman"/>
          <w:sz w:val="20"/>
          <w:szCs w:val="20"/>
        </w:rPr>
        <w:t>include</w:t>
      </w:r>
      <w:r>
        <w:rPr>
          <w:rFonts w:ascii="Times New Roman" w:hAnsi="Times New Roman" w:cs="Times New Roman"/>
          <w:sz w:val="20"/>
          <w:szCs w:val="20"/>
        </w:rPr>
        <w:t xml:space="preserve"> the initial clocks required to fill the pipeline at startup.</w:t>
      </w:r>
    </w:p>
    <w:p w14:paraId="549AE63F" w14:textId="5C1B9E5E" w:rsidR="00521915" w:rsidRDefault="00D856A1" w:rsidP="006433D6">
      <w:pPr>
        <w:spacing w:line="360" w:lineRule="auto"/>
        <w:jc w:val="center"/>
        <w:rPr>
          <w:rFonts w:ascii="Times New Roman" w:hAnsi="Times New Roman" w:cs="Times New Roman"/>
          <w:b/>
          <w:bCs/>
          <w:sz w:val="20"/>
          <w:szCs w:val="20"/>
        </w:rPr>
      </w:pPr>
      <w:r w:rsidRPr="00D856A1">
        <w:rPr>
          <w:rFonts w:ascii="Times New Roman" w:hAnsi="Times New Roman" w:cs="Times New Roman"/>
          <w:b/>
          <w:bCs/>
          <w:sz w:val="20"/>
          <w:szCs w:val="20"/>
        </w:rPr>
        <w:drawing>
          <wp:inline distT="0" distB="0" distL="0" distR="0" wp14:anchorId="2A6179C4" wp14:editId="37DC0160">
            <wp:extent cx="4187390" cy="2096379"/>
            <wp:effectExtent l="0" t="0" r="3810" b="0"/>
            <wp:docPr id="278318188"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18188" name="Picture 1" descr="A table with numbers and numbers&#10;&#10;AI-generated content may be incorrect."/>
                    <pic:cNvPicPr/>
                  </pic:nvPicPr>
                  <pic:blipFill>
                    <a:blip r:embed="rId15"/>
                    <a:stretch>
                      <a:fillRect/>
                    </a:stretch>
                  </pic:blipFill>
                  <pic:spPr>
                    <a:xfrm>
                      <a:off x="0" y="0"/>
                      <a:ext cx="4195580" cy="2100479"/>
                    </a:xfrm>
                    <a:prstGeom prst="rect">
                      <a:avLst/>
                    </a:prstGeom>
                  </pic:spPr>
                </pic:pic>
              </a:graphicData>
            </a:graphic>
          </wp:inline>
        </w:drawing>
      </w:r>
    </w:p>
    <w:p w14:paraId="56A6B0DF" w14:textId="5EFDAE6A" w:rsidR="00B631CD" w:rsidRDefault="006433D6" w:rsidP="00B631CD">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The most </w:t>
      </w:r>
      <w:r w:rsidR="00B631CD">
        <w:rPr>
          <w:rFonts w:ascii="Times New Roman" w:hAnsi="Times New Roman" w:cs="Times New Roman"/>
          <w:sz w:val="20"/>
          <w:szCs w:val="20"/>
        </w:rPr>
        <w:t>striking</w:t>
      </w:r>
      <w:r>
        <w:rPr>
          <w:rFonts w:ascii="Times New Roman" w:hAnsi="Times New Roman" w:cs="Times New Roman"/>
          <w:sz w:val="20"/>
          <w:szCs w:val="20"/>
        </w:rPr>
        <w:t xml:space="preserve"> part of this table is the percentage of clocks that stalled. It is surprisingly high. However, this should not be a surprise. The previous section identified that half of the instruction mix is branching and stores. Both </w:t>
      </w:r>
      <w:r w:rsidR="00B631CD">
        <w:rPr>
          <w:rFonts w:ascii="Times New Roman" w:hAnsi="Times New Roman" w:cs="Times New Roman"/>
          <w:sz w:val="20"/>
          <w:szCs w:val="20"/>
        </w:rPr>
        <w:t>instruction types</w:t>
      </w:r>
      <w:r>
        <w:rPr>
          <w:rFonts w:ascii="Times New Roman" w:hAnsi="Times New Roman" w:cs="Times New Roman"/>
          <w:sz w:val="20"/>
          <w:szCs w:val="20"/>
        </w:rPr>
        <w:t xml:space="preserve"> cause </w:t>
      </w:r>
      <w:r w:rsidR="00B631CD">
        <w:rPr>
          <w:rFonts w:ascii="Times New Roman" w:hAnsi="Times New Roman" w:cs="Times New Roman"/>
          <w:sz w:val="20"/>
          <w:szCs w:val="20"/>
        </w:rPr>
        <w:t>many</w:t>
      </w:r>
      <w:r>
        <w:rPr>
          <w:rFonts w:ascii="Times New Roman" w:hAnsi="Times New Roman" w:cs="Times New Roman"/>
          <w:sz w:val="20"/>
          <w:szCs w:val="20"/>
        </w:rPr>
        <w:t xml:space="preserve"> st</w:t>
      </w:r>
      <w:r w:rsidR="00B631CD">
        <w:rPr>
          <w:rFonts w:ascii="Times New Roman" w:hAnsi="Times New Roman" w:cs="Times New Roman"/>
          <w:sz w:val="20"/>
          <w:szCs w:val="20"/>
        </w:rPr>
        <w:t>alls</w:t>
      </w:r>
      <w:r>
        <w:rPr>
          <w:rFonts w:ascii="Times New Roman" w:hAnsi="Times New Roman" w:cs="Times New Roman"/>
          <w:sz w:val="20"/>
          <w:szCs w:val="20"/>
        </w:rPr>
        <w:t xml:space="preserve">, so </w:t>
      </w:r>
      <w:r w:rsidR="00B631CD">
        <w:rPr>
          <w:rFonts w:ascii="Times New Roman" w:hAnsi="Times New Roman" w:cs="Times New Roman"/>
          <w:sz w:val="20"/>
          <w:szCs w:val="20"/>
        </w:rPr>
        <w:t>a</w:t>
      </w:r>
      <w:r>
        <w:rPr>
          <w:rFonts w:ascii="Times New Roman" w:hAnsi="Times New Roman" w:cs="Times New Roman"/>
          <w:sz w:val="20"/>
          <w:szCs w:val="20"/>
        </w:rPr>
        <w:t xml:space="preserve"> high clock stall rate should not be surprising.</w:t>
      </w:r>
      <w:r w:rsidR="00B631CD">
        <w:rPr>
          <w:rFonts w:ascii="Times New Roman" w:hAnsi="Times New Roman" w:cs="Times New Roman"/>
          <w:sz w:val="20"/>
          <w:szCs w:val="20"/>
        </w:rPr>
        <w:t xml:space="preserve"> This percentage can also be visualized with the chart below. The percentage of clock stalls evens out as N gets large. Again, this is not surprising because the percentage of store and branch instruction levels out with these two benchmarks, and the number of stalls is a linear function of the number of branches and stores.</w:t>
      </w:r>
    </w:p>
    <w:p w14:paraId="0A3AE30D" w14:textId="21A9E2D0" w:rsidR="006433D6" w:rsidRDefault="00B631CD" w:rsidP="00B631CD">
      <w:pPr>
        <w:spacing w:line="360" w:lineRule="auto"/>
        <w:ind w:firstLine="432"/>
        <w:jc w:val="center"/>
        <w:rPr>
          <w:rFonts w:ascii="Times New Roman" w:hAnsi="Times New Roman" w:cs="Times New Roman"/>
          <w:sz w:val="20"/>
          <w:szCs w:val="20"/>
        </w:rPr>
      </w:pPr>
      <w:r>
        <w:rPr>
          <w:rFonts w:ascii="Times New Roman" w:hAnsi="Times New Roman" w:cs="Times New Roman"/>
          <w:sz w:val="20"/>
          <w:szCs w:val="20"/>
        </w:rPr>
        <w:br/>
      </w:r>
      <w:r w:rsidRPr="00B631CD">
        <w:rPr>
          <w:rFonts w:ascii="Times New Roman" w:hAnsi="Times New Roman" w:cs="Times New Roman"/>
          <w:sz w:val="20"/>
          <w:szCs w:val="20"/>
        </w:rPr>
        <w:drawing>
          <wp:inline distT="0" distB="0" distL="0" distR="0" wp14:anchorId="0D6F1357" wp14:editId="5054A771">
            <wp:extent cx="3025127" cy="1777909"/>
            <wp:effectExtent l="0" t="0" r="4445" b="0"/>
            <wp:docPr id="591656758"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56758" name="Picture 1" descr="A graph with dots and numbers&#10;&#10;AI-generated content may be incorrect."/>
                    <pic:cNvPicPr/>
                  </pic:nvPicPr>
                  <pic:blipFill>
                    <a:blip r:embed="rId16"/>
                    <a:stretch>
                      <a:fillRect/>
                    </a:stretch>
                  </pic:blipFill>
                  <pic:spPr>
                    <a:xfrm>
                      <a:off x="0" y="0"/>
                      <a:ext cx="3070619" cy="1804645"/>
                    </a:xfrm>
                    <a:prstGeom prst="rect">
                      <a:avLst/>
                    </a:prstGeom>
                  </pic:spPr>
                </pic:pic>
              </a:graphicData>
            </a:graphic>
          </wp:inline>
        </w:drawing>
      </w:r>
      <w:r>
        <w:rPr>
          <w:rFonts w:ascii="Times New Roman" w:hAnsi="Times New Roman" w:cs="Times New Roman"/>
          <w:sz w:val="20"/>
          <w:szCs w:val="20"/>
        </w:rPr>
        <w:br/>
      </w:r>
    </w:p>
    <w:p w14:paraId="18FAB145" w14:textId="29B8B59C" w:rsidR="002B5EF1" w:rsidRPr="002B5EF1" w:rsidRDefault="002B5EF1" w:rsidP="002B5EF1">
      <w:pPr>
        <w:pStyle w:val="ListParagraph"/>
        <w:numPr>
          <w:ilvl w:val="0"/>
          <w:numId w:val="12"/>
        </w:numPr>
        <w:spacing w:line="360" w:lineRule="auto"/>
        <w:jc w:val="both"/>
        <w:rPr>
          <w:rFonts w:ascii="Times New Roman" w:hAnsi="Times New Roman" w:cs="Times New Roman"/>
          <w:sz w:val="20"/>
          <w:szCs w:val="20"/>
        </w:rPr>
      </w:pPr>
      <w:r>
        <w:rPr>
          <w:rFonts w:ascii="Times New Roman" w:hAnsi="Times New Roman" w:cs="Times New Roman"/>
          <w:b/>
          <w:bCs/>
          <w:sz w:val="20"/>
          <w:szCs w:val="20"/>
        </w:rPr>
        <w:lastRenderedPageBreak/>
        <w:t>Characterization of Factorial Benchmarks</w:t>
      </w:r>
    </w:p>
    <w:p w14:paraId="608FB4DC" w14:textId="5D0944FD" w:rsidR="002B5EF1" w:rsidRPr="002B5EF1" w:rsidRDefault="002B5EF1" w:rsidP="002B5EF1">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The pipeline simulation provides the data in the image below, for the ‘</w:t>
      </w:r>
      <w:r>
        <w:rPr>
          <w:rFonts w:ascii="Times New Roman" w:hAnsi="Times New Roman" w:cs="Times New Roman"/>
          <w:i/>
          <w:iCs/>
          <w:sz w:val="20"/>
          <w:szCs w:val="20"/>
        </w:rPr>
        <w:t xml:space="preserve">speed’ </w:t>
      </w:r>
      <w:r>
        <w:rPr>
          <w:rFonts w:ascii="Times New Roman" w:hAnsi="Times New Roman" w:cs="Times New Roman"/>
          <w:sz w:val="20"/>
          <w:szCs w:val="20"/>
        </w:rPr>
        <w:t>and ‘</w:t>
      </w:r>
      <w:r>
        <w:rPr>
          <w:rFonts w:ascii="Times New Roman" w:hAnsi="Times New Roman" w:cs="Times New Roman"/>
          <w:i/>
          <w:iCs/>
          <w:sz w:val="20"/>
          <w:szCs w:val="20"/>
        </w:rPr>
        <w:t xml:space="preserve">memory’ </w:t>
      </w:r>
      <w:r>
        <w:rPr>
          <w:rFonts w:ascii="Times New Roman" w:hAnsi="Times New Roman" w:cs="Times New Roman"/>
          <w:sz w:val="20"/>
          <w:szCs w:val="20"/>
        </w:rPr>
        <w:t>optimized factorial benchmarks. Notable, the only significant difference is the number of instructions executed. The ‘</w:t>
      </w:r>
      <w:r>
        <w:rPr>
          <w:rFonts w:ascii="Times New Roman" w:hAnsi="Times New Roman" w:cs="Times New Roman"/>
          <w:i/>
          <w:iCs/>
          <w:sz w:val="20"/>
          <w:szCs w:val="20"/>
        </w:rPr>
        <w:t xml:space="preserve">memory’ </w:t>
      </w:r>
      <w:r>
        <w:rPr>
          <w:rFonts w:ascii="Times New Roman" w:hAnsi="Times New Roman" w:cs="Times New Roman"/>
          <w:sz w:val="20"/>
          <w:szCs w:val="20"/>
        </w:rPr>
        <w:t>benchmark uses approximately 20% more instructions than the ‘</w:t>
      </w:r>
      <w:r>
        <w:rPr>
          <w:rFonts w:ascii="Times New Roman" w:hAnsi="Times New Roman" w:cs="Times New Roman"/>
          <w:i/>
          <w:iCs/>
          <w:sz w:val="20"/>
          <w:szCs w:val="20"/>
        </w:rPr>
        <w:t xml:space="preserve">speed’ </w:t>
      </w:r>
      <w:r>
        <w:rPr>
          <w:rFonts w:ascii="Times New Roman" w:hAnsi="Times New Roman" w:cs="Times New Roman"/>
          <w:sz w:val="20"/>
          <w:szCs w:val="20"/>
        </w:rPr>
        <w:t>benchmark.</w:t>
      </w:r>
    </w:p>
    <w:p w14:paraId="009B58A4" w14:textId="5F435A22" w:rsidR="002B5EF1" w:rsidRDefault="002B5EF1" w:rsidP="002B5EF1">
      <w:pPr>
        <w:spacing w:line="360" w:lineRule="auto"/>
        <w:jc w:val="center"/>
        <w:rPr>
          <w:rFonts w:ascii="Times New Roman" w:hAnsi="Times New Roman" w:cs="Times New Roman"/>
          <w:sz w:val="20"/>
          <w:szCs w:val="20"/>
        </w:rPr>
      </w:pPr>
      <w:r w:rsidRPr="002B5EF1">
        <w:rPr>
          <w:rFonts w:ascii="Times New Roman" w:hAnsi="Times New Roman" w:cs="Times New Roman"/>
          <w:sz w:val="20"/>
          <w:szCs w:val="20"/>
        </w:rPr>
        <w:drawing>
          <wp:inline distT="0" distB="0" distL="0" distR="0" wp14:anchorId="35E5BFC4" wp14:editId="6C1D2CBB">
            <wp:extent cx="3847583" cy="1974353"/>
            <wp:effectExtent l="0" t="0" r="635" b="6985"/>
            <wp:docPr id="933365631" name="Picture 1" descr="A table with numbers and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5631" name="Picture 1" descr="A table with numbers and a load&#10;&#10;AI-generated content may be incorrect."/>
                    <pic:cNvPicPr/>
                  </pic:nvPicPr>
                  <pic:blipFill>
                    <a:blip r:embed="rId17"/>
                    <a:stretch>
                      <a:fillRect/>
                    </a:stretch>
                  </pic:blipFill>
                  <pic:spPr>
                    <a:xfrm>
                      <a:off x="0" y="0"/>
                      <a:ext cx="3877374" cy="1989640"/>
                    </a:xfrm>
                    <a:prstGeom prst="rect">
                      <a:avLst/>
                    </a:prstGeom>
                  </pic:spPr>
                </pic:pic>
              </a:graphicData>
            </a:graphic>
          </wp:inline>
        </w:drawing>
      </w:r>
    </w:p>
    <w:p w14:paraId="268DC0D6" w14:textId="564F2330" w:rsidR="002B5EF1" w:rsidRDefault="000C3211" w:rsidP="002814D2">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Looking</w:t>
      </w:r>
      <w:r w:rsidR="002B5EF1">
        <w:rPr>
          <w:rFonts w:ascii="Times New Roman" w:hAnsi="Times New Roman" w:cs="Times New Roman"/>
          <w:sz w:val="20"/>
          <w:szCs w:val="20"/>
        </w:rPr>
        <w:t xml:space="preserve"> at the instruction mixes </w:t>
      </w:r>
      <w:proofErr w:type="gramStart"/>
      <w:r w:rsidR="002B5EF1">
        <w:rPr>
          <w:rFonts w:ascii="Times New Roman" w:hAnsi="Times New Roman" w:cs="Times New Roman"/>
          <w:sz w:val="20"/>
          <w:szCs w:val="20"/>
        </w:rPr>
        <w:t>below,</w:t>
      </w:r>
      <w:proofErr w:type="gramEnd"/>
      <w:r w:rsidR="002B5EF1">
        <w:rPr>
          <w:rFonts w:ascii="Times New Roman" w:hAnsi="Times New Roman" w:cs="Times New Roman"/>
          <w:sz w:val="20"/>
          <w:szCs w:val="20"/>
        </w:rPr>
        <w:t xml:space="preserve"> the percentage of each instruction category is very close to constant. Since factorial </w:t>
      </w:r>
      <w:r>
        <w:rPr>
          <w:rFonts w:ascii="Times New Roman" w:hAnsi="Times New Roman" w:cs="Times New Roman"/>
          <w:sz w:val="20"/>
          <w:szCs w:val="20"/>
        </w:rPr>
        <w:t>growth</w:t>
      </w:r>
      <w:r w:rsidR="002B5EF1">
        <w:rPr>
          <w:rFonts w:ascii="Times New Roman" w:hAnsi="Times New Roman" w:cs="Times New Roman"/>
          <w:sz w:val="20"/>
          <w:szCs w:val="20"/>
        </w:rPr>
        <w:t xml:space="preserve"> </w:t>
      </w:r>
      <w:r>
        <w:rPr>
          <w:rFonts w:ascii="Times New Roman" w:hAnsi="Times New Roman" w:cs="Times New Roman"/>
          <w:sz w:val="20"/>
          <w:szCs w:val="20"/>
        </w:rPr>
        <w:t xml:space="preserve">is </w:t>
      </w:r>
      <w:r w:rsidR="002B5EF1">
        <w:rPr>
          <w:rFonts w:ascii="Times New Roman" w:hAnsi="Times New Roman" w:cs="Times New Roman"/>
          <w:sz w:val="20"/>
          <w:szCs w:val="20"/>
        </w:rPr>
        <w:t xml:space="preserve">very fast, </w:t>
      </w:r>
      <w:r>
        <w:rPr>
          <w:rFonts w:ascii="Times New Roman" w:hAnsi="Times New Roman" w:cs="Times New Roman"/>
          <w:sz w:val="20"/>
          <w:szCs w:val="20"/>
        </w:rPr>
        <w:t xml:space="preserve">the factorial </w:t>
      </w:r>
      <w:r w:rsidR="002B5EF1">
        <w:rPr>
          <w:rFonts w:ascii="Times New Roman" w:hAnsi="Times New Roman" w:cs="Times New Roman"/>
          <w:sz w:val="20"/>
          <w:szCs w:val="20"/>
        </w:rPr>
        <w:t xml:space="preserve">numbers larger than six </w:t>
      </w:r>
      <w:r>
        <w:rPr>
          <w:rFonts w:ascii="Times New Roman" w:hAnsi="Times New Roman" w:cs="Times New Roman"/>
          <w:sz w:val="20"/>
          <w:szCs w:val="20"/>
        </w:rPr>
        <w:t>cannot</w:t>
      </w:r>
      <w:r w:rsidR="002B5EF1">
        <w:rPr>
          <w:rFonts w:ascii="Times New Roman" w:hAnsi="Times New Roman" w:cs="Times New Roman"/>
          <w:sz w:val="20"/>
          <w:szCs w:val="20"/>
        </w:rPr>
        <w:t xml:space="preserve"> be computed on a processor with a 12</w:t>
      </w:r>
      <w:r>
        <w:rPr>
          <w:rFonts w:ascii="Times New Roman" w:hAnsi="Times New Roman" w:cs="Times New Roman"/>
          <w:sz w:val="20"/>
          <w:szCs w:val="20"/>
        </w:rPr>
        <w:t>-</w:t>
      </w:r>
      <w:r w:rsidR="002B5EF1">
        <w:rPr>
          <w:rFonts w:ascii="Times New Roman" w:hAnsi="Times New Roman" w:cs="Times New Roman"/>
          <w:sz w:val="20"/>
          <w:szCs w:val="20"/>
        </w:rPr>
        <w:t>bit accumulator.</w:t>
      </w:r>
      <w:r>
        <w:rPr>
          <w:rFonts w:ascii="Times New Roman" w:hAnsi="Times New Roman" w:cs="Times New Roman"/>
          <w:sz w:val="20"/>
          <w:szCs w:val="20"/>
        </w:rPr>
        <w:t xml:space="preserve"> Additionally, the instruction mixes are identical for the two benchmarks.</w:t>
      </w:r>
    </w:p>
    <w:p w14:paraId="628FC8F9" w14:textId="4206BD9D" w:rsidR="000C3211" w:rsidRDefault="000C3211" w:rsidP="002814D2">
      <w:pPr>
        <w:spacing w:line="360" w:lineRule="auto"/>
        <w:ind w:firstLine="432"/>
        <w:jc w:val="both"/>
        <w:rPr>
          <w:rFonts w:ascii="Times New Roman" w:hAnsi="Times New Roman" w:cs="Times New Roman"/>
          <w:sz w:val="20"/>
          <w:szCs w:val="20"/>
        </w:rPr>
      </w:pPr>
      <w:r>
        <w:rPr>
          <w:rFonts w:ascii="Times New Roman" w:hAnsi="Times New Roman" w:cs="Times New Roman"/>
          <w:sz w:val="20"/>
          <w:szCs w:val="20"/>
        </w:rPr>
        <w:t xml:space="preserve">Compared to the multiplication benchmarks, these benchmarks branch approximately 10% less, but store about 5% more. Since branches and stores cause stalls, this benchmark’s mix suggests that it might have a lower percentage of clocks that stall. </w:t>
      </w:r>
    </w:p>
    <w:p w14:paraId="67F1B51B" w14:textId="6949596B" w:rsidR="002B5EF1" w:rsidRDefault="002B5EF1" w:rsidP="002B5EF1">
      <w:pPr>
        <w:spacing w:line="360" w:lineRule="auto"/>
        <w:jc w:val="center"/>
        <w:rPr>
          <w:rFonts w:ascii="Times New Roman" w:hAnsi="Times New Roman" w:cs="Times New Roman"/>
          <w:sz w:val="20"/>
          <w:szCs w:val="20"/>
        </w:rPr>
      </w:pPr>
      <w:r w:rsidRPr="002B5EF1">
        <w:rPr>
          <w:rFonts w:ascii="Times New Roman" w:hAnsi="Times New Roman" w:cs="Times New Roman"/>
          <w:sz w:val="20"/>
          <w:szCs w:val="20"/>
        </w:rPr>
        <w:drawing>
          <wp:inline distT="0" distB="0" distL="0" distR="0" wp14:anchorId="3DF8475F" wp14:editId="199B0851">
            <wp:extent cx="3169153" cy="1865602"/>
            <wp:effectExtent l="0" t="0" r="0" b="1905"/>
            <wp:docPr id="24820685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6855" name="Picture 1" descr="A table with numbers and symbols&#10;&#10;AI-generated content may be incorrect."/>
                    <pic:cNvPicPr/>
                  </pic:nvPicPr>
                  <pic:blipFill>
                    <a:blip r:embed="rId18"/>
                    <a:stretch>
                      <a:fillRect/>
                    </a:stretch>
                  </pic:blipFill>
                  <pic:spPr>
                    <a:xfrm>
                      <a:off x="0" y="0"/>
                      <a:ext cx="3281793" cy="1931911"/>
                    </a:xfrm>
                    <a:prstGeom prst="rect">
                      <a:avLst/>
                    </a:prstGeom>
                  </pic:spPr>
                </pic:pic>
              </a:graphicData>
            </a:graphic>
          </wp:inline>
        </w:drawing>
      </w:r>
    </w:p>
    <w:p w14:paraId="643DF833" w14:textId="77777777" w:rsidR="00CD76E5" w:rsidRDefault="00CD76E5" w:rsidP="002B5EF1">
      <w:pPr>
        <w:spacing w:line="360" w:lineRule="auto"/>
        <w:jc w:val="center"/>
        <w:rPr>
          <w:rFonts w:ascii="Times New Roman" w:hAnsi="Times New Roman" w:cs="Times New Roman"/>
          <w:sz w:val="20"/>
          <w:szCs w:val="20"/>
        </w:rPr>
      </w:pPr>
    </w:p>
    <w:p w14:paraId="7D6A12FE" w14:textId="77777777" w:rsidR="00CD76E5" w:rsidRDefault="00CD76E5" w:rsidP="002B5EF1">
      <w:pPr>
        <w:spacing w:line="360" w:lineRule="auto"/>
        <w:jc w:val="center"/>
        <w:rPr>
          <w:rFonts w:ascii="Times New Roman" w:hAnsi="Times New Roman" w:cs="Times New Roman"/>
          <w:sz w:val="20"/>
          <w:szCs w:val="20"/>
        </w:rPr>
      </w:pPr>
    </w:p>
    <w:p w14:paraId="454DBB46" w14:textId="77777777" w:rsidR="00CD76E5" w:rsidRDefault="00CD76E5" w:rsidP="002B5EF1">
      <w:pPr>
        <w:spacing w:line="360" w:lineRule="auto"/>
        <w:jc w:val="center"/>
        <w:rPr>
          <w:rFonts w:ascii="Times New Roman" w:hAnsi="Times New Roman" w:cs="Times New Roman"/>
          <w:sz w:val="20"/>
          <w:szCs w:val="20"/>
        </w:rPr>
      </w:pPr>
    </w:p>
    <w:p w14:paraId="3B1CBC0B" w14:textId="77777777" w:rsidR="00CD76E5" w:rsidRDefault="00CD76E5" w:rsidP="002B5EF1">
      <w:pPr>
        <w:spacing w:line="360" w:lineRule="auto"/>
        <w:jc w:val="center"/>
        <w:rPr>
          <w:rFonts w:ascii="Times New Roman" w:hAnsi="Times New Roman" w:cs="Times New Roman"/>
          <w:sz w:val="20"/>
          <w:szCs w:val="20"/>
        </w:rPr>
      </w:pPr>
    </w:p>
    <w:p w14:paraId="7728AAA2" w14:textId="77777777" w:rsidR="00CD76E5" w:rsidRDefault="00CD76E5" w:rsidP="002B5EF1">
      <w:pPr>
        <w:spacing w:line="360" w:lineRule="auto"/>
        <w:jc w:val="center"/>
        <w:rPr>
          <w:rFonts w:ascii="Times New Roman" w:hAnsi="Times New Roman" w:cs="Times New Roman"/>
          <w:sz w:val="20"/>
          <w:szCs w:val="20"/>
        </w:rPr>
      </w:pPr>
    </w:p>
    <w:p w14:paraId="32C6842C" w14:textId="773F5593" w:rsidR="002B5EF1" w:rsidRPr="00CD76E5" w:rsidRDefault="002B5EF1" w:rsidP="00CD76E5">
      <w:pPr>
        <w:pStyle w:val="ListParagraph"/>
        <w:numPr>
          <w:ilvl w:val="0"/>
          <w:numId w:val="12"/>
        </w:numPr>
        <w:spacing w:line="360" w:lineRule="auto"/>
        <w:jc w:val="both"/>
        <w:rPr>
          <w:rFonts w:ascii="Times New Roman" w:hAnsi="Times New Roman" w:cs="Times New Roman"/>
          <w:sz w:val="20"/>
          <w:szCs w:val="20"/>
        </w:rPr>
      </w:pPr>
      <w:r w:rsidRPr="00CD76E5">
        <w:rPr>
          <w:rFonts w:ascii="Times New Roman" w:hAnsi="Times New Roman" w:cs="Times New Roman"/>
          <w:b/>
          <w:bCs/>
          <w:sz w:val="20"/>
          <w:szCs w:val="20"/>
        </w:rPr>
        <w:lastRenderedPageBreak/>
        <w:t>Factorial Benchmark Pipeline Performance</w:t>
      </w:r>
    </w:p>
    <w:p w14:paraId="133F477C" w14:textId="21A970F7" w:rsidR="000C3211" w:rsidRPr="000C3211" w:rsidRDefault="000C3211" w:rsidP="00CD76E5">
      <w:pPr>
        <w:pStyle w:val="ListParagraph"/>
        <w:spacing w:line="360" w:lineRule="auto"/>
        <w:ind w:left="0" w:firstLine="432"/>
        <w:jc w:val="both"/>
        <w:rPr>
          <w:rFonts w:ascii="Times New Roman" w:hAnsi="Times New Roman" w:cs="Times New Roman"/>
          <w:sz w:val="20"/>
          <w:szCs w:val="20"/>
        </w:rPr>
      </w:pPr>
      <w:r>
        <w:rPr>
          <w:rFonts w:ascii="Times New Roman" w:hAnsi="Times New Roman" w:cs="Times New Roman"/>
          <w:sz w:val="20"/>
          <w:szCs w:val="20"/>
        </w:rPr>
        <w:t>The performance metrics of the factorial metrics are in the image below. Notably the percentage of clocks that stall is nearly identical to two multiplication benchmarks, despite having a smaller sum of store and branch percents.</w:t>
      </w:r>
    </w:p>
    <w:p w14:paraId="7B7A5820" w14:textId="5C5291B7" w:rsidR="002B5EF1" w:rsidRDefault="002B5EF1" w:rsidP="002B5EF1">
      <w:pPr>
        <w:spacing w:line="360" w:lineRule="auto"/>
        <w:jc w:val="center"/>
        <w:rPr>
          <w:rFonts w:ascii="Times New Roman" w:hAnsi="Times New Roman" w:cs="Times New Roman"/>
          <w:sz w:val="20"/>
          <w:szCs w:val="20"/>
        </w:rPr>
      </w:pPr>
      <w:r w:rsidRPr="002B5EF1">
        <w:rPr>
          <w:rFonts w:ascii="Times New Roman" w:hAnsi="Times New Roman" w:cs="Times New Roman"/>
          <w:sz w:val="20"/>
          <w:szCs w:val="20"/>
        </w:rPr>
        <w:drawing>
          <wp:inline distT="0" distB="0" distL="0" distR="0" wp14:anchorId="66AD0BE5" wp14:editId="75A267F1">
            <wp:extent cx="4008430" cy="1728850"/>
            <wp:effectExtent l="0" t="0" r="0" b="5080"/>
            <wp:docPr id="837476598" name="Picture 1" descr="A table with numbers and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76598" name="Picture 1" descr="A table with numbers and instructions&#10;&#10;AI-generated content may be incorrect."/>
                    <pic:cNvPicPr/>
                  </pic:nvPicPr>
                  <pic:blipFill>
                    <a:blip r:embed="rId19"/>
                    <a:stretch>
                      <a:fillRect/>
                    </a:stretch>
                  </pic:blipFill>
                  <pic:spPr>
                    <a:xfrm>
                      <a:off x="0" y="0"/>
                      <a:ext cx="4036913" cy="1741135"/>
                    </a:xfrm>
                    <a:prstGeom prst="rect">
                      <a:avLst/>
                    </a:prstGeom>
                  </pic:spPr>
                </pic:pic>
              </a:graphicData>
            </a:graphic>
          </wp:inline>
        </w:drawing>
      </w:r>
    </w:p>
    <w:p w14:paraId="6E26F1E6" w14:textId="0FD7D3A5" w:rsidR="00CD76E5" w:rsidRPr="00CD76E5" w:rsidRDefault="00CD76E5" w:rsidP="00CD76E5">
      <w:pPr>
        <w:pStyle w:val="ListParagraph"/>
        <w:numPr>
          <w:ilvl w:val="0"/>
          <w:numId w:val="12"/>
        </w:numPr>
        <w:spacing w:line="360" w:lineRule="auto"/>
        <w:jc w:val="both"/>
        <w:rPr>
          <w:rFonts w:ascii="Times New Roman" w:hAnsi="Times New Roman" w:cs="Times New Roman"/>
          <w:b/>
          <w:bCs/>
          <w:sz w:val="20"/>
          <w:szCs w:val="20"/>
        </w:rPr>
      </w:pPr>
      <w:r w:rsidRPr="00CD76E5">
        <w:rPr>
          <w:rFonts w:ascii="Times New Roman" w:hAnsi="Times New Roman" w:cs="Times New Roman"/>
          <w:b/>
          <w:bCs/>
          <w:sz w:val="20"/>
          <w:szCs w:val="20"/>
        </w:rPr>
        <w:t>Final</w:t>
      </w:r>
      <w:r w:rsidR="00D20D5A">
        <w:rPr>
          <w:rFonts w:ascii="Times New Roman" w:hAnsi="Times New Roman" w:cs="Times New Roman"/>
          <w:b/>
          <w:bCs/>
          <w:sz w:val="20"/>
          <w:szCs w:val="20"/>
        </w:rPr>
        <w:t xml:space="preserve"> Benchmark</w:t>
      </w:r>
      <w:r w:rsidRPr="00CD76E5">
        <w:rPr>
          <w:rFonts w:ascii="Times New Roman" w:hAnsi="Times New Roman" w:cs="Times New Roman"/>
          <w:b/>
          <w:bCs/>
          <w:sz w:val="20"/>
          <w:szCs w:val="20"/>
        </w:rPr>
        <w:t xml:space="preserve"> Comparison</w:t>
      </w:r>
    </w:p>
    <w:p w14:paraId="671AF7DE" w14:textId="3C808320" w:rsidR="00CD76E5" w:rsidRDefault="00CD76E5" w:rsidP="00CD76E5">
      <w:pPr>
        <w:pStyle w:val="ListParagraph"/>
        <w:spacing w:line="360" w:lineRule="auto"/>
        <w:ind w:left="0" w:firstLine="432"/>
        <w:jc w:val="both"/>
        <w:rPr>
          <w:rFonts w:ascii="Times New Roman" w:hAnsi="Times New Roman" w:cs="Times New Roman"/>
          <w:sz w:val="20"/>
          <w:szCs w:val="20"/>
        </w:rPr>
      </w:pPr>
      <w:r>
        <w:rPr>
          <w:rFonts w:ascii="Times New Roman" w:hAnsi="Times New Roman" w:cs="Times New Roman"/>
          <w:sz w:val="20"/>
          <w:szCs w:val="20"/>
        </w:rPr>
        <w:t xml:space="preserve">For a benchmark to do well in </w:t>
      </w:r>
      <w:proofErr w:type="gramStart"/>
      <w:r>
        <w:rPr>
          <w:rFonts w:ascii="Times New Roman" w:hAnsi="Times New Roman" w:cs="Times New Roman"/>
          <w:sz w:val="20"/>
          <w:szCs w:val="20"/>
        </w:rPr>
        <w:t xml:space="preserve">the </w:t>
      </w:r>
      <w:r w:rsidR="00D20D5A">
        <w:rPr>
          <w:rFonts w:ascii="Times New Roman" w:hAnsi="Times New Roman" w:cs="Times New Roman"/>
          <w:sz w:val="20"/>
          <w:szCs w:val="20"/>
        </w:rPr>
        <w:t>pipeline</w:t>
      </w:r>
      <w:proofErr w:type="gramEnd"/>
      <w:r>
        <w:rPr>
          <w:rFonts w:ascii="Times New Roman" w:hAnsi="Times New Roman" w:cs="Times New Roman"/>
          <w:sz w:val="20"/>
          <w:szCs w:val="20"/>
        </w:rPr>
        <w:t xml:space="preserve"> design, it must minimize stores and branches because they </w:t>
      </w:r>
      <w:r w:rsidR="00D20D5A">
        <w:rPr>
          <w:rFonts w:ascii="Times New Roman" w:hAnsi="Times New Roman" w:cs="Times New Roman"/>
          <w:sz w:val="20"/>
          <w:szCs w:val="20"/>
        </w:rPr>
        <w:t>stall the pipeline</w:t>
      </w:r>
      <w:r>
        <w:rPr>
          <w:rFonts w:ascii="Times New Roman" w:hAnsi="Times New Roman" w:cs="Times New Roman"/>
          <w:sz w:val="20"/>
          <w:szCs w:val="20"/>
        </w:rPr>
        <w:t>. The ‘</w:t>
      </w:r>
      <w:r>
        <w:rPr>
          <w:rFonts w:ascii="Times New Roman" w:hAnsi="Times New Roman" w:cs="Times New Roman"/>
          <w:i/>
          <w:iCs/>
          <w:sz w:val="20"/>
          <w:szCs w:val="20"/>
        </w:rPr>
        <w:t>speed’</w:t>
      </w:r>
      <w:r>
        <w:rPr>
          <w:rFonts w:ascii="Times New Roman" w:hAnsi="Times New Roman" w:cs="Times New Roman"/>
          <w:sz w:val="20"/>
          <w:szCs w:val="20"/>
        </w:rPr>
        <w:t xml:space="preserve"> multiplication benchmark’s combined store and branch percentage is approximately 45% when N is not small. The ‘</w:t>
      </w:r>
      <w:r>
        <w:rPr>
          <w:rFonts w:ascii="Times New Roman" w:hAnsi="Times New Roman" w:cs="Times New Roman"/>
          <w:i/>
          <w:iCs/>
          <w:sz w:val="20"/>
          <w:szCs w:val="20"/>
        </w:rPr>
        <w:t xml:space="preserve">space’ </w:t>
      </w:r>
      <w:r>
        <w:rPr>
          <w:rFonts w:ascii="Times New Roman" w:hAnsi="Times New Roman" w:cs="Times New Roman"/>
          <w:sz w:val="20"/>
          <w:szCs w:val="20"/>
        </w:rPr>
        <w:t xml:space="preserve">multiplication benchmark is approximately 50% </w:t>
      </w:r>
      <w:proofErr w:type="gramStart"/>
      <w:r>
        <w:rPr>
          <w:rFonts w:ascii="Times New Roman" w:hAnsi="Times New Roman" w:cs="Times New Roman"/>
          <w:sz w:val="20"/>
          <w:szCs w:val="20"/>
        </w:rPr>
        <w:t>stores</w:t>
      </w:r>
      <w:proofErr w:type="gramEnd"/>
      <w:r>
        <w:rPr>
          <w:rFonts w:ascii="Times New Roman" w:hAnsi="Times New Roman" w:cs="Times New Roman"/>
          <w:sz w:val="20"/>
          <w:szCs w:val="20"/>
        </w:rPr>
        <w:t xml:space="preserve"> and branches, while the two factorial benchmarks are approximately 45%. Initially, this led us to believe that the factorial benchmarks might have a lower percentage of clocks that store. However, all the benchmarks stall approximately 60% of the time. This could have a couple of explanations. The most likely seems to </w:t>
      </w:r>
      <w:proofErr w:type="gramStart"/>
      <w:r>
        <w:rPr>
          <w:rFonts w:ascii="Times New Roman" w:hAnsi="Times New Roman" w:cs="Times New Roman"/>
          <w:sz w:val="20"/>
          <w:szCs w:val="20"/>
        </w:rPr>
        <w:t>be,</w:t>
      </w:r>
      <w:proofErr w:type="gramEnd"/>
      <w:r>
        <w:rPr>
          <w:rFonts w:ascii="Times New Roman" w:hAnsi="Times New Roman" w:cs="Times New Roman"/>
          <w:sz w:val="20"/>
          <w:szCs w:val="20"/>
        </w:rPr>
        <w:t xml:space="preserve"> that the number of branch instructions in a benchmark’s mix does not reflect the number of stalls because stalls occur when the branch is taken.</w:t>
      </w:r>
      <w:r>
        <w:rPr>
          <w:rFonts w:ascii="Times New Roman" w:hAnsi="Times New Roman" w:cs="Times New Roman"/>
          <w:sz w:val="20"/>
          <w:szCs w:val="20"/>
        </w:rPr>
        <w:t xml:space="preserve">  </w:t>
      </w:r>
    </w:p>
    <w:p w14:paraId="7FCF02A7" w14:textId="6C1440E0" w:rsidR="00CD76E5" w:rsidRDefault="00CD76E5" w:rsidP="00CD76E5">
      <w:pPr>
        <w:pStyle w:val="ListParagraph"/>
        <w:spacing w:line="360" w:lineRule="auto"/>
        <w:ind w:left="0" w:firstLine="432"/>
        <w:jc w:val="both"/>
        <w:rPr>
          <w:rFonts w:ascii="Times New Roman" w:hAnsi="Times New Roman" w:cs="Times New Roman"/>
          <w:sz w:val="20"/>
          <w:szCs w:val="20"/>
        </w:rPr>
      </w:pPr>
      <w:r>
        <w:rPr>
          <w:rFonts w:ascii="Times New Roman" w:hAnsi="Times New Roman" w:cs="Times New Roman"/>
          <w:sz w:val="20"/>
          <w:szCs w:val="20"/>
        </w:rPr>
        <w:t>The question arises, which benchmark was better suited for this pipeline design? While this may be subjective, the authors of this paper believe that percentage of clocks that stalled is the best metric. None of the benchmarks are better suited than the other, because their percentage of time spent stalling is approximately equal.</w:t>
      </w:r>
    </w:p>
    <w:p w14:paraId="22BF17E5" w14:textId="4423871E" w:rsidR="000C3211" w:rsidRDefault="00D20D5A" w:rsidP="00D20D5A">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  DISCUSSION</w:t>
      </w:r>
    </w:p>
    <w:p w14:paraId="30B8FC1A" w14:textId="5DF8F218" w:rsidR="00D20D5A" w:rsidRDefault="00D20D5A" w:rsidP="00D20D5A">
      <w:pPr>
        <w:spacing w:line="360" w:lineRule="auto"/>
        <w:ind w:firstLine="432"/>
        <w:rPr>
          <w:rFonts w:ascii="Times New Roman" w:hAnsi="Times New Roman" w:cs="Times New Roman"/>
          <w:sz w:val="20"/>
          <w:szCs w:val="20"/>
        </w:rPr>
      </w:pPr>
      <w:r>
        <w:rPr>
          <w:rFonts w:ascii="Times New Roman" w:hAnsi="Times New Roman" w:cs="Times New Roman"/>
          <w:sz w:val="20"/>
          <w:szCs w:val="20"/>
        </w:rPr>
        <w:t xml:space="preserve">After evaluating the performance of the previous benchmarks, a big question remains. Did the pipeline design improve performance? This is a difficult question to answer, because the metric used to compare the approaches is vague. By clock cycle alone, the pipeline benchmarks are significantly worse. This is because the single cycle machine assumed a cpi of 1. However, </w:t>
      </w:r>
      <w:r w:rsidR="00AA3EFF">
        <w:rPr>
          <w:rFonts w:ascii="Times New Roman" w:hAnsi="Times New Roman" w:cs="Times New Roman"/>
          <w:sz w:val="20"/>
          <w:szCs w:val="20"/>
        </w:rPr>
        <w:t xml:space="preserve">the pipeline design treats a clock as the time required to progress an instruction through one stage. The pipelined design could only achieve a cpi of 1 if there was no stalling. </w:t>
      </w:r>
    </w:p>
    <w:p w14:paraId="28FA7736" w14:textId="0BF52823" w:rsidR="0086236E" w:rsidRDefault="00AA3EFF" w:rsidP="004231B5">
      <w:pPr>
        <w:spacing w:line="360" w:lineRule="auto"/>
        <w:ind w:firstLine="432"/>
        <w:rPr>
          <w:rFonts w:ascii="Times New Roman" w:hAnsi="Times New Roman" w:cs="Times New Roman"/>
          <w:sz w:val="20"/>
          <w:szCs w:val="20"/>
        </w:rPr>
      </w:pPr>
      <w:r>
        <w:rPr>
          <w:rFonts w:ascii="Times New Roman" w:hAnsi="Times New Roman" w:cs="Times New Roman"/>
          <w:sz w:val="20"/>
          <w:szCs w:val="20"/>
        </w:rPr>
        <w:t>It seems that the time to execute the combinational logic of any instruction in the pipeline would be the same time to execute the combinational logic in the single stage design. Therefore, five of the pipeline’s ‘clock</w:t>
      </w:r>
      <w:r w:rsidR="004231B5">
        <w:rPr>
          <w:rFonts w:ascii="Times New Roman" w:hAnsi="Times New Roman" w:cs="Times New Roman"/>
          <w:sz w:val="20"/>
          <w:szCs w:val="20"/>
        </w:rPr>
        <w:t>s</w:t>
      </w:r>
      <w:r>
        <w:rPr>
          <w:rFonts w:ascii="Times New Roman" w:hAnsi="Times New Roman" w:cs="Times New Roman"/>
          <w:sz w:val="20"/>
          <w:szCs w:val="20"/>
        </w:rPr>
        <w:t>’ seem to be a single clock of the single stage datapath. There are many legitimate arguments against this. For example, a single stage of the pipeline can only be as fast as the slowest stage of the pipeline. Therefore, you cannot say that is 1/n</w:t>
      </w:r>
      <w:r w:rsidR="004231B5">
        <w:rPr>
          <w:rFonts w:ascii="Times New Roman" w:hAnsi="Times New Roman" w:cs="Times New Roman"/>
          <w:sz w:val="20"/>
          <w:szCs w:val="20"/>
          <w:vertAlign w:val="superscript"/>
        </w:rPr>
        <w:t>th</w:t>
      </w:r>
      <w:r>
        <w:rPr>
          <w:rFonts w:ascii="Times New Roman" w:hAnsi="Times New Roman" w:cs="Times New Roman"/>
          <w:sz w:val="20"/>
          <w:szCs w:val="20"/>
        </w:rPr>
        <w:t xml:space="preserve"> the time of the single stage design, where n is the number of stages. However, the authors of this report can find no other way to standardize the time </w:t>
      </w:r>
      <w:r w:rsidR="004231B5">
        <w:rPr>
          <w:rFonts w:ascii="Times New Roman" w:hAnsi="Times New Roman" w:cs="Times New Roman"/>
          <w:sz w:val="20"/>
          <w:szCs w:val="20"/>
        </w:rPr>
        <w:t>of a</w:t>
      </w:r>
      <w:r>
        <w:rPr>
          <w:rFonts w:ascii="Times New Roman" w:hAnsi="Times New Roman" w:cs="Times New Roman"/>
          <w:sz w:val="20"/>
          <w:szCs w:val="20"/>
        </w:rPr>
        <w:t xml:space="preserve"> single ‘clock’ </w:t>
      </w:r>
      <w:r w:rsidR="004231B5">
        <w:rPr>
          <w:rFonts w:ascii="Times New Roman" w:hAnsi="Times New Roman" w:cs="Times New Roman"/>
          <w:sz w:val="20"/>
          <w:szCs w:val="20"/>
        </w:rPr>
        <w:t xml:space="preserve">to facilitate a fair comparison. Without the ability to </w:t>
      </w:r>
      <w:r w:rsidR="004231B5">
        <w:rPr>
          <w:rFonts w:ascii="Times New Roman" w:hAnsi="Times New Roman" w:cs="Times New Roman"/>
          <w:sz w:val="20"/>
          <w:szCs w:val="20"/>
        </w:rPr>
        <w:lastRenderedPageBreak/>
        <w:t>standardize the length of a ‘clock’, we are regrettably left with intuition. However, the pipelined version is undoubtedly faster than the single stage design</w:t>
      </w:r>
      <w:r w:rsidR="0086236E">
        <w:rPr>
          <w:rFonts w:ascii="Times New Roman" w:hAnsi="Times New Roman" w:cs="Times New Roman"/>
          <w:sz w:val="20"/>
          <w:szCs w:val="20"/>
        </w:rPr>
        <w:t>.</w:t>
      </w:r>
    </w:p>
    <w:p w14:paraId="3DB7D669" w14:textId="291129A5" w:rsidR="0086236E" w:rsidRDefault="0086236E" w:rsidP="0086236E">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w:t>
      </w:r>
      <w:r>
        <w:rPr>
          <w:rFonts w:ascii="Times New Roman" w:hAnsi="Times New Roman" w:cs="Times New Roman"/>
          <w:b/>
          <w:bCs/>
          <w:sz w:val="20"/>
          <w:szCs w:val="20"/>
        </w:rPr>
        <w:t>I</w:t>
      </w:r>
      <w:r>
        <w:rPr>
          <w:rFonts w:ascii="Times New Roman" w:hAnsi="Times New Roman" w:cs="Times New Roman"/>
          <w:b/>
          <w:bCs/>
          <w:sz w:val="20"/>
          <w:szCs w:val="20"/>
        </w:rPr>
        <w:t xml:space="preserve">.  </w:t>
      </w:r>
      <w:r>
        <w:rPr>
          <w:rFonts w:ascii="Times New Roman" w:hAnsi="Times New Roman" w:cs="Times New Roman"/>
          <w:b/>
          <w:bCs/>
          <w:sz w:val="20"/>
          <w:szCs w:val="20"/>
        </w:rPr>
        <w:t>CONCLUSION AND FUTURE WORK</w:t>
      </w:r>
    </w:p>
    <w:p w14:paraId="0A507A21" w14:textId="0C7ED1C4" w:rsidR="0086236E" w:rsidRPr="0086236E" w:rsidRDefault="0086236E" w:rsidP="0086236E">
      <w:pPr>
        <w:spacing w:line="360" w:lineRule="auto"/>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 xml:space="preserve">Pipelining is an excellent way to speed up program execution time. However, the performance comes at a complexity that can be difficult to manage. While this design would does speed up execution time, it has considerable issues. Primarily, the design halts whenever a store instruction is read. This is done to prevent </w:t>
      </w:r>
      <w:r w:rsidR="001801DD">
        <w:rPr>
          <w:rFonts w:ascii="Times New Roman" w:hAnsi="Times New Roman" w:cs="Times New Roman"/>
          <w:sz w:val="20"/>
          <w:szCs w:val="20"/>
        </w:rPr>
        <w:t>accidentally using bad data in the instructions that immediately come after a store. However, there is a chance that the data used by the instructions immediately following the store access data at addresses that the store is not modifying. In other words, there is a chance that not stalling would cause no issues. Considering this, it would be enjoyable to modify this design with smarter store logic, only halting where necessary. Speculatively, this could radically reduce the 60% stall metric.</w:t>
      </w:r>
    </w:p>
    <w:p w14:paraId="572FDCF3" w14:textId="77777777" w:rsidR="0086236E" w:rsidRPr="00D20D5A" w:rsidRDefault="0086236E" w:rsidP="0086236E">
      <w:pPr>
        <w:spacing w:line="360" w:lineRule="auto"/>
        <w:ind w:firstLine="432"/>
        <w:jc w:val="center"/>
        <w:rPr>
          <w:rFonts w:ascii="Times New Roman" w:hAnsi="Times New Roman" w:cs="Times New Roman"/>
          <w:sz w:val="20"/>
          <w:szCs w:val="20"/>
        </w:rPr>
      </w:pPr>
    </w:p>
    <w:p w14:paraId="75DCC96D" w14:textId="77777777" w:rsidR="00D20D5A" w:rsidRPr="00D20D5A" w:rsidRDefault="00D20D5A" w:rsidP="00D20D5A">
      <w:pPr>
        <w:spacing w:line="360" w:lineRule="auto"/>
        <w:jc w:val="both"/>
        <w:rPr>
          <w:rFonts w:ascii="Times New Roman" w:hAnsi="Times New Roman" w:cs="Times New Roman"/>
          <w:b/>
          <w:bCs/>
          <w:sz w:val="20"/>
          <w:szCs w:val="20"/>
        </w:rPr>
      </w:pPr>
    </w:p>
    <w:sectPr w:rsidR="00D20D5A" w:rsidRPr="00D20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77D"/>
    <w:multiLevelType w:val="hybridMultilevel"/>
    <w:tmpl w:val="DF488FFE"/>
    <w:lvl w:ilvl="0" w:tplc="F82A1D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F7C61"/>
    <w:multiLevelType w:val="hybridMultilevel"/>
    <w:tmpl w:val="EF8EE3B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21AB444E"/>
    <w:multiLevelType w:val="hybridMultilevel"/>
    <w:tmpl w:val="474221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BB2596"/>
    <w:multiLevelType w:val="hybridMultilevel"/>
    <w:tmpl w:val="3EE2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0301E"/>
    <w:multiLevelType w:val="hybridMultilevel"/>
    <w:tmpl w:val="AE601074"/>
    <w:lvl w:ilvl="0" w:tplc="3CD041B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39897CE5"/>
    <w:multiLevelType w:val="hybridMultilevel"/>
    <w:tmpl w:val="5324E56C"/>
    <w:lvl w:ilvl="0" w:tplc="FFFFFFFF">
      <w:start w:val="1"/>
      <w:numFmt w:val="upperLetter"/>
      <w:lvlText w:val="%1."/>
      <w:lvlJc w:val="left"/>
      <w:pPr>
        <w:ind w:left="792" w:hanging="360"/>
      </w:pPr>
      <w:rPr>
        <w:rFonts w:hint="default"/>
        <w:b/>
        <w:bCs/>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3B1A1497"/>
    <w:multiLevelType w:val="hybridMultilevel"/>
    <w:tmpl w:val="DF488FFE"/>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A13FC4"/>
    <w:multiLevelType w:val="hybridMultilevel"/>
    <w:tmpl w:val="79E25C8A"/>
    <w:lvl w:ilvl="0" w:tplc="151C433A">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8" w15:restartNumberingAfterBreak="0">
    <w:nsid w:val="3CA12BA1"/>
    <w:multiLevelType w:val="hybridMultilevel"/>
    <w:tmpl w:val="01EC23BC"/>
    <w:lvl w:ilvl="0" w:tplc="BA3E5F02">
      <w:start w:val="1"/>
      <w:numFmt w:val="upperLetter"/>
      <w:lvlText w:val="%1."/>
      <w:lvlJc w:val="left"/>
      <w:pPr>
        <w:ind w:left="1224" w:hanging="360"/>
      </w:pPr>
      <w:rPr>
        <w:rFonts w:hint="default"/>
        <w:b/>
        <w:bCs/>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3E1033C1"/>
    <w:multiLevelType w:val="hybridMultilevel"/>
    <w:tmpl w:val="44F6F244"/>
    <w:lvl w:ilvl="0" w:tplc="3F1EB3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FB4BC1"/>
    <w:multiLevelType w:val="hybridMultilevel"/>
    <w:tmpl w:val="FE76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C2247"/>
    <w:multiLevelType w:val="hybridMultilevel"/>
    <w:tmpl w:val="5324E56C"/>
    <w:lvl w:ilvl="0" w:tplc="BA3E5F02">
      <w:start w:val="1"/>
      <w:numFmt w:val="upperLetter"/>
      <w:lvlText w:val="%1."/>
      <w:lvlJc w:val="left"/>
      <w:pPr>
        <w:ind w:left="792" w:hanging="360"/>
      </w:pPr>
      <w:rPr>
        <w:rFonts w:hint="default"/>
        <w:b/>
        <w:bCs/>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60F84C5D"/>
    <w:multiLevelType w:val="hybridMultilevel"/>
    <w:tmpl w:val="C70C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D3D02"/>
    <w:multiLevelType w:val="hybridMultilevel"/>
    <w:tmpl w:val="DF488FFE"/>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085CF1"/>
    <w:multiLevelType w:val="hybridMultilevel"/>
    <w:tmpl w:val="479C8218"/>
    <w:lvl w:ilvl="0" w:tplc="C40EC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CD2793"/>
    <w:multiLevelType w:val="hybridMultilevel"/>
    <w:tmpl w:val="E770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310165">
    <w:abstractNumId w:val="9"/>
  </w:num>
  <w:num w:numId="2" w16cid:durableId="611672279">
    <w:abstractNumId w:val="14"/>
  </w:num>
  <w:num w:numId="3" w16cid:durableId="1540971937">
    <w:abstractNumId w:val="2"/>
  </w:num>
  <w:num w:numId="4" w16cid:durableId="1400711446">
    <w:abstractNumId w:val="15"/>
  </w:num>
  <w:num w:numId="5" w16cid:durableId="230849866">
    <w:abstractNumId w:val="10"/>
  </w:num>
  <w:num w:numId="6" w16cid:durableId="123501293">
    <w:abstractNumId w:val="3"/>
  </w:num>
  <w:num w:numId="7" w16cid:durableId="623579279">
    <w:abstractNumId w:val="0"/>
  </w:num>
  <w:num w:numId="8" w16cid:durableId="1538271793">
    <w:abstractNumId w:val="12"/>
  </w:num>
  <w:num w:numId="9" w16cid:durableId="576481805">
    <w:abstractNumId w:val="6"/>
  </w:num>
  <w:num w:numId="10" w16cid:durableId="876551568">
    <w:abstractNumId w:val="13"/>
  </w:num>
  <w:num w:numId="11" w16cid:durableId="1486631268">
    <w:abstractNumId w:val="1"/>
  </w:num>
  <w:num w:numId="12" w16cid:durableId="761150951">
    <w:abstractNumId w:val="11"/>
  </w:num>
  <w:num w:numId="13" w16cid:durableId="1412854675">
    <w:abstractNumId w:val="4"/>
  </w:num>
  <w:num w:numId="14" w16cid:durableId="1054887861">
    <w:abstractNumId w:val="5"/>
  </w:num>
  <w:num w:numId="15" w16cid:durableId="136262363">
    <w:abstractNumId w:val="8"/>
  </w:num>
  <w:num w:numId="16" w16cid:durableId="1574268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04"/>
    <w:rsid w:val="000038F1"/>
    <w:rsid w:val="00014448"/>
    <w:rsid w:val="0002157B"/>
    <w:rsid w:val="00045944"/>
    <w:rsid w:val="000667DA"/>
    <w:rsid w:val="00092284"/>
    <w:rsid w:val="000925A5"/>
    <w:rsid w:val="00092997"/>
    <w:rsid w:val="000A22E0"/>
    <w:rsid w:val="000B73B3"/>
    <w:rsid w:val="000C3211"/>
    <w:rsid w:val="000C38A3"/>
    <w:rsid w:val="000F678B"/>
    <w:rsid w:val="000F7480"/>
    <w:rsid w:val="0013651B"/>
    <w:rsid w:val="00144559"/>
    <w:rsid w:val="00146D04"/>
    <w:rsid w:val="0017068A"/>
    <w:rsid w:val="0017533F"/>
    <w:rsid w:val="001801DD"/>
    <w:rsid w:val="00183AB2"/>
    <w:rsid w:val="001D2E05"/>
    <w:rsid w:val="001E5BF0"/>
    <w:rsid w:val="001E6EFC"/>
    <w:rsid w:val="001F02D5"/>
    <w:rsid w:val="001F2BB0"/>
    <w:rsid w:val="00237C83"/>
    <w:rsid w:val="002408B4"/>
    <w:rsid w:val="002527B4"/>
    <w:rsid w:val="00252889"/>
    <w:rsid w:val="002536E9"/>
    <w:rsid w:val="0026145A"/>
    <w:rsid w:val="0027260A"/>
    <w:rsid w:val="0028060E"/>
    <w:rsid w:val="002814D2"/>
    <w:rsid w:val="00286F32"/>
    <w:rsid w:val="0028714C"/>
    <w:rsid w:val="002A3564"/>
    <w:rsid w:val="002A3B0C"/>
    <w:rsid w:val="002B4130"/>
    <w:rsid w:val="002B5403"/>
    <w:rsid w:val="002B5EF1"/>
    <w:rsid w:val="002C25F7"/>
    <w:rsid w:val="002C2B44"/>
    <w:rsid w:val="002E0984"/>
    <w:rsid w:val="0030614A"/>
    <w:rsid w:val="00310623"/>
    <w:rsid w:val="003330CC"/>
    <w:rsid w:val="003A1504"/>
    <w:rsid w:val="003A62B7"/>
    <w:rsid w:val="003D2C6B"/>
    <w:rsid w:val="003F6298"/>
    <w:rsid w:val="00401581"/>
    <w:rsid w:val="0042048D"/>
    <w:rsid w:val="004231B5"/>
    <w:rsid w:val="0042651A"/>
    <w:rsid w:val="00434AA2"/>
    <w:rsid w:val="00437CA5"/>
    <w:rsid w:val="00447705"/>
    <w:rsid w:val="00481525"/>
    <w:rsid w:val="0048429B"/>
    <w:rsid w:val="00490B37"/>
    <w:rsid w:val="005143DA"/>
    <w:rsid w:val="00521915"/>
    <w:rsid w:val="00534086"/>
    <w:rsid w:val="00546DC7"/>
    <w:rsid w:val="0055056B"/>
    <w:rsid w:val="00560FA0"/>
    <w:rsid w:val="00561870"/>
    <w:rsid w:val="005642BB"/>
    <w:rsid w:val="0057416C"/>
    <w:rsid w:val="005A053B"/>
    <w:rsid w:val="005C14F5"/>
    <w:rsid w:val="005D007D"/>
    <w:rsid w:val="005D4CFB"/>
    <w:rsid w:val="005E286B"/>
    <w:rsid w:val="006002C4"/>
    <w:rsid w:val="0060261C"/>
    <w:rsid w:val="00622635"/>
    <w:rsid w:val="00631504"/>
    <w:rsid w:val="006433D6"/>
    <w:rsid w:val="0065012C"/>
    <w:rsid w:val="00657715"/>
    <w:rsid w:val="006A04DC"/>
    <w:rsid w:val="006C138E"/>
    <w:rsid w:val="006C3251"/>
    <w:rsid w:val="006D6517"/>
    <w:rsid w:val="006E3DF1"/>
    <w:rsid w:val="006F2C04"/>
    <w:rsid w:val="006F5332"/>
    <w:rsid w:val="00700CD5"/>
    <w:rsid w:val="00706385"/>
    <w:rsid w:val="00745007"/>
    <w:rsid w:val="0077452E"/>
    <w:rsid w:val="007753EE"/>
    <w:rsid w:val="0077776C"/>
    <w:rsid w:val="0078529E"/>
    <w:rsid w:val="007A223D"/>
    <w:rsid w:val="007C67FC"/>
    <w:rsid w:val="007D23E7"/>
    <w:rsid w:val="007E52E1"/>
    <w:rsid w:val="007E68F7"/>
    <w:rsid w:val="00810A20"/>
    <w:rsid w:val="00832B63"/>
    <w:rsid w:val="00856E9B"/>
    <w:rsid w:val="0086087D"/>
    <w:rsid w:val="0086236E"/>
    <w:rsid w:val="00864D04"/>
    <w:rsid w:val="00884846"/>
    <w:rsid w:val="00884882"/>
    <w:rsid w:val="008A7E85"/>
    <w:rsid w:val="008D66C3"/>
    <w:rsid w:val="008D6869"/>
    <w:rsid w:val="0093195E"/>
    <w:rsid w:val="009620FC"/>
    <w:rsid w:val="009A1B06"/>
    <w:rsid w:val="009D5A7C"/>
    <w:rsid w:val="009E4C78"/>
    <w:rsid w:val="009E4F11"/>
    <w:rsid w:val="00A01B93"/>
    <w:rsid w:val="00A37823"/>
    <w:rsid w:val="00A40C84"/>
    <w:rsid w:val="00A47ADC"/>
    <w:rsid w:val="00A536B2"/>
    <w:rsid w:val="00A72BAE"/>
    <w:rsid w:val="00A80C41"/>
    <w:rsid w:val="00A81C4E"/>
    <w:rsid w:val="00AA3EFF"/>
    <w:rsid w:val="00AC2DA1"/>
    <w:rsid w:val="00AE1DBD"/>
    <w:rsid w:val="00AE4243"/>
    <w:rsid w:val="00B0019E"/>
    <w:rsid w:val="00B04750"/>
    <w:rsid w:val="00B06DA7"/>
    <w:rsid w:val="00B6025C"/>
    <w:rsid w:val="00B631CD"/>
    <w:rsid w:val="00BF2B35"/>
    <w:rsid w:val="00C07D32"/>
    <w:rsid w:val="00C126A1"/>
    <w:rsid w:val="00C410BF"/>
    <w:rsid w:val="00C640DF"/>
    <w:rsid w:val="00C92B62"/>
    <w:rsid w:val="00C97038"/>
    <w:rsid w:val="00CC5E9B"/>
    <w:rsid w:val="00CD2068"/>
    <w:rsid w:val="00CD76E5"/>
    <w:rsid w:val="00CF692F"/>
    <w:rsid w:val="00D02355"/>
    <w:rsid w:val="00D16E23"/>
    <w:rsid w:val="00D20D5A"/>
    <w:rsid w:val="00D21CCA"/>
    <w:rsid w:val="00D47961"/>
    <w:rsid w:val="00D80A3A"/>
    <w:rsid w:val="00D856A1"/>
    <w:rsid w:val="00D85C0D"/>
    <w:rsid w:val="00D96AD8"/>
    <w:rsid w:val="00DB0B36"/>
    <w:rsid w:val="00DB3BDD"/>
    <w:rsid w:val="00DC7DB1"/>
    <w:rsid w:val="00DD2A71"/>
    <w:rsid w:val="00DE4C3E"/>
    <w:rsid w:val="00DE7EFF"/>
    <w:rsid w:val="00DF66FF"/>
    <w:rsid w:val="00E015E6"/>
    <w:rsid w:val="00E17EC6"/>
    <w:rsid w:val="00E26D37"/>
    <w:rsid w:val="00E2758D"/>
    <w:rsid w:val="00E3171D"/>
    <w:rsid w:val="00E333BB"/>
    <w:rsid w:val="00E53F63"/>
    <w:rsid w:val="00E541F2"/>
    <w:rsid w:val="00E55C0E"/>
    <w:rsid w:val="00E94366"/>
    <w:rsid w:val="00E948FD"/>
    <w:rsid w:val="00EA02CE"/>
    <w:rsid w:val="00EB1E15"/>
    <w:rsid w:val="00EC46B8"/>
    <w:rsid w:val="00EE3827"/>
    <w:rsid w:val="00EF2988"/>
    <w:rsid w:val="00F0426E"/>
    <w:rsid w:val="00F1454B"/>
    <w:rsid w:val="00F20A20"/>
    <w:rsid w:val="00F238D1"/>
    <w:rsid w:val="00F26FB6"/>
    <w:rsid w:val="00F337C3"/>
    <w:rsid w:val="00F337C7"/>
    <w:rsid w:val="00F52417"/>
    <w:rsid w:val="00F56308"/>
    <w:rsid w:val="00F80484"/>
    <w:rsid w:val="00F933E3"/>
    <w:rsid w:val="00FA1117"/>
    <w:rsid w:val="00FA319C"/>
    <w:rsid w:val="00FB3832"/>
    <w:rsid w:val="00FF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34AE"/>
  <w15:chartTrackingRefBased/>
  <w15:docId w15:val="{E39FB24D-FDFD-4ED4-97F7-8CC1D9FB7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504"/>
    <w:rPr>
      <w:rFonts w:eastAsiaTheme="majorEastAsia" w:cstheme="majorBidi"/>
      <w:color w:val="272727" w:themeColor="text1" w:themeTint="D8"/>
    </w:rPr>
  </w:style>
  <w:style w:type="paragraph" w:styleId="Title">
    <w:name w:val="Title"/>
    <w:basedOn w:val="Normal"/>
    <w:next w:val="Normal"/>
    <w:link w:val="TitleChar"/>
    <w:uiPriority w:val="10"/>
    <w:qFormat/>
    <w:rsid w:val="003A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504"/>
    <w:pPr>
      <w:spacing w:before="160"/>
      <w:jc w:val="center"/>
    </w:pPr>
    <w:rPr>
      <w:i/>
      <w:iCs/>
      <w:color w:val="404040" w:themeColor="text1" w:themeTint="BF"/>
    </w:rPr>
  </w:style>
  <w:style w:type="character" w:customStyle="1" w:styleId="QuoteChar">
    <w:name w:val="Quote Char"/>
    <w:basedOn w:val="DefaultParagraphFont"/>
    <w:link w:val="Quote"/>
    <w:uiPriority w:val="29"/>
    <w:rsid w:val="003A1504"/>
    <w:rPr>
      <w:i/>
      <w:iCs/>
      <w:color w:val="404040" w:themeColor="text1" w:themeTint="BF"/>
    </w:rPr>
  </w:style>
  <w:style w:type="paragraph" w:styleId="ListParagraph">
    <w:name w:val="List Paragraph"/>
    <w:basedOn w:val="Normal"/>
    <w:uiPriority w:val="34"/>
    <w:qFormat/>
    <w:rsid w:val="003A1504"/>
    <w:pPr>
      <w:ind w:left="720"/>
      <w:contextualSpacing/>
    </w:pPr>
  </w:style>
  <w:style w:type="character" w:styleId="IntenseEmphasis">
    <w:name w:val="Intense Emphasis"/>
    <w:basedOn w:val="DefaultParagraphFont"/>
    <w:uiPriority w:val="21"/>
    <w:qFormat/>
    <w:rsid w:val="003A1504"/>
    <w:rPr>
      <w:i/>
      <w:iCs/>
      <w:color w:val="0F4761" w:themeColor="accent1" w:themeShade="BF"/>
    </w:rPr>
  </w:style>
  <w:style w:type="paragraph" w:styleId="IntenseQuote">
    <w:name w:val="Intense Quote"/>
    <w:basedOn w:val="Normal"/>
    <w:next w:val="Normal"/>
    <w:link w:val="IntenseQuoteChar"/>
    <w:uiPriority w:val="30"/>
    <w:qFormat/>
    <w:rsid w:val="003A1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504"/>
    <w:rPr>
      <w:i/>
      <w:iCs/>
      <w:color w:val="0F4761" w:themeColor="accent1" w:themeShade="BF"/>
    </w:rPr>
  </w:style>
  <w:style w:type="character" w:styleId="IntenseReference">
    <w:name w:val="Intense Reference"/>
    <w:basedOn w:val="DefaultParagraphFont"/>
    <w:uiPriority w:val="32"/>
    <w:qFormat/>
    <w:rsid w:val="003A1504"/>
    <w:rPr>
      <w:b/>
      <w:bCs/>
      <w:smallCaps/>
      <w:color w:val="0F4761" w:themeColor="accent1" w:themeShade="BF"/>
      <w:spacing w:val="5"/>
    </w:rPr>
  </w:style>
  <w:style w:type="character" w:styleId="Hyperlink">
    <w:name w:val="Hyperlink"/>
    <w:basedOn w:val="DefaultParagraphFont"/>
    <w:uiPriority w:val="99"/>
    <w:unhideWhenUsed/>
    <w:rsid w:val="00521915"/>
    <w:rPr>
      <w:color w:val="467886" w:themeColor="hyperlink"/>
      <w:u w:val="single"/>
    </w:rPr>
  </w:style>
  <w:style w:type="character" w:styleId="UnresolvedMention">
    <w:name w:val="Unresolved Mention"/>
    <w:basedOn w:val="DefaultParagraphFont"/>
    <w:uiPriority w:val="99"/>
    <w:semiHidden/>
    <w:unhideWhenUsed/>
    <w:rsid w:val="00521915"/>
    <w:rPr>
      <w:color w:val="605E5C"/>
      <w:shd w:val="clear" w:color="auto" w:fill="E1DFDD"/>
    </w:rPr>
  </w:style>
  <w:style w:type="paragraph" w:styleId="NormalWeb">
    <w:name w:val="Normal (Web)"/>
    <w:basedOn w:val="Normal"/>
    <w:uiPriority w:val="99"/>
    <w:semiHidden/>
    <w:unhideWhenUsed/>
    <w:rsid w:val="00306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061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53003">
      <w:bodyDiv w:val="1"/>
      <w:marLeft w:val="0"/>
      <w:marRight w:val="0"/>
      <w:marTop w:val="0"/>
      <w:marBottom w:val="0"/>
      <w:divBdr>
        <w:top w:val="none" w:sz="0" w:space="0" w:color="auto"/>
        <w:left w:val="none" w:sz="0" w:space="0" w:color="auto"/>
        <w:bottom w:val="none" w:sz="0" w:space="0" w:color="auto"/>
        <w:right w:val="none" w:sz="0" w:space="0" w:color="auto"/>
      </w:divBdr>
    </w:div>
    <w:div w:id="357394179">
      <w:bodyDiv w:val="1"/>
      <w:marLeft w:val="0"/>
      <w:marRight w:val="0"/>
      <w:marTop w:val="0"/>
      <w:marBottom w:val="0"/>
      <w:divBdr>
        <w:top w:val="none" w:sz="0" w:space="0" w:color="auto"/>
        <w:left w:val="none" w:sz="0" w:space="0" w:color="auto"/>
        <w:bottom w:val="none" w:sz="0" w:space="0" w:color="auto"/>
        <w:right w:val="none" w:sz="0" w:space="0" w:color="auto"/>
      </w:divBdr>
    </w:div>
    <w:div w:id="520434447">
      <w:bodyDiv w:val="1"/>
      <w:marLeft w:val="0"/>
      <w:marRight w:val="0"/>
      <w:marTop w:val="0"/>
      <w:marBottom w:val="0"/>
      <w:divBdr>
        <w:top w:val="none" w:sz="0" w:space="0" w:color="auto"/>
        <w:left w:val="none" w:sz="0" w:space="0" w:color="auto"/>
        <w:bottom w:val="none" w:sz="0" w:space="0" w:color="auto"/>
        <w:right w:val="none" w:sz="0" w:space="0" w:color="auto"/>
      </w:divBdr>
    </w:div>
    <w:div w:id="709261690">
      <w:bodyDiv w:val="1"/>
      <w:marLeft w:val="0"/>
      <w:marRight w:val="0"/>
      <w:marTop w:val="0"/>
      <w:marBottom w:val="0"/>
      <w:divBdr>
        <w:top w:val="none" w:sz="0" w:space="0" w:color="auto"/>
        <w:left w:val="none" w:sz="0" w:space="0" w:color="auto"/>
        <w:bottom w:val="none" w:sz="0" w:space="0" w:color="auto"/>
        <w:right w:val="none" w:sz="0" w:space="0" w:color="auto"/>
      </w:divBdr>
    </w:div>
    <w:div w:id="780687547">
      <w:bodyDiv w:val="1"/>
      <w:marLeft w:val="0"/>
      <w:marRight w:val="0"/>
      <w:marTop w:val="0"/>
      <w:marBottom w:val="0"/>
      <w:divBdr>
        <w:top w:val="none" w:sz="0" w:space="0" w:color="auto"/>
        <w:left w:val="none" w:sz="0" w:space="0" w:color="auto"/>
        <w:bottom w:val="none" w:sz="0" w:space="0" w:color="auto"/>
        <w:right w:val="none" w:sz="0" w:space="0" w:color="auto"/>
      </w:divBdr>
    </w:div>
    <w:div w:id="782843123">
      <w:bodyDiv w:val="1"/>
      <w:marLeft w:val="0"/>
      <w:marRight w:val="0"/>
      <w:marTop w:val="0"/>
      <w:marBottom w:val="0"/>
      <w:divBdr>
        <w:top w:val="none" w:sz="0" w:space="0" w:color="auto"/>
        <w:left w:val="none" w:sz="0" w:space="0" w:color="auto"/>
        <w:bottom w:val="none" w:sz="0" w:space="0" w:color="auto"/>
        <w:right w:val="none" w:sz="0" w:space="0" w:color="auto"/>
      </w:divBdr>
    </w:div>
    <w:div w:id="835344293">
      <w:bodyDiv w:val="1"/>
      <w:marLeft w:val="0"/>
      <w:marRight w:val="0"/>
      <w:marTop w:val="0"/>
      <w:marBottom w:val="0"/>
      <w:divBdr>
        <w:top w:val="none" w:sz="0" w:space="0" w:color="auto"/>
        <w:left w:val="none" w:sz="0" w:space="0" w:color="auto"/>
        <w:bottom w:val="none" w:sz="0" w:space="0" w:color="auto"/>
        <w:right w:val="none" w:sz="0" w:space="0" w:color="auto"/>
      </w:divBdr>
    </w:div>
    <w:div w:id="945037292">
      <w:bodyDiv w:val="1"/>
      <w:marLeft w:val="0"/>
      <w:marRight w:val="0"/>
      <w:marTop w:val="0"/>
      <w:marBottom w:val="0"/>
      <w:divBdr>
        <w:top w:val="none" w:sz="0" w:space="0" w:color="auto"/>
        <w:left w:val="none" w:sz="0" w:space="0" w:color="auto"/>
        <w:bottom w:val="none" w:sz="0" w:space="0" w:color="auto"/>
        <w:right w:val="none" w:sz="0" w:space="0" w:color="auto"/>
      </w:divBdr>
    </w:div>
    <w:div w:id="1044676241">
      <w:bodyDiv w:val="1"/>
      <w:marLeft w:val="0"/>
      <w:marRight w:val="0"/>
      <w:marTop w:val="0"/>
      <w:marBottom w:val="0"/>
      <w:divBdr>
        <w:top w:val="none" w:sz="0" w:space="0" w:color="auto"/>
        <w:left w:val="none" w:sz="0" w:space="0" w:color="auto"/>
        <w:bottom w:val="none" w:sz="0" w:space="0" w:color="auto"/>
        <w:right w:val="none" w:sz="0" w:space="0" w:color="auto"/>
      </w:divBdr>
    </w:div>
    <w:div w:id="1052576297">
      <w:bodyDiv w:val="1"/>
      <w:marLeft w:val="0"/>
      <w:marRight w:val="0"/>
      <w:marTop w:val="0"/>
      <w:marBottom w:val="0"/>
      <w:divBdr>
        <w:top w:val="none" w:sz="0" w:space="0" w:color="auto"/>
        <w:left w:val="none" w:sz="0" w:space="0" w:color="auto"/>
        <w:bottom w:val="none" w:sz="0" w:space="0" w:color="auto"/>
        <w:right w:val="none" w:sz="0" w:space="0" w:color="auto"/>
      </w:divBdr>
    </w:div>
    <w:div w:id="1114716575">
      <w:bodyDiv w:val="1"/>
      <w:marLeft w:val="0"/>
      <w:marRight w:val="0"/>
      <w:marTop w:val="0"/>
      <w:marBottom w:val="0"/>
      <w:divBdr>
        <w:top w:val="none" w:sz="0" w:space="0" w:color="auto"/>
        <w:left w:val="none" w:sz="0" w:space="0" w:color="auto"/>
        <w:bottom w:val="none" w:sz="0" w:space="0" w:color="auto"/>
        <w:right w:val="none" w:sz="0" w:space="0" w:color="auto"/>
      </w:divBdr>
    </w:div>
    <w:div w:id="1171986627">
      <w:bodyDiv w:val="1"/>
      <w:marLeft w:val="0"/>
      <w:marRight w:val="0"/>
      <w:marTop w:val="0"/>
      <w:marBottom w:val="0"/>
      <w:divBdr>
        <w:top w:val="none" w:sz="0" w:space="0" w:color="auto"/>
        <w:left w:val="none" w:sz="0" w:space="0" w:color="auto"/>
        <w:bottom w:val="none" w:sz="0" w:space="0" w:color="auto"/>
        <w:right w:val="none" w:sz="0" w:space="0" w:color="auto"/>
      </w:divBdr>
    </w:div>
    <w:div w:id="1254586686">
      <w:bodyDiv w:val="1"/>
      <w:marLeft w:val="0"/>
      <w:marRight w:val="0"/>
      <w:marTop w:val="0"/>
      <w:marBottom w:val="0"/>
      <w:divBdr>
        <w:top w:val="none" w:sz="0" w:space="0" w:color="auto"/>
        <w:left w:val="none" w:sz="0" w:space="0" w:color="auto"/>
        <w:bottom w:val="none" w:sz="0" w:space="0" w:color="auto"/>
        <w:right w:val="none" w:sz="0" w:space="0" w:color="auto"/>
      </w:divBdr>
    </w:div>
    <w:div w:id="1336610187">
      <w:bodyDiv w:val="1"/>
      <w:marLeft w:val="0"/>
      <w:marRight w:val="0"/>
      <w:marTop w:val="0"/>
      <w:marBottom w:val="0"/>
      <w:divBdr>
        <w:top w:val="none" w:sz="0" w:space="0" w:color="auto"/>
        <w:left w:val="none" w:sz="0" w:space="0" w:color="auto"/>
        <w:bottom w:val="none" w:sz="0" w:space="0" w:color="auto"/>
        <w:right w:val="none" w:sz="0" w:space="0" w:color="auto"/>
      </w:divBdr>
    </w:div>
    <w:div w:id="1399981342">
      <w:bodyDiv w:val="1"/>
      <w:marLeft w:val="0"/>
      <w:marRight w:val="0"/>
      <w:marTop w:val="0"/>
      <w:marBottom w:val="0"/>
      <w:divBdr>
        <w:top w:val="none" w:sz="0" w:space="0" w:color="auto"/>
        <w:left w:val="none" w:sz="0" w:space="0" w:color="auto"/>
        <w:bottom w:val="none" w:sz="0" w:space="0" w:color="auto"/>
        <w:right w:val="none" w:sz="0" w:space="0" w:color="auto"/>
      </w:divBdr>
    </w:div>
    <w:div w:id="1436050761">
      <w:bodyDiv w:val="1"/>
      <w:marLeft w:val="0"/>
      <w:marRight w:val="0"/>
      <w:marTop w:val="0"/>
      <w:marBottom w:val="0"/>
      <w:divBdr>
        <w:top w:val="none" w:sz="0" w:space="0" w:color="auto"/>
        <w:left w:val="none" w:sz="0" w:space="0" w:color="auto"/>
        <w:bottom w:val="none" w:sz="0" w:space="0" w:color="auto"/>
        <w:right w:val="none" w:sz="0" w:space="0" w:color="auto"/>
      </w:divBdr>
    </w:div>
    <w:div w:id="1552113871">
      <w:bodyDiv w:val="1"/>
      <w:marLeft w:val="0"/>
      <w:marRight w:val="0"/>
      <w:marTop w:val="0"/>
      <w:marBottom w:val="0"/>
      <w:divBdr>
        <w:top w:val="none" w:sz="0" w:space="0" w:color="auto"/>
        <w:left w:val="none" w:sz="0" w:space="0" w:color="auto"/>
        <w:bottom w:val="none" w:sz="0" w:space="0" w:color="auto"/>
        <w:right w:val="none" w:sz="0" w:space="0" w:color="auto"/>
      </w:divBdr>
    </w:div>
    <w:div w:id="1591770395">
      <w:bodyDiv w:val="1"/>
      <w:marLeft w:val="0"/>
      <w:marRight w:val="0"/>
      <w:marTop w:val="0"/>
      <w:marBottom w:val="0"/>
      <w:divBdr>
        <w:top w:val="none" w:sz="0" w:space="0" w:color="auto"/>
        <w:left w:val="none" w:sz="0" w:space="0" w:color="auto"/>
        <w:bottom w:val="none" w:sz="0" w:space="0" w:color="auto"/>
        <w:right w:val="none" w:sz="0" w:space="0" w:color="auto"/>
      </w:divBdr>
    </w:div>
    <w:div w:id="1635016121">
      <w:bodyDiv w:val="1"/>
      <w:marLeft w:val="0"/>
      <w:marRight w:val="0"/>
      <w:marTop w:val="0"/>
      <w:marBottom w:val="0"/>
      <w:divBdr>
        <w:top w:val="none" w:sz="0" w:space="0" w:color="auto"/>
        <w:left w:val="none" w:sz="0" w:space="0" w:color="auto"/>
        <w:bottom w:val="none" w:sz="0" w:space="0" w:color="auto"/>
        <w:right w:val="none" w:sz="0" w:space="0" w:color="auto"/>
      </w:divBdr>
    </w:div>
    <w:div w:id="1805657371">
      <w:bodyDiv w:val="1"/>
      <w:marLeft w:val="0"/>
      <w:marRight w:val="0"/>
      <w:marTop w:val="0"/>
      <w:marBottom w:val="0"/>
      <w:divBdr>
        <w:top w:val="none" w:sz="0" w:space="0" w:color="auto"/>
        <w:left w:val="none" w:sz="0" w:space="0" w:color="auto"/>
        <w:bottom w:val="none" w:sz="0" w:space="0" w:color="auto"/>
        <w:right w:val="none" w:sz="0" w:space="0" w:color="auto"/>
      </w:divBdr>
    </w:div>
    <w:div w:id="1835562263">
      <w:bodyDiv w:val="1"/>
      <w:marLeft w:val="0"/>
      <w:marRight w:val="0"/>
      <w:marTop w:val="0"/>
      <w:marBottom w:val="0"/>
      <w:divBdr>
        <w:top w:val="none" w:sz="0" w:space="0" w:color="auto"/>
        <w:left w:val="none" w:sz="0" w:space="0" w:color="auto"/>
        <w:bottom w:val="none" w:sz="0" w:space="0" w:color="auto"/>
        <w:right w:val="none" w:sz="0" w:space="0" w:color="auto"/>
      </w:divBdr>
    </w:div>
    <w:div w:id="1839689266">
      <w:bodyDiv w:val="1"/>
      <w:marLeft w:val="0"/>
      <w:marRight w:val="0"/>
      <w:marTop w:val="0"/>
      <w:marBottom w:val="0"/>
      <w:divBdr>
        <w:top w:val="none" w:sz="0" w:space="0" w:color="auto"/>
        <w:left w:val="none" w:sz="0" w:space="0" w:color="auto"/>
        <w:bottom w:val="none" w:sz="0" w:space="0" w:color="auto"/>
        <w:right w:val="none" w:sz="0" w:space="0" w:color="auto"/>
      </w:divBdr>
    </w:div>
    <w:div w:id="202238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8A4D6-FA5B-4F3A-AE99-EBE148E1F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3505</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Dustin</dc:creator>
  <cp:keywords/>
  <dc:description/>
  <cp:lastModifiedBy>Ben Dustin</cp:lastModifiedBy>
  <cp:revision>2</cp:revision>
  <cp:lastPrinted>2025-11-13T21:18:00Z</cp:lastPrinted>
  <dcterms:created xsi:type="dcterms:W3CDTF">2025-11-17T03:04:00Z</dcterms:created>
  <dcterms:modified xsi:type="dcterms:W3CDTF">2025-11-17T03:04:00Z</dcterms:modified>
</cp:coreProperties>
</file>