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Descargar Mosquitto: </w:t>
      </w:r>
    </w:p>
    <w:p w:rsidR="00000000" w:rsidDel="00000000" w:rsidP="00000000" w:rsidRDefault="00000000" w:rsidRPr="00000000" w14:paraId="00000002">
      <w:pPr>
        <w:ind w:left="0" w:firstLine="72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827588" cy="39147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7588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Instalar Mosquitto: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848225" cy="3810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566.9291338582677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      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876800" cy="38004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566.9291338582677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      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895850" cy="3790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566.9291338582677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07">
      <w:pPr>
        <w:ind w:hanging="566.9291338582677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Ejecutar el cmd como administrador:</w:t>
      </w:r>
    </w:p>
    <w:p w:rsidR="00000000" w:rsidDel="00000000" w:rsidP="00000000" w:rsidRDefault="00000000" w:rsidRPr="00000000" w14:paraId="00000009">
      <w:pPr>
        <w:ind w:left="153.0708661417323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572925" cy="369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9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4) </w:t>
      </w:r>
      <w:r w:rsidDel="00000000" w:rsidR="00000000" w:rsidRPr="00000000">
        <w:rPr>
          <w:sz w:val="36"/>
          <w:szCs w:val="36"/>
          <w:rtl w:val="0"/>
        </w:rPr>
        <w:t xml:space="preserve">Ingresar al directorio donde se instalo el mosquitto por el cmd con el comando “cd C:\program files\mosquitto”: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438900" cy="31813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566.9291338582677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ind w:left="720" w:hanging="566.9291338582677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5) Iniciar el servidor de mosquitto con el comando “</w:t>
      </w:r>
      <w:r w:rsidDel="00000000" w:rsidR="00000000" w:rsidRPr="00000000">
        <w:rPr>
          <w:b w:val="1"/>
          <w:sz w:val="27"/>
          <w:szCs w:val="27"/>
          <w:shd w:fill="e8e8e8" w:val="clear"/>
          <w:rtl w:val="0"/>
        </w:rPr>
        <w:t xml:space="preserve">net start mosquitto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”:</w:t>
      </w:r>
    </w:p>
    <w:p w:rsidR="00000000" w:rsidDel="00000000" w:rsidP="00000000" w:rsidRDefault="00000000" w:rsidRPr="00000000" w14:paraId="0000000C">
      <w:pPr>
        <w:ind w:hanging="566.9291338582677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6457950" cy="32956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566.9291338582677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6) Abrir otro terminal:</w:t>
      </w:r>
    </w:p>
    <w:p w:rsidR="00000000" w:rsidDel="00000000" w:rsidP="00000000" w:rsidRDefault="00000000" w:rsidRPr="00000000" w14:paraId="0000000E">
      <w:pPr>
        <w:ind w:hanging="566.9291338582677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6479479" cy="41624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479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566.9291338582677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566.9291338582677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7) Hacer lo mismo que el paso 4 en el terminal que se abrio actualmente: </w:t>
      </w:r>
    </w:p>
    <w:p w:rsidR="00000000" w:rsidDel="00000000" w:rsidP="00000000" w:rsidRDefault="00000000" w:rsidRPr="00000000" w14:paraId="00000011">
      <w:pPr>
        <w:ind w:hanging="566.9291338582677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</w:t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438900" cy="31813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8) En el primer terminal ponemos el siguiente comando </w:t>
      </w:r>
      <w:r w:rsidDel="00000000" w:rsidR="00000000" w:rsidRPr="00000000">
        <w:rPr>
          <w:rFonts w:ascii="Calibri" w:cs="Calibri" w:eastAsia="Calibri" w:hAnsi="Calibri"/>
          <w:color w:val="c7254e"/>
          <w:sz w:val="36"/>
          <w:szCs w:val="36"/>
          <w:shd w:fill="f9f2f4" w:val="clear"/>
          <w:rtl w:val="0"/>
        </w:rPr>
        <w:t xml:space="preserve">mosquitto_sub -h 127.0.0.1 -t prueba -i testSub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</w:rPr>
        <w:drawing>
          <wp:inline distB="114300" distT="114300" distL="114300" distR="114300">
            <wp:extent cx="6457950" cy="3305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 Eso significa que esta andando.</w:t>
      </w:r>
    </w:p>
    <w:p w:rsidR="00000000" w:rsidDel="00000000" w:rsidP="00000000" w:rsidRDefault="00000000" w:rsidRPr="00000000" w14:paraId="00000015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 9) En el segundo terminal ponemos el siguiente comando  </w:t>
      </w:r>
      <w:r w:rsidDel="00000000" w:rsidR="00000000" w:rsidRPr="00000000">
        <w:rPr>
          <w:rFonts w:ascii="Calibri" w:cs="Calibri" w:eastAsia="Calibri" w:hAnsi="Calibri"/>
          <w:color w:val="c7254e"/>
          <w:sz w:val="36"/>
          <w:szCs w:val="36"/>
          <w:shd w:fill="f9f2f4" w:val="clear"/>
          <w:rtl w:val="0"/>
        </w:rPr>
        <w:t xml:space="preserve">mosquitto_pub -h 127.0.0.1 -i testPub -t prueba -m 'Hola'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</w:rPr>
        <w:drawing>
          <wp:inline distB="114300" distT="114300" distL="114300" distR="114300">
            <wp:extent cx="6496050" cy="3314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Si todo salio bien el primer terminal tiene que aparece el mensaje hola tal como lo muestra la siguiente imagen.</w:t>
      </w:r>
    </w:p>
    <w:p w:rsidR="00000000" w:rsidDel="00000000" w:rsidP="00000000" w:rsidRDefault="00000000" w:rsidRPr="00000000" w14:paraId="00000017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</w:rPr>
        <w:drawing>
          <wp:inline distB="114300" distT="114300" distL="114300" distR="114300">
            <wp:extent cx="6438900" cy="32575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10) Ahora si quiere publicar con topico tiene que hacer lo siguiente. Primero en otra pantalla aparte cuando ya esta en el directorio de mosquito ponga el siguiente comando mosquitto_sub -t et12/lab22, esto lo que hace es suscribirse al topico et12/lab22: </w:t>
      </w:r>
    </w:p>
    <w:p w:rsidR="00000000" w:rsidDel="00000000" w:rsidP="00000000" w:rsidRDefault="00000000" w:rsidRPr="00000000" w14:paraId="0000001A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</w:rPr>
        <w:drawing>
          <wp:inline distB="114300" distT="114300" distL="114300" distR="114300">
            <wp:extent cx="6448425" cy="32861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si no aperece ningun mensaje quiere decir que esta bien.</w:t>
      </w:r>
    </w:p>
    <w:p w:rsidR="00000000" w:rsidDel="00000000" w:rsidP="00000000" w:rsidRDefault="00000000" w:rsidRPr="00000000" w14:paraId="0000001C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11) Para publicar en la pantalla de la imagen anterior tiene que poner el siguiente comando en otro termina: </w:t>
      </w:r>
    </w:p>
    <w:p w:rsidR="00000000" w:rsidDel="00000000" w:rsidP="00000000" w:rsidRDefault="00000000" w:rsidRPr="00000000" w14:paraId="0000001D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</w:rPr>
        <w:drawing>
          <wp:inline distB="114300" distT="114300" distL="114300" distR="114300">
            <wp:extent cx="5842643" cy="2590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64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 Si todo sale bien tiene que aparecer el mensaje hola en la otra terminal tal como se muestra en la imagen:</w:t>
      </w:r>
    </w:p>
    <w:p w:rsidR="00000000" w:rsidDel="00000000" w:rsidP="00000000" w:rsidRDefault="00000000" w:rsidRPr="00000000" w14:paraId="0000001F">
      <w:pPr>
        <w:ind w:hanging="566.9291338582677"/>
        <w:rPr>
          <w:rFonts w:ascii="Calibri" w:cs="Calibri" w:eastAsia="Calibri" w:hAnsi="Calibri"/>
          <w:sz w:val="36"/>
          <w:szCs w:val="36"/>
          <w:shd w:fill="f9f2f4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f9f2f4" w:val="clear"/>
        </w:rPr>
        <w:drawing>
          <wp:inline distB="114300" distT="114300" distL="114300" distR="114300">
            <wp:extent cx="6457950" cy="32956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70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