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CFB" w:rsidRPr="00507FF6" w:rsidRDefault="00042CFB" w:rsidP="00042CFB">
      <w:pPr>
        <w:rPr>
          <w:b/>
          <w:bCs/>
        </w:rPr>
      </w:pPr>
      <w:bookmarkStart w:id="0" w:name="_GoBack"/>
      <w:bookmarkEnd w:id="0"/>
      <w:r w:rsidRPr="00507FF6">
        <w:rPr>
          <w:b/>
          <w:bCs/>
        </w:rPr>
        <w:t>Unidad II. PRÁCTICA MÉDICA Y BIOÉTICA</w:t>
      </w:r>
    </w:p>
    <w:p w:rsidR="00042CFB" w:rsidRPr="00507FF6" w:rsidRDefault="00472E60" w:rsidP="00042CFB">
      <w:r>
        <w:t>Act</w:t>
      </w:r>
      <w:r w:rsidR="00D25F1A">
        <w:t xml:space="preserve">ividad </w:t>
      </w:r>
      <w:r>
        <w:t xml:space="preserve"> 1 F</w:t>
      </w:r>
      <w:r w:rsidR="00507FF6">
        <w:t xml:space="preserve">oro </w:t>
      </w:r>
    </w:p>
    <w:p w:rsidR="00D25888" w:rsidRPr="00507FF6" w:rsidRDefault="00D25888" w:rsidP="00D25888">
      <w:r w:rsidRPr="00507FF6">
        <w:t xml:space="preserve">Instrucciones: </w:t>
      </w:r>
    </w:p>
    <w:p w:rsidR="00D340D1" w:rsidRPr="00507FF6" w:rsidRDefault="00472E60" w:rsidP="00D340D1">
      <w:pPr>
        <w:pStyle w:val="Default"/>
        <w:rPr>
          <w:rFonts w:asciiTheme="minorHAnsi" w:hAnsiTheme="minorHAnsi"/>
          <w:sz w:val="22"/>
          <w:szCs w:val="22"/>
        </w:rPr>
      </w:pPr>
      <w:r w:rsidRPr="00507FF6">
        <w:rPr>
          <w:rFonts w:asciiTheme="minorHAnsi" w:hAnsiTheme="minorHAnsi"/>
          <w:sz w:val="22"/>
          <w:szCs w:val="22"/>
        </w:rPr>
        <w:t>Después</w:t>
      </w:r>
      <w:r w:rsidR="00D340D1" w:rsidRPr="00507FF6">
        <w:rPr>
          <w:rFonts w:asciiTheme="minorHAnsi" w:hAnsiTheme="minorHAnsi"/>
          <w:sz w:val="22"/>
          <w:szCs w:val="22"/>
        </w:rPr>
        <w:t xml:space="preserve"> de revisar la clase sobre </w:t>
      </w:r>
      <w:r w:rsidR="00507FF6">
        <w:rPr>
          <w:rFonts w:asciiTheme="minorHAnsi" w:hAnsiTheme="minorHAnsi"/>
          <w:sz w:val="22"/>
          <w:szCs w:val="22"/>
        </w:rPr>
        <w:t>“</w:t>
      </w:r>
      <w:r w:rsidR="00BA5EB2" w:rsidRPr="00507FF6">
        <w:rPr>
          <w:rFonts w:asciiTheme="minorHAnsi" w:hAnsiTheme="minorHAnsi"/>
          <w:sz w:val="22"/>
          <w:szCs w:val="22"/>
        </w:rPr>
        <w:t xml:space="preserve">Conflictos de la </w:t>
      </w:r>
      <w:r w:rsidR="00507FF6" w:rsidRPr="00507FF6">
        <w:rPr>
          <w:rFonts w:asciiTheme="minorHAnsi" w:hAnsiTheme="minorHAnsi"/>
          <w:sz w:val="22"/>
          <w:szCs w:val="22"/>
        </w:rPr>
        <w:t>práctica</w:t>
      </w:r>
      <w:r w:rsidR="00BA5EB2" w:rsidRPr="00507FF6">
        <w:rPr>
          <w:rFonts w:asciiTheme="minorHAnsi" w:hAnsiTheme="minorHAnsi"/>
          <w:sz w:val="22"/>
          <w:szCs w:val="22"/>
        </w:rPr>
        <w:t xml:space="preserve"> </w:t>
      </w:r>
      <w:r w:rsidR="00507FF6" w:rsidRPr="00507FF6">
        <w:rPr>
          <w:rFonts w:asciiTheme="minorHAnsi" w:hAnsiTheme="minorHAnsi"/>
          <w:sz w:val="22"/>
          <w:szCs w:val="22"/>
        </w:rPr>
        <w:t>médica</w:t>
      </w:r>
      <w:r w:rsidR="00BA5EB2" w:rsidRPr="00507FF6">
        <w:rPr>
          <w:rFonts w:asciiTheme="minorHAnsi" w:hAnsiTheme="minorHAnsi"/>
          <w:sz w:val="22"/>
          <w:szCs w:val="22"/>
        </w:rPr>
        <w:t xml:space="preserve"> y la </w:t>
      </w:r>
      <w:r w:rsidR="00507FF6">
        <w:rPr>
          <w:rFonts w:asciiTheme="minorHAnsi" w:hAnsiTheme="minorHAnsi"/>
          <w:sz w:val="22"/>
          <w:szCs w:val="22"/>
        </w:rPr>
        <w:t>bioética”</w:t>
      </w:r>
      <w:r w:rsidR="00BA5EB2" w:rsidRPr="00507FF6">
        <w:rPr>
          <w:rFonts w:asciiTheme="minorHAnsi" w:hAnsiTheme="minorHAnsi"/>
          <w:sz w:val="22"/>
          <w:szCs w:val="22"/>
        </w:rPr>
        <w:t xml:space="preserve"> realiza la siguiente actividad:</w:t>
      </w:r>
    </w:p>
    <w:p w:rsidR="00BA5EB2" w:rsidRPr="00BA5EB2" w:rsidRDefault="00BA5EB2" w:rsidP="00472E60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507FF6">
        <w:rPr>
          <w:rFonts w:asciiTheme="minorHAnsi" w:hAnsiTheme="minorHAnsi"/>
          <w:sz w:val="22"/>
          <w:szCs w:val="22"/>
        </w:rPr>
        <w:t>En el foro llamado “</w:t>
      </w:r>
      <w:r w:rsidRPr="00BA5EB2">
        <w:rPr>
          <w:rFonts w:asciiTheme="minorHAnsi" w:hAnsiTheme="minorHAnsi"/>
          <w:b/>
          <w:bCs/>
          <w:sz w:val="22"/>
          <w:szCs w:val="22"/>
        </w:rPr>
        <w:t>Ética y desarrollo tecnológico en la práctica médica</w:t>
      </w:r>
      <w:r w:rsidRPr="00507FF6">
        <w:rPr>
          <w:rFonts w:asciiTheme="minorHAnsi" w:hAnsiTheme="minorHAnsi"/>
          <w:b/>
          <w:bCs/>
          <w:sz w:val="22"/>
          <w:szCs w:val="22"/>
        </w:rPr>
        <w:t xml:space="preserve">” </w:t>
      </w:r>
      <w:r w:rsidRPr="00507FF6">
        <w:rPr>
          <w:rFonts w:asciiTheme="minorHAnsi" w:hAnsiTheme="minorHAnsi"/>
          <w:sz w:val="22"/>
          <w:szCs w:val="22"/>
        </w:rPr>
        <w:t>Opina</w:t>
      </w:r>
      <w:r w:rsidRPr="00BA5EB2">
        <w:rPr>
          <w:rFonts w:asciiTheme="minorHAnsi" w:hAnsiTheme="minorHAnsi"/>
          <w:sz w:val="22"/>
          <w:szCs w:val="22"/>
        </w:rPr>
        <w:t xml:space="preserve"> sobre cuál es la contribución de cada una de las partes involucradas para que el principio de autonomía </w:t>
      </w:r>
      <w:r w:rsidR="00507FF6">
        <w:rPr>
          <w:rFonts w:asciiTheme="minorHAnsi" w:hAnsiTheme="minorHAnsi"/>
          <w:sz w:val="22"/>
          <w:szCs w:val="22"/>
        </w:rPr>
        <w:t>se cumpla de la mejor manera po</w:t>
      </w:r>
      <w:r w:rsidRPr="00BA5EB2">
        <w:rPr>
          <w:rFonts w:asciiTheme="minorHAnsi" w:hAnsiTheme="minorHAnsi"/>
          <w:sz w:val="22"/>
          <w:szCs w:val="22"/>
        </w:rPr>
        <w:t>sible. Tomen en cuenta cuáles acciones habría que llevar a cabo un paciente y un médico.</w:t>
      </w:r>
    </w:p>
    <w:p w:rsidR="00BA5EB2" w:rsidRPr="00D340D1" w:rsidRDefault="00BA5EB2" w:rsidP="00D340D1">
      <w:pPr>
        <w:pStyle w:val="Default"/>
        <w:rPr>
          <w:rFonts w:asciiTheme="minorHAnsi" w:hAnsiTheme="minorHAnsi" w:cs="RJAIWQ+TrebuchetMS-Bold"/>
          <w:sz w:val="22"/>
          <w:szCs w:val="22"/>
        </w:rPr>
      </w:pPr>
    </w:p>
    <w:p w:rsidR="00BA5EB2" w:rsidRPr="00BA5EB2" w:rsidRDefault="00BA5EB2" w:rsidP="00BA5EB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</w:p>
    <w:p w:rsidR="00D25888" w:rsidRPr="00507FF6" w:rsidRDefault="00BA5EB2" w:rsidP="005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</w:rPr>
      </w:pPr>
      <w:r w:rsidRPr="00BA5EB2">
        <w:rPr>
          <w:rFonts w:cs="Arial"/>
          <w:b/>
          <w:bCs/>
        </w:rPr>
        <w:t>Acciones</w:t>
      </w:r>
    </w:p>
    <w:p w:rsidR="00D25888" w:rsidRPr="00507FF6" w:rsidRDefault="00BA5EB2" w:rsidP="005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BA5EB2">
        <w:rPr>
          <w:rFonts w:cs="Arial"/>
          <w:b/>
          <w:bCs/>
        </w:rPr>
        <w:t>Médico</w:t>
      </w:r>
      <w:r w:rsidR="00507FF6">
        <w:rPr>
          <w:rFonts w:cs="Arial"/>
          <w:b/>
          <w:bCs/>
        </w:rPr>
        <w:t xml:space="preserve">: </w:t>
      </w:r>
    </w:p>
    <w:p w:rsidR="00D25888" w:rsidRPr="00507FF6" w:rsidRDefault="00BA5EB2" w:rsidP="005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BA5EB2">
        <w:rPr>
          <w:rFonts w:cs="Arial"/>
          <w:b/>
          <w:bCs/>
        </w:rPr>
        <w:t>Paciente</w:t>
      </w:r>
      <w:r w:rsidR="00507FF6">
        <w:rPr>
          <w:rFonts w:cs="Arial"/>
          <w:b/>
          <w:bCs/>
        </w:rPr>
        <w:t xml:space="preserve">: </w:t>
      </w:r>
    </w:p>
    <w:p w:rsidR="00BA5EB2" w:rsidRPr="00BA5EB2" w:rsidRDefault="00BA5EB2" w:rsidP="00472E60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BA5EB2">
        <w:rPr>
          <w:rFonts w:cs="Arial"/>
        </w:rPr>
        <w:t xml:space="preserve">Ten presente que todas las instituciones de salud, sean públicas o privadas, tienen </w:t>
      </w:r>
      <w:r w:rsidRPr="00BA5EB2">
        <w:rPr>
          <w:rFonts w:cs="ZLXZEA+ArialMT"/>
        </w:rPr>
        <w:t xml:space="preserve">que tener un formato oficial de “consentimiento informado”. Es un documento que </w:t>
      </w:r>
      <w:r w:rsidRPr="00BA5EB2">
        <w:rPr>
          <w:rFonts w:cs="Arial"/>
        </w:rPr>
        <w:t>representa la formalización de un contrato médic</w:t>
      </w:r>
      <w:r w:rsidR="00472E60">
        <w:rPr>
          <w:rFonts w:cs="Arial"/>
        </w:rPr>
        <w:t>o-paciente, en donde queda asen</w:t>
      </w:r>
      <w:r w:rsidRPr="00BA5EB2">
        <w:rPr>
          <w:rFonts w:cs="Arial"/>
        </w:rPr>
        <w:t xml:space="preserve">tado que la persona está consciente de todo lo que implica un tratamiento antes de recibirlo. </w:t>
      </w:r>
      <w:r w:rsidRPr="00BA5EB2">
        <w:rPr>
          <w:rFonts w:cs="ZLXZEA+ArialMT"/>
        </w:rPr>
        <w:t xml:space="preserve">El principio de beneficencia se refiere a la obligación de actuar favoreciendo a los demás, es decir, buscar el mayor beneficio posible para el paciente. Un ejemplo es </w:t>
      </w:r>
      <w:r w:rsidRPr="00BA5EB2">
        <w:rPr>
          <w:rFonts w:cs="Arial"/>
        </w:rPr>
        <w:t xml:space="preserve">respetar los tiempos de recuperación adecuados para que las personas no corran riesgos innecesarios al ser dados de alta antes de tiempo. </w:t>
      </w:r>
    </w:p>
    <w:p w:rsidR="00D340D1" w:rsidRDefault="00D340D1" w:rsidP="00042CFB"/>
    <w:p w:rsidR="001859A1" w:rsidRPr="00507FF6" w:rsidRDefault="001859A1" w:rsidP="001859A1">
      <w:pPr>
        <w:pStyle w:val="Default"/>
        <w:rPr>
          <w:rFonts w:asciiTheme="minorHAnsi" w:hAnsiTheme="minorHAnsi"/>
          <w:sz w:val="22"/>
          <w:szCs w:val="22"/>
        </w:rPr>
      </w:pPr>
    </w:p>
    <w:sectPr w:rsidR="001859A1" w:rsidRPr="00507F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JAIWQ+TrebuchetMS-Bold">
    <w:altName w:val="RJAIWQ+TrebuchetMS-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LXZEA+ArialMT">
    <w:altName w:val="ZLXZEA+ArialM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FB"/>
    <w:rsid w:val="00042CFB"/>
    <w:rsid w:val="00060D5D"/>
    <w:rsid w:val="001859A1"/>
    <w:rsid w:val="001D2CAB"/>
    <w:rsid w:val="002001E6"/>
    <w:rsid w:val="002163F7"/>
    <w:rsid w:val="003514FB"/>
    <w:rsid w:val="00472E60"/>
    <w:rsid w:val="00507FF6"/>
    <w:rsid w:val="00567F64"/>
    <w:rsid w:val="00606137"/>
    <w:rsid w:val="007019A8"/>
    <w:rsid w:val="00A605EE"/>
    <w:rsid w:val="00BA5EB2"/>
    <w:rsid w:val="00CB5808"/>
    <w:rsid w:val="00D25888"/>
    <w:rsid w:val="00D25F1A"/>
    <w:rsid w:val="00D340D1"/>
    <w:rsid w:val="00F2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726C6-F3D9-49EB-9D8A-6357C552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42C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D25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Sara Zuleima Padilla Fernández</cp:lastModifiedBy>
  <cp:revision>8</cp:revision>
  <dcterms:created xsi:type="dcterms:W3CDTF">2018-03-07T18:22:00Z</dcterms:created>
  <dcterms:modified xsi:type="dcterms:W3CDTF">2018-05-04T22:31:00Z</dcterms:modified>
</cp:coreProperties>
</file>