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DD0" w:rsidRPr="00D27AC7" w:rsidRDefault="00AE0DD0" w:rsidP="00AE0DD0">
      <w:pPr>
        <w:pStyle w:val="Default"/>
        <w:jc w:val="both"/>
        <w:rPr>
          <w:rFonts w:ascii="Corbel" w:hAnsi="Corbel" w:cstheme="minorBidi"/>
          <w:color w:val="241F1F"/>
          <w:sz w:val="22"/>
          <w:szCs w:val="22"/>
        </w:rPr>
      </w:pPr>
      <w:r w:rsidRPr="00D27AC7">
        <w:rPr>
          <w:rFonts w:ascii="Corbel" w:hAnsi="Corbel" w:cstheme="minorBidi"/>
          <w:color w:val="241F1F"/>
          <w:sz w:val="22"/>
          <w:szCs w:val="22"/>
        </w:rPr>
        <w:t>Unidad III. EL RESPETO A LOS DERECHOS HUMANOS</w:t>
      </w:r>
    </w:p>
    <w:p w:rsidR="00AE0DD0" w:rsidRPr="00D27AC7" w:rsidRDefault="00AE0DD0" w:rsidP="00AE0DD0">
      <w:pPr>
        <w:pStyle w:val="Default"/>
        <w:jc w:val="both"/>
        <w:rPr>
          <w:rFonts w:ascii="Corbel" w:hAnsi="Corbel" w:cstheme="minorBidi"/>
          <w:color w:val="241F1F"/>
          <w:sz w:val="22"/>
          <w:szCs w:val="22"/>
        </w:rPr>
      </w:pPr>
      <w:r w:rsidRPr="00D27AC7">
        <w:rPr>
          <w:rFonts w:ascii="Corbel" w:hAnsi="Corbel" w:cstheme="minorBidi"/>
          <w:color w:val="241F1F"/>
          <w:sz w:val="22"/>
          <w:szCs w:val="22"/>
        </w:rPr>
        <w:t xml:space="preserve">3.3 Democracia. </w:t>
      </w:r>
    </w:p>
    <w:p w:rsidR="00AE0DD0" w:rsidRPr="00D27AC7" w:rsidRDefault="00AE0DD0" w:rsidP="00AE0DD0">
      <w:pPr>
        <w:autoSpaceDE w:val="0"/>
        <w:autoSpaceDN w:val="0"/>
        <w:adjustRightInd w:val="0"/>
        <w:spacing w:after="0" w:line="240" w:lineRule="auto"/>
        <w:jc w:val="both"/>
        <w:rPr>
          <w:rFonts w:ascii="Corbel" w:hAnsi="Corbel" w:cs="Arial"/>
          <w:color w:val="241F1F"/>
        </w:rPr>
      </w:pPr>
      <w:r w:rsidRPr="00D27AC7">
        <w:rPr>
          <w:rFonts w:ascii="Corbel" w:hAnsi="Corbel" w:cs="Arial"/>
          <w:b/>
          <w:bCs/>
          <w:color w:val="241F1F"/>
        </w:rPr>
        <w:t xml:space="preserve">Actividad I. Instrucciones (1): </w:t>
      </w:r>
      <w:r w:rsidRPr="00D27AC7">
        <w:rPr>
          <w:rFonts w:ascii="Corbel" w:hAnsi="Corbel" w:cs="Arial"/>
          <w:color w:val="241F1F"/>
        </w:rPr>
        <w:t xml:space="preserve">Revisa con atención el siguiente texto de Simón Bolívar </w:t>
      </w:r>
    </w:p>
    <w:p w:rsidR="00AE0DD0" w:rsidRPr="00D27AC7" w:rsidRDefault="00AE0DD0" w:rsidP="00AE0DD0">
      <w:pPr>
        <w:autoSpaceDE w:val="0"/>
        <w:autoSpaceDN w:val="0"/>
        <w:adjustRightInd w:val="0"/>
        <w:spacing w:after="0" w:line="240" w:lineRule="auto"/>
        <w:jc w:val="both"/>
        <w:rPr>
          <w:rFonts w:ascii="Corbel" w:hAnsi="Corbel" w:cs="Arial"/>
          <w:color w:val="241F1F"/>
        </w:rPr>
      </w:pPr>
    </w:p>
    <w:p w:rsidR="00AE0DD0" w:rsidRPr="00D27AC7" w:rsidRDefault="00AE0DD0" w:rsidP="00AE0DD0">
      <w:pPr>
        <w:pBdr>
          <w:top w:val="single" w:sz="4" w:space="1" w:color="auto"/>
          <w:left w:val="single" w:sz="4" w:space="4" w:color="auto"/>
          <w:bottom w:val="single" w:sz="4" w:space="1" w:color="auto"/>
          <w:right w:val="single" w:sz="4" w:space="4" w:color="auto"/>
        </w:pBdr>
        <w:tabs>
          <w:tab w:val="left" w:pos="1644"/>
        </w:tabs>
        <w:autoSpaceDE w:val="0"/>
        <w:autoSpaceDN w:val="0"/>
        <w:adjustRightInd w:val="0"/>
        <w:spacing w:after="0" w:line="240" w:lineRule="auto"/>
        <w:jc w:val="both"/>
        <w:rPr>
          <w:rFonts w:ascii="Corbel" w:hAnsi="Corbel"/>
          <w:color w:val="241F1F"/>
        </w:rPr>
      </w:pPr>
      <w:r w:rsidRPr="00D27AC7">
        <w:rPr>
          <w:rFonts w:ascii="Corbel" w:hAnsi="Corbel"/>
          <w:color w:val="241F1F"/>
        </w:rPr>
        <w:t>Simón Bolívar, Carta de Jamaica, 1815 (extracto)</w:t>
      </w:r>
    </w:p>
    <w:p w:rsidR="00AE0DD0" w:rsidRPr="00D27AC7" w:rsidRDefault="00AE0DD0" w:rsidP="00AE0DD0">
      <w:pPr>
        <w:pBdr>
          <w:top w:val="single" w:sz="4" w:space="1" w:color="auto"/>
          <w:left w:val="single" w:sz="4" w:space="4" w:color="auto"/>
          <w:bottom w:val="single" w:sz="4" w:space="1" w:color="auto"/>
          <w:right w:val="single" w:sz="4" w:space="4" w:color="auto"/>
        </w:pBdr>
        <w:tabs>
          <w:tab w:val="left" w:pos="1644"/>
        </w:tabs>
        <w:autoSpaceDE w:val="0"/>
        <w:autoSpaceDN w:val="0"/>
        <w:adjustRightInd w:val="0"/>
        <w:spacing w:after="0" w:line="240" w:lineRule="auto"/>
        <w:jc w:val="both"/>
        <w:rPr>
          <w:rFonts w:ascii="Corbel" w:hAnsi="Corbel"/>
          <w:color w:val="241F1F"/>
        </w:rPr>
      </w:pPr>
    </w:p>
    <w:p w:rsidR="00AE0DD0" w:rsidRPr="00D27AC7" w:rsidRDefault="00AE0DD0" w:rsidP="00AE0DD0">
      <w:pPr>
        <w:pBdr>
          <w:top w:val="single" w:sz="4" w:space="1" w:color="auto"/>
          <w:left w:val="single" w:sz="4" w:space="4" w:color="auto"/>
          <w:bottom w:val="single" w:sz="4" w:space="1" w:color="auto"/>
          <w:right w:val="single" w:sz="4" w:space="4" w:color="auto"/>
        </w:pBdr>
        <w:tabs>
          <w:tab w:val="left" w:pos="1644"/>
        </w:tabs>
        <w:autoSpaceDE w:val="0"/>
        <w:autoSpaceDN w:val="0"/>
        <w:adjustRightInd w:val="0"/>
        <w:spacing w:after="0" w:line="240" w:lineRule="auto"/>
        <w:jc w:val="both"/>
        <w:rPr>
          <w:rFonts w:ascii="Corbel" w:hAnsi="Corbel"/>
          <w:color w:val="241F1F"/>
        </w:rPr>
      </w:pPr>
      <w:r w:rsidRPr="00D27AC7">
        <w:rPr>
          <w:rFonts w:ascii="Corbel" w:hAnsi="Corbel"/>
          <w:color w:val="241F1F"/>
        </w:rPr>
        <w:t xml:space="preserve">Yo deseo más que otro alguno ver formar en américa la más grande nación del mundo, menos por su extensión y riquezas que por su libertad y gloria. Aunque aspiro a la perfección del gobierno de mi patria, no puedo persuadirlo que el nuevo mundo sea por el momento regido por una gran república; como es imposible, no me atrevo a desearlo, y menos deseo aún una monarquía universal de América, porque este proyecto sin ser útil, es también imposible. Los abusos que actualmente existen no se reformarían y nuestra regeneración seria infructuosa. Los estados americanos necesitan de los </w:t>
      </w:r>
      <w:r>
        <w:rPr>
          <w:rFonts w:ascii="Corbel" w:hAnsi="Corbel"/>
          <w:color w:val="241F1F"/>
        </w:rPr>
        <w:t>cuidado</w:t>
      </w:r>
      <w:r w:rsidRPr="00D27AC7">
        <w:rPr>
          <w:rFonts w:ascii="Corbel" w:hAnsi="Corbel"/>
          <w:color w:val="241F1F"/>
        </w:rPr>
        <w:t>s de gobiernos paternales que curen las llagas y las heridas del despotismo y la guerra. La metrópoli, por ejemplo, seria México, que es la única que puede serlo por su poder intrínseco, sin el cual no hay metrópoli. Supongamos que fuese el istmo de Panamá punto céntrico para todos los extremos de este vasto continente ¿no continuarían estos en el agotamiento, y aun en el desorden actual? Para que un solo gobierno dé vida, anime, ponga acción todos los resurtes de la prosperidad pública, corrija, ilustre y perfeccione al Nuevo Mundo sería necesario que tuviese las facultades de un dios, y cuando menos, las luces y virtudes de todos los hombres.</w:t>
      </w:r>
    </w:p>
    <w:p w:rsidR="00AE0DD0" w:rsidRPr="00D27AC7" w:rsidRDefault="00AE0DD0" w:rsidP="00AE0DD0">
      <w:pPr>
        <w:pBdr>
          <w:top w:val="single" w:sz="4" w:space="1" w:color="auto"/>
          <w:left w:val="single" w:sz="4" w:space="4" w:color="auto"/>
          <w:bottom w:val="single" w:sz="4" w:space="1" w:color="auto"/>
          <w:right w:val="single" w:sz="4" w:space="4" w:color="auto"/>
        </w:pBdr>
        <w:tabs>
          <w:tab w:val="left" w:pos="1644"/>
        </w:tabs>
        <w:autoSpaceDE w:val="0"/>
        <w:autoSpaceDN w:val="0"/>
        <w:adjustRightInd w:val="0"/>
        <w:spacing w:after="0" w:line="240" w:lineRule="auto"/>
        <w:jc w:val="both"/>
        <w:rPr>
          <w:rFonts w:ascii="Corbel" w:hAnsi="Corbel"/>
          <w:color w:val="241F1F"/>
        </w:rPr>
      </w:pPr>
    </w:p>
    <w:p w:rsidR="00AE0DD0" w:rsidRPr="00D27AC7" w:rsidRDefault="00AE0DD0" w:rsidP="00AE0DD0">
      <w:pPr>
        <w:pStyle w:val="Default"/>
        <w:jc w:val="both"/>
        <w:rPr>
          <w:rFonts w:ascii="Corbel" w:hAnsi="Corbel" w:cstheme="minorBidi"/>
          <w:color w:val="241F1F"/>
          <w:sz w:val="22"/>
          <w:szCs w:val="22"/>
        </w:rPr>
      </w:pPr>
    </w:p>
    <w:p w:rsidR="00AE0DD0" w:rsidRPr="00D27AC7" w:rsidRDefault="00AE0DD0" w:rsidP="00AE0DD0">
      <w:pPr>
        <w:autoSpaceDE w:val="0"/>
        <w:autoSpaceDN w:val="0"/>
        <w:adjustRightInd w:val="0"/>
        <w:spacing w:after="0" w:line="240" w:lineRule="auto"/>
        <w:jc w:val="both"/>
        <w:rPr>
          <w:rFonts w:ascii="Corbel" w:hAnsi="Corbel"/>
          <w:color w:val="241F1F"/>
        </w:rPr>
      </w:pPr>
      <w:r w:rsidRPr="00D27AC7">
        <w:rPr>
          <w:rFonts w:ascii="Corbel" w:hAnsi="Corbel" w:cs="Arial"/>
          <w:b/>
          <w:bCs/>
          <w:color w:val="241F1F"/>
        </w:rPr>
        <w:t xml:space="preserve">Instrucciones (2): </w:t>
      </w:r>
      <w:r w:rsidRPr="00D27AC7">
        <w:rPr>
          <w:rFonts w:ascii="Corbel" w:hAnsi="Corbel" w:cs="Arial"/>
          <w:color w:val="241F1F"/>
        </w:rPr>
        <w:t>Situándote en el contexto de los inicios de la independencia</w:t>
      </w:r>
      <w:r>
        <w:rPr>
          <w:rFonts w:ascii="Corbel" w:hAnsi="Corbel" w:cs="Arial"/>
          <w:color w:val="241F1F"/>
        </w:rPr>
        <w:t xml:space="preserve"> </w:t>
      </w:r>
      <w:r w:rsidRPr="00D27AC7">
        <w:rPr>
          <w:rFonts w:ascii="Corbel" w:hAnsi="Corbel" w:cs="Arial"/>
          <w:color w:val="241F1F"/>
        </w:rPr>
        <w:t>de los pueblos latinoamericanos, señala con una X si lo que Simón Bolívar quería</w:t>
      </w:r>
      <w:r>
        <w:rPr>
          <w:rFonts w:ascii="Corbel" w:hAnsi="Corbel" w:cs="Arial"/>
          <w:color w:val="241F1F"/>
        </w:rPr>
        <w:t xml:space="preserve"> </w:t>
      </w:r>
      <w:r w:rsidRPr="00D27AC7">
        <w:rPr>
          <w:rFonts w:ascii="Corbel" w:hAnsi="Corbel" w:cs="Arial"/>
          <w:color w:val="241F1F"/>
        </w:rPr>
        <w:t>comunicar era verdadero o falso. Posteriormente, recuerda las características de la</w:t>
      </w:r>
      <w:r>
        <w:rPr>
          <w:rFonts w:ascii="Corbel" w:hAnsi="Corbel" w:cs="Arial"/>
          <w:color w:val="241F1F"/>
        </w:rPr>
        <w:t xml:space="preserve"> </w:t>
      </w:r>
      <w:r w:rsidRPr="00D27AC7">
        <w:rPr>
          <w:rFonts w:ascii="Corbel" w:hAnsi="Corbel" w:cs="Arial"/>
          <w:color w:val="241F1F"/>
        </w:rPr>
        <w:t>democracia e identifícalas en alguno de los mensajes que se indican, colocando las</w:t>
      </w:r>
      <w:r>
        <w:rPr>
          <w:rFonts w:ascii="Corbel" w:hAnsi="Corbel" w:cs="Arial"/>
          <w:color w:val="241F1F"/>
        </w:rPr>
        <w:t xml:space="preserve"> </w:t>
      </w:r>
      <w:r w:rsidRPr="00D27AC7">
        <w:rPr>
          <w:rFonts w:ascii="Corbel" w:hAnsi="Corbel" w:cs="Arial"/>
          <w:color w:val="241F1F"/>
        </w:rPr>
        <w:t>siglas en la tercera columna del cuadro según la característica que señalas. Éstas</w:t>
      </w:r>
      <w:r>
        <w:rPr>
          <w:rFonts w:ascii="Corbel" w:hAnsi="Corbel" w:cs="Arial"/>
          <w:color w:val="241F1F"/>
        </w:rPr>
        <w:t xml:space="preserve"> </w:t>
      </w:r>
      <w:r w:rsidRPr="00D27AC7">
        <w:rPr>
          <w:rFonts w:ascii="Corbel" w:hAnsi="Corbel"/>
          <w:color w:val="241F1F"/>
        </w:rPr>
        <w:t>pueden repetirse.</w:t>
      </w:r>
    </w:p>
    <w:p w:rsidR="00AE0DD0" w:rsidRPr="00D27AC7" w:rsidRDefault="00AE0DD0" w:rsidP="00AE0DD0">
      <w:pPr>
        <w:autoSpaceDE w:val="0"/>
        <w:autoSpaceDN w:val="0"/>
        <w:adjustRightInd w:val="0"/>
        <w:spacing w:after="0" w:line="240" w:lineRule="auto"/>
        <w:jc w:val="both"/>
        <w:rPr>
          <w:rFonts w:ascii="Corbel" w:hAnsi="Corbel" w:cs="Arial"/>
          <w:color w:val="241F1F"/>
        </w:rPr>
      </w:pPr>
      <w:r w:rsidRPr="00D27AC7">
        <w:rPr>
          <w:rFonts w:ascii="Corbel" w:hAnsi="Corbel" w:cs="Arial"/>
          <w:color w:val="241F1F"/>
        </w:rPr>
        <w:t>Siglas:</w:t>
      </w:r>
    </w:p>
    <w:p w:rsidR="00AE0DD0" w:rsidRPr="00D27AC7" w:rsidRDefault="00AE0DD0" w:rsidP="00AE0DD0">
      <w:pPr>
        <w:autoSpaceDE w:val="0"/>
        <w:autoSpaceDN w:val="0"/>
        <w:adjustRightInd w:val="0"/>
        <w:spacing w:after="0" w:line="240" w:lineRule="auto"/>
        <w:jc w:val="both"/>
        <w:rPr>
          <w:rFonts w:ascii="Corbel" w:hAnsi="Corbel" w:cs="Arial"/>
          <w:color w:val="241F1F"/>
        </w:rPr>
      </w:pPr>
      <w:r w:rsidRPr="00D27AC7">
        <w:rPr>
          <w:rFonts w:ascii="Corbel" w:hAnsi="Corbel" w:cs="Arial"/>
          <w:color w:val="241F1F"/>
        </w:rPr>
        <w:t>(PP) Poder del pueblo</w:t>
      </w:r>
    </w:p>
    <w:p w:rsidR="00AE0DD0" w:rsidRPr="00D27AC7" w:rsidRDefault="00AE0DD0" w:rsidP="00AE0DD0">
      <w:pPr>
        <w:autoSpaceDE w:val="0"/>
        <w:autoSpaceDN w:val="0"/>
        <w:adjustRightInd w:val="0"/>
        <w:spacing w:after="0" w:line="240" w:lineRule="auto"/>
        <w:jc w:val="both"/>
        <w:rPr>
          <w:rFonts w:ascii="Corbel" w:hAnsi="Corbel" w:cs="Arial"/>
          <w:color w:val="241F1F"/>
        </w:rPr>
      </w:pPr>
      <w:r w:rsidRPr="00D27AC7">
        <w:rPr>
          <w:rFonts w:ascii="Corbel" w:hAnsi="Corbel" w:cs="Arial"/>
          <w:color w:val="241F1F"/>
        </w:rPr>
        <w:t>(DD) Dialogar y debatir</w:t>
      </w:r>
    </w:p>
    <w:p w:rsidR="00AE0DD0" w:rsidRPr="00D27AC7" w:rsidRDefault="00AE0DD0" w:rsidP="00AE0DD0">
      <w:pPr>
        <w:pStyle w:val="Default"/>
        <w:jc w:val="both"/>
        <w:rPr>
          <w:rFonts w:ascii="Corbel" w:hAnsi="Corbel"/>
          <w:color w:val="241F1F"/>
          <w:sz w:val="22"/>
          <w:szCs w:val="22"/>
        </w:rPr>
      </w:pPr>
      <w:r w:rsidRPr="00D27AC7">
        <w:rPr>
          <w:rFonts w:ascii="Corbel" w:hAnsi="Corbel"/>
          <w:color w:val="241F1F"/>
          <w:sz w:val="22"/>
          <w:szCs w:val="22"/>
        </w:rPr>
        <w:t>(DO) Derechos y obligaciones de las personas</w:t>
      </w:r>
    </w:p>
    <w:p w:rsidR="00AE0DD0" w:rsidRPr="00D27AC7" w:rsidRDefault="00AE0DD0" w:rsidP="00AE0DD0">
      <w:pPr>
        <w:pStyle w:val="Default"/>
        <w:jc w:val="both"/>
        <w:rPr>
          <w:rFonts w:ascii="Corbel" w:hAnsi="Corbel" w:cstheme="minorBidi"/>
          <w:color w:val="241F1F"/>
          <w:sz w:val="22"/>
          <w:szCs w:val="22"/>
        </w:rPr>
      </w:pPr>
      <w:r w:rsidRPr="00D27AC7">
        <w:rPr>
          <w:rFonts w:ascii="Corbel" w:hAnsi="Corbel"/>
          <w:color w:val="241F1F"/>
          <w:sz w:val="22"/>
          <w:szCs w:val="22"/>
        </w:rPr>
        <w:t>(DH) Dignidad de cada ser humano</w:t>
      </w:r>
    </w:p>
    <w:tbl>
      <w:tblPr>
        <w:tblStyle w:val="Tablaconcuadrcula"/>
        <w:tblW w:w="0" w:type="auto"/>
        <w:tblLook w:val="04A0" w:firstRow="1" w:lastRow="0" w:firstColumn="1" w:lastColumn="0" w:noHBand="0" w:noVBand="1"/>
      </w:tblPr>
      <w:tblGrid>
        <w:gridCol w:w="4630"/>
        <w:gridCol w:w="1177"/>
        <w:gridCol w:w="814"/>
        <w:gridCol w:w="2207"/>
      </w:tblGrid>
      <w:tr w:rsidR="00AE0DD0" w:rsidRPr="00D27AC7" w:rsidTr="008D118C">
        <w:tc>
          <w:tcPr>
            <w:tcW w:w="4630" w:type="dxa"/>
          </w:tcPr>
          <w:p w:rsidR="00AE0DD0" w:rsidRPr="00D27AC7" w:rsidRDefault="00AE0DD0" w:rsidP="008D118C">
            <w:pPr>
              <w:pStyle w:val="Default"/>
              <w:jc w:val="both"/>
              <w:rPr>
                <w:rFonts w:ascii="Corbel" w:hAnsi="Corbel" w:cstheme="minorBidi"/>
                <w:color w:val="241F1F"/>
                <w:sz w:val="22"/>
                <w:szCs w:val="22"/>
              </w:rPr>
            </w:pPr>
            <w:r w:rsidRPr="00D27AC7">
              <w:rPr>
                <w:rFonts w:ascii="Corbel" w:hAnsi="Corbel" w:cstheme="minorBidi"/>
                <w:color w:val="241F1F"/>
                <w:sz w:val="22"/>
                <w:szCs w:val="22"/>
              </w:rPr>
              <w:t xml:space="preserve">Mensaje </w:t>
            </w:r>
          </w:p>
        </w:tc>
        <w:tc>
          <w:tcPr>
            <w:tcW w:w="1177" w:type="dxa"/>
          </w:tcPr>
          <w:p w:rsidR="00AE0DD0" w:rsidRPr="00D27AC7" w:rsidRDefault="00AE0DD0" w:rsidP="008D118C">
            <w:pPr>
              <w:pStyle w:val="Default"/>
              <w:jc w:val="both"/>
              <w:rPr>
                <w:rFonts w:ascii="Corbel" w:hAnsi="Corbel" w:cstheme="minorBidi"/>
                <w:color w:val="241F1F"/>
                <w:sz w:val="22"/>
                <w:szCs w:val="22"/>
              </w:rPr>
            </w:pPr>
            <w:r w:rsidRPr="00D27AC7">
              <w:rPr>
                <w:rFonts w:ascii="Corbel" w:hAnsi="Corbel" w:cstheme="minorBidi"/>
                <w:color w:val="241F1F"/>
                <w:sz w:val="22"/>
                <w:szCs w:val="22"/>
              </w:rPr>
              <w:t>Verdadero</w:t>
            </w:r>
          </w:p>
        </w:tc>
        <w:tc>
          <w:tcPr>
            <w:tcW w:w="814" w:type="dxa"/>
          </w:tcPr>
          <w:p w:rsidR="00AE0DD0" w:rsidRPr="00D27AC7" w:rsidRDefault="00AE0DD0" w:rsidP="008D118C">
            <w:pPr>
              <w:pStyle w:val="Default"/>
              <w:jc w:val="both"/>
              <w:rPr>
                <w:rFonts w:ascii="Corbel" w:hAnsi="Corbel" w:cstheme="minorBidi"/>
                <w:color w:val="241F1F"/>
                <w:sz w:val="22"/>
                <w:szCs w:val="22"/>
              </w:rPr>
            </w:pPr>
            <w:r w:rsidRPr="00D27AC7">
              <w:rPr>
                <w:rFonts w:ascii="Corbel" w:hAnsi="Corbel" w:cstheme="minorBidi"/>
                <w:color w:val="241F1F"/>
                <w:sz w:val="22"/>
                <w:szCs w:val="22"/>
              </w:rPr>
              <w:t>Falso</w:t>
            </w:r>
          </w:p>
        </w:tc>
        <w:tc>
          <w:tcPr>
            <w:tcW w:w="2207" w:type="dxa"/>
          </w:tcPr>
          <w:p w:rsidR="00AE0DD0" w:rsidRPr="00D27AC7" w:rsidRDefault="00AE0DD0" w:rsidP="008D118C">
            <w:pPr>
              <w:pStyle w:val="Default"/>
              <w:jc w:val="both"/>
              <w:rPr>
                <w:rFonts w:ascii="Corbel" w:hAnsi="Corbel" w:cstheme="minorBidi"/>
                <w:color w:val="241F1F"/>
                <w:sz w:val="22"/>
                <w:szCs w:val="22"/>
              </w:rPr>
            </w:pPr>
            <w:r w:rsidRPr="00D27AC7">
              <w:rPr>
                <w:rFonts w:ascii="Corbel" w:hAnsi="Corbel" w:cstheme="minorBidi"/>
                <w:color w:val="241F1F"/>
                <w:sz w:val="22"/>
                <w:szCs w:val="22"/>
              </w:rPr>
              <w:t>Características de la democracia</w:t>
            </w:r>
          </w:p>
        </w:tc>
      </w:tr>
      <w:tr w:rsidR="00AE0DD0" w:rsidRPr="00D27AC7" w:rsidTr="008D118C">
        <w:tc>
          <w:tcPr>
            <w:tcW w:w="4630" w:type="dxa"/>
          </w:tcPr>
          <w:p w:rsidR="00AE0DD0" w:rsidRPr="00D27AC7" w:rsidRDefault="00AE0DD0" w:rsidP="008D118C">
            <w:pPr>
              <w:autoSpaceDE w:val="0"/>
              <w:autoSpaceDN w:val="0"/>
              <w:adjustRightInd w:val="0"/>
              <w:jc w:val="both"/>
              <w:rPr>
                <w:rFonts w:ascii="Corbel" w:hAnsi="Corbel"/>
                <w:color w:val="241F1F"/>
              </w:rPr>
            </w:pPr>
            <w:r w:rsidRPr="00D27AC7">
              <w:rPr>
                <w:rFonts w:ascii="Corbel" w:hAnsi="Corbel" w:cs="Arial"/>
                <w:color w:val="241F1F"/>
              </w:rPr>
              <w:t>Lo más importante es que América Latina sea un territorio</w:t>
            </w:r>
            <w:r>
              <w:rPr>
                <w:rFonts w:ascii="Corbel" w:hAnsi="Corbel" w:cs="Arial"/>
                <w:color w:val="241F1F"/>
              </w:rPr>
              <w:t xml:space="preserve"> </w:t>
            </w:r>
            <w:r w:rsidRPr="00D27AC7">
              <w:rPr>
                <w:rFonts w:ascii="Corbel" w:hAnsi="Corbel"/>
                <w:color w:val="241F1F"/>
              </w:rPr>
              <w:t>productivo.</w:t>
            </w:r>
          </w:p>
        </w:tc>
        <w:tc>
          <w:tcPr>
            <w:tcW w:w="1177" w:type="dxa"/>
          </w:tcPr>
          <w:p w:rsidR="00AE0DD0" w:rsidRPr="00D27AC7" w:rsidRDefault="00AE0DD0" w:rsidP="008D118C">
            <w:pPr>
              <w:pStyle w:val="Default"/>
              <w:jc w:val="both"/>
              <w:rPr>
                <w:rFonts w:ascii="Corbel" w:hAnsi="Corbel" w:cstheme="minorBidi"/>
                <w:color w:val="241F1F"/>
                <w:sz w:val="22"/>
                <w:szCs w:val="22"/>
              </w:rPr>
            </w:pPr>
          </w:p>
        </w:tc>
        <w:tc>
          <w:tcPr>
            <w:tcW w:w="814" w:type="dxa"/>
          </w:tcPr>
          <w:p w:rsidR="00AE0DD0" w:rsidRPr="00D27AC7" w:rsidRDefault="00AE0DD0" w:rsidP="008D118C">
            <w:pPr>
              <w:pStyle w:val="Default"/>
              <w:jc w:val="both"/>
              <w:rPr>
                <w:rFonts w:ascii="Corbel" w:hAnsi="Corbel" w:cstheme="minorBidi"/>
                <w:color w:val="241F1F"/>
                <w:sz w:val="22"/>
                <w:szCs w:val="22"/>
              </w:rPr>
            </w:pPr>
          </w:p>
        </w:tc>
        <w:tc>
          <w:tcPr>
            <w:tcW w:w="2207" w:type="dxa"/>
          </w:tcPr>
          <w:p w:rsidR="00AE0DD0" w:rsidRPr="00D27AC7" w:rsidRDefault="00AE0DD0" w:rsidP="008D118C">
            <w:pPr>
              <w:pStyle w:val="Default"/>
              <w:jc w:val="both"/>
              <w:rPr>
                <w:rFonts w:ascii="Corbel" w:hAnsi="Corbel" w:cstheme="minorBidi"/>
                <w:color w:val="241F1F"/>
                <w:sz w:val="22"/>
                <w:szCs w:val="22"/>
              </w:rPr>
            </w:pPr>
          </w:p>
        </w:tc>
      </w:tr>
      <w:tr w:rsidR="00AE0DD0" w:rsidRPr="00D27AC7" w:rsidTr="008D118C">
        <w:tc>
          <w:tcPr>
            <w:tcW w:w="4630" w:type="dxa"/>
          </w:tcPr>
          <w:p w:rsidR="00AE0DD0" w:rsidRPr="00D27AC7" w:rsidRDefault="00AE0DD0" w:rsidP="008D118C">
            <w:pPr>
              <w:autoSpaceDE w:val="0"/>
              <w:autoSpaceDN w:val="0"/>
              <w:adjustRightInd w:val="0"/>
              <w:jc w:val="both"/>
              <w:rPr>
                <w:rFonts w:ascii="Corbel" w:hAnsi="Corbel"/>
                <w:color w:val="241F1F"/>
              </w:rPr>
            </w:pPr>
            <w:r w:rsidRPr="00241D8A">
              <w:rPr>
                <w:rFonts w:ascii="Corbel" w:hAnsi="Corbel" w:cs="Arial"/>
                <w:color w:val="241F1F"/>
              </w:rPr>
              <w:t xml:space="preserve">Un gobierno monárquico no podrá resolver los problemas de desigualdad </w:t>
            </w:r>
            <w:r>
              <w:rPr>
                <w:rFonts w:ascii="Corbel" w:hAnsi="Corbel" w:cs="Arial"/>
                <w:color w:val="241F1F"/>
              </w:rPr>
              <w:t>e</w:t>
            </w:r>
            <w:r w:rsidRPr="00241D8A">
              <w:rPr>
                <w:rFonts w:ascii="Corbel" w:hAnsi="Corbel" w:cs="Arial"/>
                <w:color w:val="241F1F"/>
              </w:rPr>
              <w:t>xistentes.</w:t>
            </w:r>
          </w:p>
        </w:tc>
        <w:tc>
          <w:tcPr>
            <w:tcW w:w="1177" w:type="dxa"/>
          </w:tcPr>
          <w:p w:rsidR="00AE0DD0" w:rsidRPr="00D27AC7" w:rsidRDefault="00AE0DD0" w:rsidP="008D118C">
            <w:pPr>
              <w:pStyle w:val="Default"/>
              <w:jc w:val="both"/>
              <w:rPr>
                <w:rFonts w:ascii="Corbel" w:hAnsi="Corbel" w:cstheme="minorBidi"/>
                <w:color w:val="241F1F"/>
                <w:sz w:val="22"/>
                <w:szCs w:val="22"/>
              </w:rPr>
            </w:pPr>
          </w:p>
        </w:tc>
        <w:tc>
          <w:tcPr>
            <w:tcW w:w="814" w:type="dxa"/>
          </w:tcPr>
          <w:p w:rsidR="00AE0DD0" w:rsidRPr="00D27AC7" w:rsidRDefault="00AE0DD0" w:rsidP="008D118C">
            <w:pPr>
              <w:pStyle w:val="Default"/>
              <w:jc w:val="both"/>
              <w:rPr>
                <w:rFonts w:ascii="Corbel" w:hAnsi="Corbel" w:cstheme="minorBidi"/>
                <w:color w:val="241F1F"/>
                <w:sz w:val="22"/>
                <w:szCs w:val="22"/>
              </w:rPr>
            </w:pPr>
          </w:p>
        </w:tc>
        <w:tc>
          <w:tcPr>
            <w:tcW w:w="2207" w:type="dxa"/>
          </w:tcPr>
          <w:p w:rsidR="00AE0DD0" w:rsidRPr="00D27AC7" w:rsidRDefault="00AE0DD0" w:rsidP="008D118C">
            <w:pPr>
              <w:pStyle w:val="Default"/>
              <w:jc w:val="both"/>
              <w:rPr>
                <w:rFonts w:ascii="Corbel" w:hAnsi="Corbel" w:cstheme="minorBidi"/>
                <w:color w:val="241F1F"/>
                <w:sz w:val="22"/>
                <w:szCs w:val="22"/>
              </w:rPr>
            </w:pPr>
          </w:p>
        </w:tc>
      </w:tr>
      <w:tr w:rsidR="00AE0DD0" w:rsidRPr="00D27AC7" w:rsidTr="008D118C">
        <w:tc>
          <w:tcPr>
            <w:tcW w:w="4630" w:type="dxa"/>
          </w:tcPr>
          <w:p w:rsidR="00AE0DD0" w:rsidRPr="00D27AC7" w:rsidRDefault="00AE0DD0" w:rsidP="008D118C">
            <w:pPr>
              <w:autoSpaceDE w:val="0"/>
              <w:autoSpaceDN w:val="0"/>
              <w:adjustRightInd w:val="0"/>
              <w:jc w:val="both"/>
              <w:rPr>
                <w:rFonts w:ascii="Corbel" w:hAnsi="Corbel"/>
                <w:color w:val="241F1F"/>
              </w:rPr>
            </w:pPr>
            <w:r w:rsidRPr="00D27AC7">
              <w:rPr>
                <w:rFonts w:ascii="Corbel" w:hAnsi="Corbel" w:cs="Arial"/>
                <w:color w:val="241F1F"/>
              </w:rPr>
              <w:t>Es necesario sanar los daños y respetar la dignidad de</w:t>
            </w:r>
            <w:r>
              <w:rPr>
                <w:rFonts w:ascii="Corbel" w:hAnsi="Corbel" w:cs="Arial"/>
                <w:color w:val="241F1F"/>
              </w:rPr>
              <w:t xml:space="preserve"> </w:t>
            </w:r>
            <w:r w:rsidRPr="00D27AC7">
              <w:rPr>
                <w:rFonts w:ascii="Corbel" w:hAnsi="Corbel"/>
                <w:color w:val="241F1F"/>
              </w:rPr>
              <w:t>cada miembro de la comunidad.</w:t>
            </w:r>
          </w:p>
        </w:tc>
        <w:tc>
          <w:tcPr>
            <w:tcW w:w="1177" w:type="dxa"/>
          </w:tcPr>
          <w:p w:rsidR="00AE0DD0" w:rsidRPr="00D27AC7" w:rsidRDefault="00AE0DD0" w:rsidP="008D118C">
            <w:pPr>
              <w:pStyle w:val="Default"/>
              <w:jc w:val="both"/>
              <w:rPr>
                <w:rFonts w:ascii="Corbel" w:hAnsi="Corbel" w:cstheme="minorBidi"/>
                <w:color w:val="241F1F"/>
                <w:sz w:val="22"/>
                <w:szCs w:val="22"/>
              </w:rPr>
            </w:pPr>
          </w:p>
        </w:tc>
        <w:tc>
          <w:tcPr>
            <w:tcW w:w="814" w:type="dxa"/>
          </w:tcPr>
          <w:p w:rsidR="00AE0DD0" w:rsidRPr="00D27AC7" w:rsidRDefault="00AE0DD0" w:rsidP="008D118C">
            <w:pPr>
              <w:pStyle w:val="Default"/>
              <w:jc w:val="both"/>
              <w:rPr>
                <w:rFonts w:ascii="Corbel" w:hAnsi="Corbel" w:cstheme="minorBidi"/>
                <w:color w:val="241F1F"/>
                <w:sz w:val="22"/>
                <w:szCs w:val="22"/>
              </w:rPr>
            </w:pPr>
          </w:p>
        </w:tc>
        <w:tc>
          <w:tcPr>
            <w:tcW w:w="2207" w:type="dxa"/>
          </w:tcPr>
          <w:p w:rsidR="00AE0DD0" w:rsidRPr="00D27AC7" w:rsidRDefault="00AE0DD0" w:rsidP="008D118C">
            <w:pPr>
              <w:pStyle w:val="Default"/>
              <w:jc w:val="both"/>
              <w:rPr>
                <w:rFonts w:ascii="Corbel" w:hAnsi="Corbel" w:cstheme="minorBidi"/>
                <w:color w:val="241F1F"/>
                <w:sz w:val="22"/>
                <w:szCs w:val="22"/>
              </w:rPr>
            </w:pPr>
          </w:p>
        </w:tc>
      </w:tr>
      <w:tr w:rsidR="00AE0DD0" w:rsidRPr="00D27AC7" w:rsidTr="008D118C">
        <w:tc>
          <w:tcPr>
            <w:tcW w:w="4630" w:type="dxa"/>
          </w:tcPr>
          <w:p w:rsidR="00AE0DD0" w:rsidRPr="00D27AC7" w:rsidRDefault="00AE0DD0" w:rsidP="008D118C">
            <w:pPr>
              <w:autoSpaceDE w:val="0"/>
              <w:autoSpaceDN w:val="0"/>
              <w:adjustRightInd w:val="0"/>
              <w:jc w:val="both"/>
              <w:rPr>
                <w:rFonts w:ascii="Corbel" w:hAnsi="Corbel"/>
                <w:color w:val="241F1F"/>
              </w:rPr>
            </w:pPr>
            <w:r w:rsidRPr="00D27AC7">
              <w:rPr>
                <w:rFonts w:ascii="Corbel" w:hAnsi="Corbel" w:cs="Arial"/>
                <w:color w:val="241F1F"/>
              </w:rPr>
              <w:t>La unidad de los pueblos americanos no fortalecerá la</w:t>
            </w:r>
            <w:r>
              <w:rPr>
                <w:rFonts w:ascii="Corbel" w:hAnsi="Corbel" w:cs="Arial"/>
                <w:color w:val="241F1F"/>
              </w:rPr>
              <w:t xml:space="preserve"> </w:t>
            </w:r>
            <w:r w:rsidRPr="00D27AC7">
              <w:rPr>
                <w:rFonts w:ascii="Corbel" w:hAnsi="Corbel"/>
                <w:color w:val="241F1F"/>
              </w:rPr>
              <w:t>libertad del individuo americano.</w:t>
            </w:r>
          </w:p>
        </w:tc>
        <w:tc>
          <w:tcPr>
            <w:tcW w:w="1177" w:type="dxa"/>
          </w:tcPr>
          <w:p w:rsidR="00AE0DD0" w:rsidRPr="00D27AC7" w:rsidRDefault="00AE0DD0" w:rsidP="008D118C">
            <w:pPr>
              <w:pStyle w:val="Default"/>
              <w:jc w:val="both"/>
              <w:rPr>
                <w:rFonts w:ascii="Corbel" w:hAnsi="Corbel" w:cstheme="minorBidi"/>
                <w:color w:val="241F1F"/>
                <w:sz w:val="22"/>
                <w:szCs w:val="22"/>
              </w:rPr>
            </w:pPr>
          </w:p>
        </w:tc>
        <w:tc>
          <w:tcPr>
            <w:tcW w:w="814" w:type="dxa"/>
          </w:tcPr>
          <w:p w:rsidR="00AE0DD0" w:rsidRPr="00D27AC7" w:rsidRDefault="00AE0DD0" w:rsidP="008D118C">
            <w:pPr>
              <w:pStyle w:val="Default"/>
              <w:jc w:val="both"/>
              <w:rPr>
                <w:rFonts w:ascii="Corbel" w:hAnsi="Corbel" w:cstheme="minorBidi"/>
                <w:color w:val="241F1F"/>
                <w:sz w:val="22"/>
                <w:szCs w:val="22"/>
              </w:rPr>
            </w:pPr>
          </w:p>
        </w:tc>
        <w:tc>
          <w:tcPr>
            <w:tcW w:w="2207" w:type="dxa"/>
          </w:tcPr>
          <w:p w:rsidR="00AE0DD0" w:rsidRPr="00D27AC7" w:rsidRDefault="00AE0DD0" w:rsidP="008D118C">
            <w:pPr>
              <w:pStyle w:val="Default"/>
              <w:jc w:val="both"/>
              <w:rPr>
                <w:rFonts w:ascii="Corbel" w:hAnsi="Corbel" w:cstheme="minorBidi"/>
                <w:color w:val="241F1F"/>
                <w:sz w:val="22"/>
                <w:szCs w:val="22"/>
              </w:rPr>
            </w:pPr>
          </w:p>
        </w:tc>
      </w:tr>
      <w:tr w:rsidR="00AE0DD0" w:rsidRPr="00D27AC7" w:rsidTr="008D118C">
        <w:tc>
          <w:tcPr>
            <w:tcW w:w="4630" w:type="dxa"/>
          </w:tcPr>
          <w:p w:rsidR="00AE0DD0" w:rsidRPr="00D27AC7" w:rsidRDefault="00AE0DD0" w:rsidP="008D118C">
            <w:pPr>
              <w:autoSpaceDE w:val="0"/>
              <w:autoSpaceDN w:val="0"/>
              <w:adjustRightInd w:val="0"/>
              <w:jc w:val="both"/>
              <w:rPr>
                <w:rFonts w:ascii="Corbel" w:hAnsi="Corbel"/>
                <w:color w:val="241F1F"/>
              </w:rPr>
            </w:pPr>
            <w:r w:rsidRPr="00D27AC7">
              <w:rPr>
                <w:rFonts w:ascii="Corbel" w:hAnsi="Corbel" w:cs="Arial"/>
                <w:color w:val="241F1F"/>
              </w:rPr>
              <w:t>Cualquier tipo de gobierno siempre será insuficiente</w:t>
            </w:r>
            <w:r>
              <w:rPr>
                <w:rFonts w:ascii="Corbel" w:hAnsi="Corbel" w:cs="Arial"/>
                <w:color w:val="241F1F"/>
              </w:rPr>
              <w:t xml:space="preserve"> </w:t>
            </w:r>
            <w:r w:rsidRPr="00D27AC7">
              <w:rPr>
                <w:rFonts w:ascii="Corbel" w:hAnsi="Corbel"/>
                <w:color w:val="241F1F"/>
              </w:rPr>
              <w:t>para remediar los grandes males.</w:t>
            </w:r>
          </w:p>
        </w:tc>
        <w:tc>
          <w:tcPr>
            <w:tcW w:w="1177" w:type="dxa"/>
          </w:tcPr>
          <w:p w:rsidR="00AE0DD0" w:rsidRPr="00D27AC7" w:rsidRDefault="00AE0DD0" w:rsidP="008D118C">
            <w:pPr>
              <w:pStyle w:val="Default"/>
              <w:jc w:val="both"/>
              <w:rPr>
                <w:rFonts w:ascii="Corbel" w:hAnsi="Corbel" w:cstheme="minorBidi"/>
                <w:color w:val="241F1F"/>
                <w:sz w:val="22"/>
                <w:szCs w:val="22"/>
              </w:rPr>
            </w:pPr>
          </w:p>
        </w:tc>
        <w:tc>
          <w:tcPr>
            <w:tcW w:w="814" w:type="dxa"/>
          </w:tcPr>
          <w:p w:rsidR="00AE0DD0" w:rsidRPr="00D27AC7" w:rsidRDefault="00AE0DD0" w:rsidP="008D118C">
            <w:pPr>
              <w:pStyle w:val="Default"/>
              <w:jc w:val="both"/>
              <w:rPr>
                <w:rFonts w:ascii="Corbel" w:hAnsi="Corbel" w:cstheme="minorBidi"/>
                <w:color w:val="241F1F"/>
                <w:sz w:val="22"/>
                <w:szCs w:val="22"/>
              </w:rPr>
            </w:pPr>
          </w:p>
        </w:tc>
        <w:tc>
          <w:tcPr>
            <w:tcW w:w="2207" w:type="dxa"/>
          </w:tcPr>
          <w:p w:rsidR="00AE0DD0" w:rsidRPr="00D27AC7" w:rsidRDefault="00AE0DD0" w:rsidP="008D118C">
            <w:pPr>
              <w:pStyle w:val="Default"/>
              <w:jc w:val="both"/>
              <w:rPr>
                <w:rFonts w:ascii="Corbel" w:hAnsi="Corbel" w:cstheme="minorBidi"/>
                <w:color w:val="241F1F"/>
                <w:sz w:val="22"/>
                <w:szCs w:val="22"/>
              </w:rPr>
            </w:pPr>
          </w:p>
        </w:tc>
      </w:tr>
    </w:tbl>
    <w:p w:rsidR="00AE0DD0" w:rsidRPr="00D27AC7" w:rsidRDefault="00AE0DD0" w:rsidP="00AE0DD0">
      <w:pPr>
        <w:pStyle w:val="Default"/>
        <w:jc w:val="both"/>
        <w:rPr>
          <w:rFonts w:ascii="Corbel" w:hAnsi="Corbel" w:cstheme="minorBidi"/>
          <w:color w:val="241F1F"/>
          <w:sz w:val="22"/>
          <w:szCs w:val="22"/>
        </w:rPr>
      </w:pPr>
    </w:p>
    <w:p w:rsidR="00AE0DD0" w:rsidRPr="00D27AC7" w:rsidRDefault="00AE0DD0" w:rsidP="00AE0DD0">
      <w:pPr>
        <w:pStyle w:val="Default"/>
        <w:jc w:val="both"/>
        <w:rPr>
          <w:rFonts w:ascii="Corbel" w:hAnsi="Corbel" w:cstheme="minorBidi"/>
          <w:color w:val="241F1F"/>
          <w:sz w:val="22"/>
          <w:szCs w:val="22"/>
        </w:rPr>
      </w:pPr>
      <w:r w:rsidRPr="00D27AC7">
        <w:rPr>
          <w:rFonts w:ascii="Corbel" w:hAnsi="Corbel" w:cstheme="minorBidi"/>
          <w:color w:val="241F1F"/>
          <w:sz w:val="22"/>
          <w:szCs w:val="22"/>
        </w:rPr>
        <w:t>Solución</w:t>
      </w:r>
      <w:r>
        <w:rPr>
          <w:rFonts w:ascii="Corbel" w:hAnsi="Corbel" w:cstheme="minorBidi"/>
          <w:color w:val="241F1F"/>
          <w:sz w:val="22"/>
          <w:szCs w:val="22"/>
        </w:rPr>
        <w:t>:</w:t>
      </w:r>
    </w:p>
    <w:p w:rsidR="00AE0DD0" w:rsidRPr="00D27AC7" w:rsidRDefault="00AE0DD0" w:rsidP="00AE0DD0">
      <w:pPr>
        <w:pStyle w:val="Default"/>
        <w:jc w:val="both"/>
        <w:rPr>
          <w:rFonts w:ascii="Corbel" w:hAnsi="Corbel" w:cstheme="minorBidi"/>
          <w:color w:val="241F1F"/>
          <w:sz w:val="22"/>
          <w:szCs w:val="22"/>
        </w:rPr>
      </w:pPr>
    </w:p>
    <w:tbl>
      <w:tblPr>
        <w:tblStyle w:val="Tablaconcuadrcula"/>
        <w:tblW w:w="0" w:type="auto"/>
        <w:tblLayout w:type="fixed"/>
        <w:tblLook w:val="04A0" w:firstRow="1" w:lastRow="0" w:firstColumn="1" w:lastColumn="0" w:noHBand="0" w:noVBand="1"/>
      </w:tblPr>
      <w:tblGrid>
        <w:gridCol w:w="4531"/>
        <w:gridCol w:w="1276"/>
        <w:gridCol w:w="814"/>
        <w:gridCol w:w="2207"/>
      </w:tblGrid>
      <w:tr w:rsidR="00AE0DD0" w:rsidRPr="00D27AC7" w:rsidTr="008D118C">
        <w:tc>
          <w:tcPr>
            <w:tcW w:w="4531" w:type="dxa"/>
          </w:tcPr>
          <w:p w:rsidR="00AE0DD0" w:rsidRPr="00D27AC7" w:rsidRDefault="00AE0DD0" w:rsidP="008D118C">
            <w:pPr>
              <w:pStyle w:val="Default"/>
              <w:jc w:val="both"/>
              <w:rPr>
                <w:rFonts w:ascii="Corbel" w:hAnsi="Corbel" w:cstheme="minorBidi"/>
                <w:color w:val="241F1F"/>
                <w:sz w:val="22"/>
                <w:szCs w:val="22"/>
              </w:rPr>
            </w:pPr>
            <w:r w:rsidRPr="00D27AC7">
              <w:rPr>
                <w:rFonts w:ascii="Corbel" w:hAnsi="Corbel" w:cstheme="minorBidi"/>
                <w:color w:val="241F1F"/>
                <w:sz w:val="22"/>
                <w:szCs w:val="22"/>
              </w:rPr>
              <w:lastRenderedPageBreak/>
              <w:t xml:space="preserve">Mensaje </w:t>
            </w:r>
          </w:p>
        </w:tc>
        <w:tc>
          <w:tcPr>
            <w:tcW w:w="1276" w:type="dxa"/>
          </w:tcPr>
          <w:p w:rsidR="00AE0DD0" w:rsidRPr="00D27AC7" w:rsidRDefault="00AE0DD0" w:rsidP="008D118C">
            <w:pPr>
              <w:pStyle w:val="Default"/>
              <w:jc w:val="both"/>
              <w:rPr>
                <w:rFonts w:ascii="Corbel" w:hAnsi="Corbel" w:cstheme="minorBidi"/>
                <w:color w:val="241F1F"/>
                <w:sz w:val="22"/>
                <w:szCs w:val="22"/>
              </w:rPr>
            </w:pPr>
            <w:r w:rsidRPr="00D27AC7">
              <w:rPr>
                <w:rFonts w:ascii="Corbel" w:hAnsi="Corbel" w:cstheme="minorBidi"/>
                <w:color w:val="241F1F"/>
                <w:sz w:val="22"/>
                <w:szCs w:val="22"/>
              </w:rPr>
              <w:t>Verdadero</w:t>
            </w:r>
          </w:p>
        </w:tc>
        <w:tc>
          <w:tcPr>
            <w:tcW w:w="814" w:type="dxa"/>
          </w:tcPr>
          <w:p w:rsidR="00AE0DD0" w:rsidRPr="00D27AC7" w:rsidRDefault="00AE0DD0" w:rsidP="008D118C">
            <w:pPr>
              <w:pStyle w:val="Default"/>
              <w:jc w:val="both"/>
              <w:rPr>
                <w:rFonts w:ascii="Corbel" w:hAnsi="Corbel" w:cstheme="minorBidi"/>
                <w:color w:val="241F1F"/>
                <w:sz w:val="22"/>
                <w:szCs w:val="22"/>
              </w:rPr>
            </w:pPr>
            <w:r w:rsidRPr="00D27AC7">
              <w:rPr>
                <w:rFonts w:ascii="Corbel" w:hAnsi="Corbel" w:cstheme="minorBidi"/>
                <w:color w:val="241F1F"/>
                <w:sz w:val="22"/>
                <w:szCs w:val="22"/>
              </w:rPr>
              <w:t>Falso</w:t>
            </w:r>
          </w:p>
        </w:tc>
        <w:tc>
          <w:tcPr>
            <w:tcW w:w="2207" w:type="dxa"/>
          </w:tcPr>
          <w:p w:rsidR="00AE0DD0" w:rsidRPr="00D27AC7" w:rsidRDefault="00AE0DD0" w:rsidP="008D118C">
            <w:pPr>
              <w:pStyle w:val="Default"/>
              <w:jc w:val="both"/>
              <w:rPr>
                <w:rFonts w:ascii="Corbel" w:hAnsi="Corbel" w:cstheme="minorBidi"/>
                <w:color w:val="241F1F"/>
                <w:sz w:val="22"/>
                <w:szCs w:val="22"/>
              </w:rPr>
            </w:pPr>
            <w:r w:rsidRPr="00D27AC7">
              <w:rPr>
                <w:rFonts w:ascii="Corbel" w:hAnsi="Corbel" w:cstheme="minorBidi"/>
                <w:color w:val="241F1F"/>
                <w:sz w:val="22"/>
                <w:szCs w:val="22"/>
              </w:rPr>
              <w:t>Características de la democracia</w:t>
            </w:r>
          </w:p>
        </w:tc>
      </w:tr>
      <w:tr w:rsidR="00AE0DD0" w:rsidRPr="00D27AC7" w:rsidTr="008D118C">
        <w:tc>
          <w:tcPr>
            <w:tcW w:w="4531" w:type="dxa"/>
          </w:tcPr>
          <w:p w:rsidR="00AE0DD0" w:rsidRPr="00D27AC7" w:rsidRDefault="00AE0DD0" w:rsidP="008D118C">
            <w:pPr>
              <w:autoSpaceDE w:val="0"/>
              <w:autoSpaceDN w:val="0"/>
              <w:adjustRightInd w:val="0"/>
              <w:jc w:val="both"/>
              <w:rPr>
                <w:rFonts w:ascii="Corbel" w:hAnsi="Corbel"/>
                <w:color w:val="241F1F"/>
              </w:rPr>
            </w:pPr>
            <w:r w:rsidRPr="00D27AC7">
              <w:rPr>
                <w:rFonts w:ascii="Corbel" w:hAnsi="Corbel" w:cs="Arial"/>
                <w:color w:val="241F1F"/>
              </w:rPr>
              <w:t>Lo más importante es que América Latina sea un territorio</w:t>
            </w:r>
            <w:r>
              <w:rPr>
                <w:rFonts w:ascii="Corbel" w:hAnsi="Corbel" w:cs="Arial"/>
                <w:color w:val="241F1F"/>
              </w:rPr>
              <w:t xml:space="preserve"> </w:t>
            </w:r>
            <w:r w:rsidRPr="00D27AC7">
              <w:rPr>
                <w:rFonts w:ascii="Corbel" w:hAnsi="Corbel"/>
                <w:color w:val="241F1F"/>
              </w:rPr>
              <w:t>productivo.</w:t>
            </w:r>
          </w:p>
        </w:tc>
        <w:tc>
          <w:tcPr>
            <w:tcW w:w="1276" w:type="dxa"/>
          </w:tcPr>
          <w:p w:rsidR="00AE0DD0" w:rsidRPr="007235A3" w:rsidRDefault="00AE0DD0" w:rsidP="007235A3">
            <w:pPr>
              <w:pStyle w:val="Default"/>
              <w:jc w:val="center"/>
              <w:rPr>
                <w:rFonts w:ascii="Corbel" w:hAnsi="Corbel" w:cstheme="minorBidi"/>
                <w:color w:val="FF0000"/>
                <w:sz w:val="22"/>
                <w:szCs w:val="22"/>
              </w:rPr>
            </w:pPr>
          </w:p>
        </w:tc>
        <w:tc>
          <w:tcPr>
            <w:tcW w:w="814" w:type="dxa"/>
          </w:tcPr>
          <w:p w:rsidR="00AE0DD0" w:rsidRPr="007235A3" w:rsidRDefault="00AE0DD0" w:rsidP="007235A3">
            <w:pPr>
              <w:pStyle w:val="Default"/>
              <w:jc w:val="center"/>
              <w:rPr>
                <w:rFonts w:ascii="Corbel" w:hAnsi="Corbel" w:cstheme="minorBidi"/>
                <w:color w:val="FF0000"/>
                <w:sz w:val="22"/>
                <w:szCs w:val="22"/>
              </w:rPr>
            </w:pPr>
            <w:r w:rsidRPr="007235A3">
              <w:rPr>
                <w:rFonts w:ascii="Corbel" w:hAnsi="Corbel" w:cstheme="minorBidi"/>
                <w:color w:val="FF0000"/>
                <w:sz w:val="22"/>
                <w:szCs w:val="22"/>
              </w:rPr>
              <w:t>x</w:t>
            </w:r>
          </w:p>
        </w:tc>
        <w:tc>
          <w:tcPr>
            <w:tcW w:w="2207" w:type="dxa"/>
          </w:tcPr>
          <w:p w:rsidR="00AE0DD0" w:rsidRPr="007235A3" w:rsidRDefault="00AE0DD0" w:rsidP="007235A3">
            <w:pPr>
              <w:pStyle w:val="Default"/>
              <w:jc w:val="center"/>
              <w:rPr>
                <w:rFonts w:ascii="Corbel" w:hAnsi="Corbel" w:cstheme="minorBidi"/>
                <w:color w:val="FF0000"/>
                <w:sz w:val="22"/>
                <w:szCs w:val="22"/>
              </w:rPr>
            </w:pPr>
          </w:p>
        </w:tc>
      </w:tr>
      <w:tr w:rsidR="00AE0DD0" w:rsidRPr="00D27AC7" w:rsidTr="008D118C">
        <w:tc>
          <w:tcPr>
            <w:tcW w:w="4531" w:type="dxa"/>
          </w:tcPr>
          <w:p w:rsidR="00AE0DD0" w:rsidRPr="00D27AC7" w:rsidRDefault="00AE0DD0" w:rsidP="008D118C">
            <w:pPr>
              <w:autoSpaceDE w:val="0"/>
              <w:autoSpaceDN w:val="0"/>
              <w:adjustRightInd w:val="0"/>
              <w:jc w:val="both"/>
              <w:rPr>
                <w:rFonts w:ascii="Corbel" w:hAnsi="Corbel"/>
                <w:color w:val="241F1F"/>
              </w:rPr>
            </w:pPr>
            <w:r w:rsidRPr="00241D8A">
              <w:rPr>
                <w:rFonts w:ascii="Corbel" w:hAnsi="Corbel" w:cs="Arial"/>
                <w:color w:val="241F1F"/>
              </w:rPr>
              <w:t>Un gobierno monárquico no podrá resolver los problemas de desigualdad existentes.</w:t>
            </w:r>
          </w:p>
        </w:tc>
        <w:tc>
          <w:tcPr>
            <w:tcW w:w="1276" w:type="dxa"/>
          </w:tcPr>
          <w:p w:rsidR="00AE0DD0" w:rsidRPr="007235A3" w:rsidRDefault="00AE0DD0" w:rsidP="007235A3">
            <w:pPr>
              <w:pStyle w:val="Default"/>
              <w:jc w:val="center"/>
              <w:rPr>
                <w:rFonts w:ascii="Corbel" w:hAnsi="Corbel" w:cstheme="minorBidi"/>
                <w:color w:val="FF0000"/>
                <w:sz w:val="22"/>
                <w:szCs w:val="22"/>
              </w:rPr>
            </w:pPr>
            <w:r w:rsidRPr="007235A3">
              <w:rPr>
                <w:rFonts w:ascii="Corbel" w:hAnsi="Corbel" w:cstheme="minorBidi"/>
                <w:color w:val="FF0000"/>
                <w:sz w:val="22"/>
                <w:szCs w:val="22"/>
              </w:rPr>
              <w:t>x</w:t>
            </w:r>
          </w:p>
        </w:tc>
        <w:tc>
          <w:tcPr>
            <w:tcW w:w="814" w:type="dxa"/>
          </w:tcPr>
          <w:p w:rsidR="00AE0DD0" w:rsidRPr="007235A3" w:rsidRDefault="00AE0DD0" w:rsidP="007235A3">
            <w:pPr>
              <w:pStyle w:val="Default"/>
              <w:jc w:val="center"/>
              <w:rPr>
                <w:rFonts w:ascii="Corbel" w:hAnsi="Corbel" w:cstheme="minorBidi"/>
                <w:color w:val="FF0000"/>
                <w:sz w:val="22"/>
                <w:szCs w:val="22"/>
              </w:rPr>
            </w:pPr>
          </w:p>
        </w:tc>
        <w:tc>
          <w:tcPr>
            <w:tcW w:w="2207" w:type="dxa"/>
          </w:tcPr>
          <w:p w:rsidR="00AE0DD0" w:rsidRPr="007235A3" w:rsidRDefault="00AE0DD0" w:rsidP="007235A3">
            <w:pPr>
              <w:pStyle w:val="Default"/>
              <w:jc w:val="center"/>
              <w:rPr>
                <w:rFonts w:ascii="Corbel" w:hAnsi="Corbel" w:cstheme="minorBidi"/>
                <w:color w:val="FF0000"/>
                <w:sz w:val="22"/>
                <w:szCs w:val="22"/>
              </w:rPr>
            </w:pPr>
            <w:r w:rsidRPr="007235A3">
              <w:rPr>
                <w:rFonts w:ascii="Corbel" w:hAnsi="Corbel" w:cstheme="minorBidi"/>
                <w:color w:val="FF0000"/>
                <w:sz w:val="22"/>
                <w:szCs w:val="22"/>
              </w:rPr>
              <w:t>PP-DD</w:t>
            </w:r>
          </w:p>
        </w:tc>
      </w:tr>
      <w:tr w:rsidR="00AE0DD0" w:rsidRPr="00D27AC7" w:rsidTr="008D118C">
        <w:tc>
          <w:tcPr>
            <w:tcW w:w="4531" w:type="dxa"/>
          </w:tcPr>
          <w:p w:rsidR="00AE0DD0" w:rsidRPr="00D27AC7" w:rsidRDefault="00AE0DD0" w:rsidP="008D118C">
            <w:pPr>
              <w:autoSpaceDE w:val="0"/>
              <w:autoSpaceDN w:val="0"/>
              <w:adjustRightInd w:val="0"/>
              <w:jc w:val="both"/>
              <w:rPr>
                <w:rFonts w:ascii="Corbel" w:hAnsi="Corbel"/>
                <w:color w:val="241F1F"/>
              </w:rPr>
            </w:pPr>
            <w:r w:rsidRPr="00D27AC7">
              <w:rPr>
                <w:rFonts w:ascii="Corbel" w:hAnsi="Corbel" w:cs="Arial"/>
                <w:color w:val="241F1F"/>
              </w:rPr>
              <w:t>Es necesario sanar los daños y respetar la dignidad de</w:t>
            </w:r>
            <w:r>
              <w:rPr>
                <w:rFonts w:ascii="Corbel" w:hAnsi="Corbel" w:cs="Arial"/>
                <w:color w:val="241F1F"/>
              </w:rPr>
              <w:t xml:space="preserve"> </w:t>
            </w:r>
            <w:r w:rsidRPr="00D27AC7">
              <w:rPr>
                <w:rFonts w:ascii="Corbel" w:hAnsi="Corbel"/>
                <w:color w:val="241F1F"/>
              </w:rPr>
              <w:t>cada miembro de la comunidad.</w:t>
            </w:r>
          </w:p>
        </w:tc>
        <w:tc>
          <w:tcPr>
            <w:tcW w:w="1276" w:type="dxa"/>
          </w:tcPr>
          <w:p w:rsidR="00AE0DD0" w:rsidRPr="007235A3" w:rsidRDefault="00AE0DD0" w:rsidP="007235A3">
            <w:pPr>
              <w:pStyle w:val="Default"/>
              <w:jc w:val="center"/>
              <w:rPr>
                <w:rFonts w:ascii="Corbel" w:hAnsi="Corbel" w:cstheme="minorBidi"/>
                <w:color w:val="FF0000"/>
                <w:sz w:val="22"/>
                <w:szCs w:val="22"/>
              </w:rPr>
            </w:pPr>
            <w:r w:rsidRPr="007235A3">
              <w:rPr>
                <w:rFonts w:ascii="Corbel" w:hAnsi="Corbel" w:cstheme="minorBidi"/>
                <w:color w:val="FF0000"/>
                <w:sz w:val="22"/>
                <w:szCs w:val="22"/>
              </w:rPr>
              <w:t>x</w:t>
            </w:r>
          </w:p>
        </w:tc>
        <w:tc>
          <w:tcPr>
            <w:tcW w:w="814" w:type="dxa"/>
          </w:tcPr>
          <w:p w:rsidR="00AE0DD0" w:rsidRPr="007235A3" w:rsidRDefault="00AE0DD0" w:rsidP="007235A3">
            <w:pPr>
              <w:pStyle w:val="Default"/>
              <w:jc w:val="center"/>
              <w:rPr>
                <w:rFonts w:ascii="Corbel" w:hAnsi="Corbel" w:cstheme="minorBidi"/>
                <w:color w:val="FF0000"/>
                <w:sz w:val="22"/>
                <w:szCs w:val="22"/>
              </w:rPr>
            </w:pPr>
          </w:p>
        </w:tc>
        <w:tc>
          <w:tcPr>
            <w:tcW w:w="2207" w:type="dxa"/>
          </w:tcPr>
          <w:p w:rsidR="00AE0DD0" w:rsidRPr="007235A3" w:rsidRDefault="00AE0DD0" w:rsidP="007235A3">
            <w:pPr>
              <w:pStyle w:val="Default"/>
              <w:jc w:val="center"/>
              <w:rPr>
                <w:rFonts w:ascii="Corbel" w:hAnsi="Corbel" w:cstheme="minorBidi"/>
                <w:color w:val="FF0000"/>
                <w:sz w:val="22"/>
                <w:szCs w:val="22"/>
              </w:rPr>
            </w:pPr>
            <w:r w:rsidRPr="007235A3">
              <w:rPr>
                <w:rFonts w:ascii="Corbel" w:hAnsi="Corbel" w:cstheme="minorBidi"/>
                <w:color w:val="FF0000"/>
                <w:sz w:val="22"/>
                <w:szCs w:val="22"/>
              </w:rPr>
              <w:t>DH-DO</w:t>
            </w:r>
          </w:p>
        </w:tc>
      </w:tr>
      <w:tr w:rsidR="00AE0DD0" w:rsidRPr="00D27AC7" w:rsidTr="008D118C">
        <w:tc>
          <w:tcPr>
            <w:tcW w:w="4531" w:type="dxa"/>
          </w:tcPr>
          <w:p w:rsidR="00AE0DD0" w:rsidRPr="00D27AC7" w:rsidRDefault="00AE0DD0" w:rsidP="008D118C">
            <w:pPr>
              <w:autoSpaceDE w:val="0"/>
              <w:autoSpaceDN w:val="0"/>
              <w:adjustRightInd w:val="0"/>
              <w:jc w:val="both"/>
              <w:rPr>
                <w:rFonts w:ascii="Corbel" w:hAnsi="Corbel"/>
                <w:color w:val="241F1F"/>
              </w:rPr>
            </w:pPr>
            <w:r w:rsidRPr="00D27AC7">
              <w:rPr>
                <w:rFonts w:ascii="Corbel" w:hAnsi="Corbel" w:cs="Arial"/>
                <w:color w:val="241F1F"/>
              </w:rPr>
              <w:t>La unidad de los pueblos americanos no fortalecerá la</w:t>
            </w:r>
            <w:r>
              <w:rPr>
                <w:rFonts w:ascii="Corbel" w:hAnsi="Corbel" w:cs="Arial"/>
                <w:color w:val="241F1F"/>
              </w:rPr>
              <w:t xml:space="preserve"> </w:t>
            </w:r>
            <w:r w:rsidRPr="00D27AC7">
              <w:rPr>
                <w:rFonts w:ascii="Corbel" w:hAnsi="Corbel"/>
                <w:color w:val="241F1F"/>
              </w:rPr>
              <w:t>libertad del individuo americano.</w:t>
            </w:r>
          </w:p>
        </w:tc>
        <w:tc>
          <w:tcPr>
            <w:tcW w:w="1276" w:type="dxa"/>
          </w:tcPr>
          <w:p w:rsidR="00AE0DD0" w:rsidRPr="007235A3" w:rsidRDefault="00AE0DD0" w:rsidP="007235A3">
            <w:pPr>
              <w:pStyle w:val="Default"/>
              <w:jc w:val="center"/>
              <w:rPr>
                <w:rFonts w:ascii="Corbel" w:hAnsi="Corbel" w:cstheme="minorBidi"/>
                <w:color w:val="FF0000"/>
                <w:sz w:val="22"/>
                <w:szCs w:val="22"/>
              </w:rPr>
            </w:pPr>
          </w:p>
        </w:tc>
        <w:tc>
          <w:tcPr>
            <w:tcW w:w="814" w:type="dxa"/>
          </w:tcPr>
          <w:p w:rsidR="00AE0DD0" w:rsidRPr="007235A3" w:rsidRDefault="00AE0DD0" w:rsidP="007235A3">
            <w:pPr>
              <w:pStyle w:val="Default"/>
              <w:jc w:val="center"/>
              <w:rPr>
                <w:rFonts w:ascii="Corbel" w:hAnsi="Corbel" w:cstheme="minorBidi"/>
                <w:color w:val="FF0000"/>
                <w:sz w:val="22"/>
                <w:szCs w:val="22"/>
              </w:rPr>
            </w:pPr>
            <w:r w:rsidRPr="007235A3">
              <w:rPr>
                <w:rFonts w:ascii="Corbel" w:hAnsi="Corbel" w:cstheme="minorBidi"/>
                <w:color w:val="FF0000"/>
                <w:sz w:val="22"/>
                <w:szCs w:val="22"/>
              </w:rPr>
              <w:t>x</w:t>
            </w:r>
          </w:p>
        </w:tc>
        <w:tc>
          <w:tcPr>
            <w:tcW w:w="2207" w:type="dxa"/>
          </w:tcPr>
          <w:p w:rsidR="00AE0DD0" w:rsidRPr="007235A3" w:rsidRDefault="00AE0DD0" w:rsidP="007235A3">
            <w:pPr>
              <w:pStyle w:val="Default"/>
              <w:jc w:val="center"/>
              <w:rPr>
                <w:rFonts w:ascii="Corbel" w:hAnsi="Corbel" w:cstheme="minorBidi"/>
                <w:color w:val="FF0000"/>
                <w:sz w:val="22"/>
                <w:szCs w:val="22"/>
              </w:rPr>
            </w:pPr>
          </w:p>
        </w:tc>
      </w:tr>
      <w:tr w:rsidR="00AE0DD0" w:rsidRPr="00D27AC7" w:rsidTr="008D118C">
        <w:tc>
          <w:tcPr>
            <w:tcW w:w="4531" w:type="dxa"/>
          </w:tcPr>
          <w:p w:rsidR="00AE0DD0" w:rsidRPr="00D27AC7" w:rsidRDefault="00AE0DD0" w:rsidP="008D118C">
            <w:pPr>
              <w:autoSpaceDE w:val="0"/>
              <w:autoSpaceDN w:val="0"/>
              <w:adjustRightInd w:val="0"/>
              <w:jc w:val="both"/>
              <w:rPr>
                <w:rFonts w:ascii="Corbel" w:hAnsi="Corbel"/>
                <w:color w:val="241F1F"/>
              </w:rPr>
            </w:pPr>
            <w:r w:rsidRPr="00D27AC7">
              <w:rPr>
                <w:rFonts w:ascii="Corbel" w:hAnsi="Corbel" w:cs="Arial"/>
                <w:color w:val="241F1F"/>
              </w:rPr>
              <w:t>Cualquier tipo de gobierno siempre será insuficiente</w:t>
            </w:r>
            <w:r>
              <w:rPr>
                <w:rFonts w:ascii="Corbel" w:hAnsi="Corbel" w:cs="Arial"/>
                <w:color w:val="241F1F"/>
              </w:rPr>
              <w:t xml:space="preserve"> </w:t>
            </w:r>
            <w:r w:rsidRPr="00D27AC7">
              <w:rPr>
                <w:rFonts w:ascii="Corbel" w:hAnsi="Corbel"/>
                <w:color w:val="241F1F"/>
              </w:rPr>
              <w:t>para remediar los grandes males.</w:t>
            </w:r>
          </w:p>
        </w:tc>
        <w:tc>
          <w:tcPr>
            <w:tcW w:w="1276" w:type="dxa"/>
          </w:tcPr>
          <w:p w:rsidR="00AE0DD0" w:rsidRPr="007235A3" w:rsidRDefault="00AE0DD0" w:rsidP="007235A3">
            <w:pPr>
              <w:pStyle w:val="Default"/>
              <w:jc w:val="center"/>
              <w:rPr>
                <w:rFonts w:ascii="Corbel" w:hAnsi="Corbel" w:cstheme="minorBidi"/>
                <w:color w:val="FF0000"/>
                <w:sz w:val="22"/>
                <w:szCs w:val="22"/>
              </w:rPr>
            </w:pPr>
            <w:r w:rsidRPr="007235A3">
              <w:rPr>
                <w:rFonts w:ascii="Corbel" w:hAnsi="Corbel" w:cstheme="minorBidi"/>
                <w:color w:val="FF0000"/>
                <w:sz w:val="22"/>
                <w:szCs w:val="22"/>
              </w:rPr>
              <w:t>x</w:t>
            </w:r>
          </w:p>
        </w:tc>
        <w:tc>
          <w:tcPr>
            <w:tcW w:w="814" w:type="dxa"/>
          </w:tcPr>
          <w:p w:rsidR="00AE0DD0" w:rsidRPr="007235A3" w:rsidRDefault="00AE0DD0" w:rsidP="007235A3">
            <w:pPr>
              <w:pStyle w:val="Default"/>
              <w:jc w:val="center"/>
              <w:rPr>
                <w:rFonts w:ascii="Corbel" w:hAnsi="Corbel" w:cstheme="minorBidi"/>
                <w:color w:val="FF0000"/>
                <w:sz w:val="22"/>
                <w:szCs w:val="22"/>
              </w:rPr>
            </w:pPr>
          </w:p>
        </w:tc>
        <w:tc>
          <w:tcPr>
            <w:tcW w:w="2207" w:type="dxa"/>
          </w:tcPr>
          <w:p w:rsidR="00AE0DD0" w:rsidRPr="007235A3" w:rsidRDefault="00AE0DD0" w:rsidP="007235A3">
            <w:pPr>
              <w:pStyle w:val="Default"/>
              <w:jc w:val="center"/>
              <w:rPr>
                <w:rFonts w:ascii="Corbel" w:hAnsi="Corbel" w:cstheme="minorBidi"/>
                <w:color w:val="FF0000"/>
                <w:sz w:val="22"/>
                <w:szCs w:val="22"/>
              </w:rPr>
            </w:pPr>
            <w:r w:rsidRPr="007235A3">
              <w:rPr>
                <w:rFonts w:ascii="Corbel" w:hAnsi="Corbel" w:cstheme="minorBidi"/>
                <w:color w:val="FF0000"/>
                <w:sz w:val="22"/>
                <w:szCs w:val="22"/>
              </w:rPr>
              <w:t>DO- DH</w:t>
            </w:r>
          </w:p>
        </w:tc>
      </w:tr>
    </w:tbl>
    <w:p w:rsidR="00AE0DD0" w:rsidRPr="00D27AC7" w:rsidRDefault="00AE0DD0" w:rsidP="00AE0DD0">
      <w:pPr>
        <w:pStyle w:val="Default"/>
        <w:jc w:val="both"/>
        <w:rPr>
          <w:rFonts w:ascii="Corbel" w:hAnsi="Corbel" w:cstheme="minorBidi"/>
          <w:color w:val="241F1F"/>
          <w:sz w:val="22"/>
          <w:szCs w:val="22"/>
        </w:rPr>
      </w:pPr>
    </w:p>
    <w:p w:rsidR="00000000" w:rsidRPr="007235A3" w:rsidRDefault="007235A3" w:rsidP="001F06B8">
      <w:bookmarkStart w:id="0" w:name="_GoBack"/>
      <w:bookmarkEnd w:id="0"/>
      <w:r>
        <w:t>Retroalimentación: La democracia</w:t>
      </w:r>
      <w:r w:rsidR="001F06B8" w:rsidRPr="007235A3">
        <w:t>, es entendida como la igualdad de los ciudadanos en derechos y obligaciones; es decir, que la democracia contemporánea considera a todos los ciudadanos como iguales ante la le</w:t>
      </w:r>
      <w:r w:rsidR="001F06B8" w:rsidRPr="007235A3">
        <w:t xml:space="preserve">y, y merecedores de los mismos derechos. </w:t>
      </w:r>
    </w:p>
    <w:p w:rsidR="00E25E60" w:rsidRPr="00AE0DD0" w:rsidRDefault="00E25E60" w:rsidP="00AE0DD0"/>
    <w:sectPr w:rsidR="00E25E60" w:rsidRPr="00AE0D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4.25pt;height:14.25pt" o:bullet="t">
        <v:imagedata r:id="rId1" o:title="mso5C13"/>
      </v:shape>
    </w:pict>
  </w:numPicBullet>
  <w:abstractNum w:abstractNumId="0" w15:restartNumberingAfterBreak="0">
    <w:nsid w:val="289521E5"/>
    <w:multiLevelType w:val="hybridMultilevel"/>
    <w:tmpl w:val="118442EC"/>
    <w:lvl w:ilvl="0" w:tplc="C70A5028">
      <w:start w:val="1"/>
      <w:numFmt w:val="bullet"/>
      <w:lvlText w:val="•"/>
      <w:lvlJc w:val="left"/>
      <w:pPr>
        <w:tabs>
          <w:tab w:val="num" w:pos="720"/>
        </w:tabs>
        <w:ind w:left="720" w:hanging="360"/>
      </w:pPr>
      <w:rPr>
        <w:rFonts w:ascii="Times New Roman" w:hAnsi="Times New Roman" w:hint="default"/>
      </w:rPr>
    </w:lvl>
    <w:lvl w:ilvl="1" w:tplc="84F40D06" w:tentative="1">
      <w:start w:val="1"/>
      <w:numFmt w:val="bullet"/>
      <w:lvlText w:val="•"/>
      <w:lvlJc w:val="left"/>
      <w:pPr>
        <w:tabs>
          <w:tab w:val="num" w:pos="1440"/>
        </w:tabs>
        <w:ind w:left="1440" w:hanging="360"/>
      </w:pPr>
      <w:rPr>
        <w:rFonts w:ascii="Times New Roman" w:hAnsi="Times New Roman" w:hint="default"/>
      </w:rPr>
    </w:lvl>
    <w:lvl w:ilvl="2" w:tplc="E034C570" w:tentative="1">
      <w:start w:val="1"/>
      <w:numFmt w:val="bullet"/>
      <w:lvlText w:val="•"/>
      <w:lvlJc w:val="left"/>
      <w:pPr>
        <w:tabs>
          <w:tab w:val="num" w:pos="2160"/>
        </w:tabs>
        <w:ind w:left="2160" w:hanging="360"/>
      </w:pPr>
      <w:rPr>
        <w:rFonts w:ascii="Times New Roman" w:hAnsi="Times New Roman" w:hint="default"/>
      </w:rPr>
    </w:lvl>
    <w:lvl w:ilvl="3" w:tplc="0F464CC0" w:tentative="1">
      <w:start w:val="1"/>
      <w:numFmt w:val="bullet"/>
      <w:lvlText w:val="•"/>
      <w:lvlJc w:val="left"/>
      <w:pPr>
        <w:tabs>
          <w:tab w:val="num" w:pos="2880"/>
        </w:tabs>
        <w:ind w:left="2880" w:hanging="360"/>
      </w:pPr>
      <w:rPr>
        <w:rFonts w:ascii="Times New Roman" w:hAnsi="Times New Roman" w:hint="default"/>
      </w:rPr>
    </w:lvl>
    <w:lvl w:ilvl="4" w:tplc="E19CA136" w:tentative="1">
      <w:start w:val="1"/>
      <w:numFmt w:val="bullet"/>
      <w:lvlText w:val="•"/>
      <w:lvlJc w:val="left"/>
      <w:pPr>
        <w:tabs>
          <w:tab w:val="num" w:pos="3600"/>
        </w:tabs>
        <w:ind w:left="3600" w:hanging="360"/>
      </w:pPr>
      <w:rPr>
        <w:rFonts w:ascii="Times New Roman" w:hAnsi="Times New Roman" w:hint="default"/>
      </w:rPr>
    </w:lvl>
    <w:lvl w:ilvl="5" w:tplc="3DB80BAA" w:tentative="1">
      <w:start w:val="1"/>
      <w:numFmt w:val="bullet"/>
      <w:lvlText w:val="•"/>
      <w:lvlJc w:val="left"/>
      <w:pPr>
        <w:tabs>
          <w:tab w:val="num" w:pos="4320"/>
        </w:tabs>
        <w:ind w:left="4320" w:hanging="360"/>
      </w:pPr>
      <w:rPr>
        <w:rFonts w:ascii="Times New Roman" w:hAnsi="Times New Roman" w:hint="default"/>
      </w:rPr>
    </w:lvl>
    <w:lvl w:ilvl="6" w:tplc="F29CDFAE" w:tentative="1">
      <w:start w:val="1"/>
      <w:numFmt w:val="bullet"/>
      <w:lvlText w:val="•"/>
      <w:lvlJc w:val="left"/>
      <w:pPr>
        <w:tabs>
          <w:tab w:val="num" w:pos="5040"/>
        </w:tabs>
        <w:ind w:left="5040" w:hanging="360"/>
      </w:pPr>
      <w:rPr>
        <w:rFonts w:ascii="Times New Roman" w:hAnsi="Times New Roman" w:hint="default"/>
      </w:rPr>
    </w:lvl>
    <w:lvl w:ilvl="7" w:tplc="91145942" w:tentative="1">
      <w:start w:val="1"/>
      <w:numFmt w:val="bullet"/>
      <w:lvlText w:val="•"/>
      <w:lvlJc w:val="left"/>
      <w:pPr>
        <w:tabs>
          <w:tab w:val="num" w:pos="5760"/>
        </w:tabs>
        <w:ind w:left="5760" w:hanging="360"/>
      </w:pPr>
      <w:rPr>
        <w:rFonts w:ascii="Times New Roman" w:hAnsi="Times New Roman" w:hint="default"/>
      </w:rPr>
    </w:lvl>
    <w:lvl w:ilvl="8" w:tplc="A6EAC7B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71E23E6F"/>
    <w:multiLevelType w:val="hybridMultilevel"/>
    <w:tmpl w:val="DD0484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84C5BB2"/>
    <w:multiLevelType w:val="hybridMultilevel"/>
    <w:tmpl w:val="F176BDB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FA06770"/>
    <w:multiLevelType w:val="hybridMultilevel"/>
    <w:tmpl w:val="106EB88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E60"/>
    <w:rsid w:val="0001617E"/>
    <w:rsid w:val="00020B5A"/>
    <w:rsid w:val="000D1CF3"/>
    <w:rsid w:val="000E6493"/>
    <w:rsid w:val="00105D6E"/>
    <w:rsid w:val="00145FDC"/>
    <w:rsid w:val="001F06B8"/>
    <w:rsid w:val="00221163"/>
    <w:rsid w:val="00241D8A"/>
    <w:rsid w:val="00263033"/>
    <w:rsid w:val="0032550A"/>
    <w:rsid w:val="003367E6"/>
    <w:rsid w:val="003A2C0C"/>
    <w:rsid w:val="0041604F"/>
    <w:rsid w:val="00484C97"/>
    <w:rsid w:val="00572C9A"/>
    <w:rsid w:val="006E7594"/>
    <w:rsid w:val="007235A3"/>
    <w:rsid w:val="00761A9F"/>
    <w:rsid w:val="00785F4D"/>
    <w:rsid w:val="007B7E3D"/>
    <w:rsid w:val="007E0659"/>
    <w:rsid w:val="00845637"/>
    <w:rsid w:val="008B3AA1"/>
    <w:rsid w:val="009D58EB"/>
    <w:rsid w:val="00A232BE"/>
    <w:rsid w:val="00A72A43"/>
    <w:rsid w:val="00A942B7"/>
    <w:rsid w:val="00AE0DD0"/>
    <w:rsid w:val="00B96C66"/>
    <w:rsid w:val="00BA6DB2"/>
    <w:rsid w:val="00BB576D"/>
    <w:rsid w:val="00BD2A0B"/>
    <w:rsid w:val="00BE0509"/>
    <w:rsid w:val="00C105DF"/>
    <w:rsid w:val="00C469CD"/>
    <w:rsid w:val="00CB5808"/>
    <w:rsid w:val="00D27AC7"/>
    <w:rsid w:val="00D61459"/>
    <w:rsid w:val="00D64C1E"/>
    <w:rsid w:val="00E25E60"/>
    <w:rsid w:val="00F058FE"/>
    <w:rsid w:val="00F65A89"/>
    <w:rsid w:val="00F73F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F2DA0-C556-49B2-AE8B-92AC4D63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25E60"/>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0D1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73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1216272">
      <w:bodyDiv w:val="1"/>
      <w:marLeft w:val="0"/>
      <w:marRight w:val="0"/>
      <w:marTop w:val="0"/>
      <w:marBottom w:val="0"/>
      <w:divBdr>
        <w:top w:val="none" w:sz="0" w:space="0" w:color="auto"/>
        <w:left w:val="none" w:sz="0" w:space="0" w:color="auto"/>
        <w:bottom w:val="none" w:sz="0" w:space="0" w:color="auto"/>
        <w:right w:val="none" w:sz="0" w:space="0" w:color="auto"/>
      </w:divBdr>
      <w:divsChild>
        <w:div w:id="46362569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503</Words>
  <Characters>2772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Sara Zuleima Padilla Fernández</cp:lastModifiedBy>
  <cp:revision>3</cp:revision>
  <dcterms:created xsi:type="dcterms:W3CDTF">2018-04-25T15:03:00Z</dcterms:created>
  <dcterms:modified xsi:type="dcterms:W3CDTF">2018-07-10T19:14:00Z</dcterms:modified>
</cp:coreProperties>
</file>