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56A" w:rsidRPr="0082121B" w:rsidRDefault="0061356A" w:rsidP="0061356A">
      <w:pPr>
        <w:shd w:val="clear" w:color="auto" w:fill="F9F9F9"/>
        <w:spacing w:after="240" w:line="240" w:lineRule="auto"/>
        <w:jc w:val="both"/>
        <w:rPr>
          <w:rFonts w:ascii="Arial" w:eastAsia="Times New Roman" w:hAnsi="Arial" w:cs="Arial"/>
          <w:color w:val="333333"/>
          <w:lang w:val="es-ES" w:eastAsia="es-MX"/>
        </w:rPr>
      </w:pPr>
      <w:r w:rsidRPr="0082121B">
        <w:rPr>
          <w:rFonts w:ascii="Arial" w:eastAsia="Times New Roman" w:hAnsi="Arial" w:cs="Arial"/>
          <w:b/>
          <w:bCs/>
          <w:color w:val="333333"/>
          <w:lang w:val="es-ES" w:eastAsia="es-MX"/>
        </w:rPr>
        <w:t>Actividad 2.</w:t>
      </w:r>
    </w:p>
    <w:p w:rsidR="0061356A" w:rsidRDefault="0061356A" w:rsidP="0061356A">
      <w:pPr>
        <w:shd w:val="clear" w:color="auto" w:fill="F9F9F9"/>
        <w:spacing w:before="240" w:after="240" w:line="240" w:lineRule="auto"/>
        <w:jc w:val="both"/>
        <w:rPr>
          <w:rFonts w:ascii="Arial" w:eastAsia="Times New Roman" w:hAnsi="Arial" w:cs="Arial"/>
          <w:color w:val="333333"/>
          <w:lang w:val="es-ES" w:eastAsia="es-MX"/>
        </w:rPr>
      </w:pPr>
      <w:r w:rsidRPr="0082121B">
        <w:rPr>
          <w:rFonts w:ascii="Arial" w:eastAsia="Times New Roman" w:hAnsi="Arial" w:cs="Arial"/>
          <w:color w:val="333333"/>
          <w:lang w:val="es-ES" w:eastAsia="es-MX"/>
        </w:rPr>
        <w:t>Utilizando las reacciones químicas que ocurren en la vida cotidiana de los seres humanos, esquematiza como se te pide a continuación. El recuadro de la columna de la izquierda es para anexar una foto alusiva al proceso que pondrás como ejemplo de los beneficios de las reacciones químicas en cada una de las actividades cotidianas que se citan.</w:t>
      </w:r>
    </w:p>
    <w:p w:rsidR="0061356A" w:rsidRDefault="0061356A" w:rsidP="0061356A">
      <w:pPr>
        <w:shd w:val="clear" w:color="auto" w:fill="F9F9F9"/>
        <w:spacing w:before="240" w:after="240" w:line="240" w:lineRule="auto"/>
        <w:jc w:val="both"/>
        <w:rPr>
          <w:rFonts w:ascii="Arial" w:eastAsia="Times New Roman" w:hAnsi="Arial" w:cs="Arial"/>
          <w:color w:val="333333"/>
          <w:lang w:val="es-ES" w:eastAsia="es-MX"/>
        </w:rPr>
      </w:pPr>
      <w:r>
        <w:rPr>
          <w:rFonts w:ascii="Arial" w:eastAsia="Times New Roman" w:hAnsi="Arial" w:cs="Arial"/>
          <w:color w:val="333333"/>
          <w:lang w:val="es-ES" w:eastAsia="es-MX"/>
        </w:rPr>
        <w:t>Elige una de las de abajo y arrastra.</w:t>
      </w:r>
    </w:p>
    <w:p w:rsidR="0061356A" w:rsidRPr="0082121B" w:rsidRDefault="0061356A" w:rsidP="0061356A">
      <w:pPr>
        <w:shd w:val="clear" w:color="auto" w:fill="F9F9F9"/>
        <w:spacing w:before="240" w:after="240" w:line="240" w:lineRule="auto"/>
        <w:jc w:val="both"/>
        <w:rPr>
          <w:rFonts w:ascii="Arial" w:eastAsia="Times New Roman" w:hAnsi="Arial" w:cs="Arial"/>
          <w:color w:val="333333"/>
          <w:lang w:val="es-ES" w:eastAsia="es-MX"/>
        </w:rPr>
      </w:pPr>
      <w:r>
        <w:rPr>
          <w:rFonts w:ascii="Arial" w:eastAsia="Times New Roman" w:hAnsi="Arial" w:cs="Arial"/>
          <w:noProof/>
          <w:color w:val="333333"/>
          <w:lang w:eastAsia="es-MX"/>
        </w:rPr>
        <w:lastRenderedPageBreak/>
        <mc:AlternateContent>
          <mc:Choice Requires="wps">
            <w:drawing>
              <wp:anchor distT="0" distB="0" distL="114300" distR="114300" simplePos="0" relativeHeight="251661312" behindDoc="0" locked="0" layoutInCell="1" allowOverlap="1" wp14:anchorId="33C93A19" wp14:editId="49C69B56">
                <wp:simplePos x="0" y="0"/>
                <wp:positionH relativeFrom="column">
                  <wp:posOffset>7102475</wp:posOffset>
                </wp:positionH>
                <wp:positionV relativeFrom="paragraph">
                  <wp:posOffset>3549650</wp:posOffset>
                </wp:positionV>
                <wp:extent cx="1934845" cy="1127760"/>
                <wp:effectExtent l="0" t="0" r="27305" b="15240"/>
                <wp:wrapNone/>
                <wp:docPr id="295" name="295 Rectángulo"/>
                <wp:cNvGraphicFramePr/>
                <a:graphic xmlns:a="http://schemas.openxmlformats.org/drawingml/2006/main">
                  <a:graphicData uri="http://schemas.microsoft.com/office/word/2010/wordprocessingShape">
                    <wps:wsp>
                      <wps:cNvSpPr/>
                      <wps:spPr>
                        <a:xfrm>
                          <a:off x="0" y="0"/>
                          <a:ext cx="1934845" cy="1127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356A" w:rsidRPr="00BC0319" w:rsidRDefault="0061356A" w:rsidP="0061356A">
                            <w:pPr>
                              <w:jc w:val="center"/>
                              <w:rPr>
                                <w:b/>
                              </w:rPr>
                            </w:pPr>
                            <w:r w:rsidRPr="00BC0319">
                              <w:rPr>
                                <w:b/>
                              </w:rPr>
                              <w:t>ENFERMEDADES, LABORATORIO, DESINFECTANTES, HIGIENE, ALZHEIMER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5 Rectángulo" o:spid="_x0000_s1026" style="position:absolute;left:0;text-align:left;margin-left:559.25pt;margin-top:279.5pt;width:152.35pt;height:8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" fillcolor="white [3201]" strokecolor="#f79646 [3209]" strokeweight="2pt">
                <v:textbox>
                  <w:txbxContent>
                    <w:p w:rsidR="0061356A" w:rsidRPr="00BC0319" w:rsidRDefault="0061356A" w:rsidP="0061356A">
                      <w:pPr>
                        <w:jc w:val="center"/>
                        <w:rPr>
                          <w:b/>
                        </w:rPr>
                      </w:pPr>
                      <w:r w:rsidRPr="00BC0319">
                        <w:rPr>
                          <w:b/>
                        </w:rPr>
                        <w:t>ENFERMEDADES, LABORATORIO, DESINFECTANTES, HIGIENE, ALZHEIMER</w:t>
                      </w:r>
                    </w:p>
                  </w:txbxContent>
                </v:textbox>
              </v:rect>
            </w:pict>
          </mc:Fallback>
        </mc:AlternateContent>
      </w:r>
      <w:r>
        <w:rPr>
          <w:rFonts w:ascii="Arial" w:eastAsia="Times New Roman" w:hAnsi="Arial" w:cs="Arial"/>
          <w:noProof/>
          <w:color w:val="333333"/>
          <w:lang w:eastAsia="es-MX"/>
        </w:rPr>
        <mc:AlternateContent>
          <mc:Choice Requires="wps">
            <w:drawing>
              <wp:anchor distT="0" distB="0" distL="114300" distR="114300" simplePos="0" relativeHeight="251663360" behindDoc="0" locked="0" layoutInCell="1" allowOverlap="1" wp14:anchorId="2F92CC69" wp14:editId="2DB8AAF1">
                <wp:simplePos x="0" y="0"/>
                <wp:positionH relativeFrom="column">
                  <wp:posOffset>7104380</wp:posOffset>
                </wp:positionH>
                <wp:positionV relativeFrom="paragraph">
                  <wp:posOffset>2185035</wp:posOffset>
                </wp:positionV>
                <wp:extent cx="1934210" cy="1151255"/>
                <wp:effectExtent l="0" t="0" r="27940" b="10795"/>
                <wp:wrapNone/>
                <wp:docPr id="297" name="297 Rectángulo"/>
                <wp:cNvGraphicFramePr/>
                <a:graphic xmlns:a="http://schemas.openxmlformats.org/drawingml/2006/main">
                  <a:graphicData uri="http://schemas.microsoft.com/office/word/2010/wordprocessingShape">
                    <wps:wsp>
                      <wps:cNvSpPr/>
                      <wps:spPr>
                        <a:xfrm>
                          <a:off x="0" y="0"/>
                          <a:ext cx="1934210" cy="1151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1356A" w:rsidRPr="00E62BAC" w:rsidRDefault="0061356A" w:rsidP="0061356A">
                            <w:pPr>
                              <w:jc w:val="center"/>
                              <w:rPr>
                                <w:b/>
                              </w:rPr>
                            </w:pPr>
                            <w:r w:rsidRPr="00E62BAC">
                              <w:rPr>
                                <w:b/>
                              </w:rPr>
                              <w:t>ENZIMA, ETANOL, HIDRATOS DE CARBONO Y PROPANO.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7 Rectángulo" o:spid="_x0000_s1027" style="position:absolute;left:0;text-align:left;margin-left:559.4pt;margin-top:172.05pt;width:152.3pt;height:9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" fillcolor="white [3201]" strokecolor="#f79646 [3209]" strokeweight="2pt">
                <v:textbox>
                  <w:txbxContent>
                    <w:p w:rsidR="0061356A" w:rsidRPr="00E62BAC" w:rsidRDefault="0061356A" w:rsidP="0061356A">
                      <w:pPr>
                        <w:jc w:val="center"/>
                        <w:rPr>
                          <w:b/>
                        </w:rPr>
                      </w:pPr>
                      <w:r w:rsidRPr="00E62BAC">
                        <w:rPr>
                          <w:b/>
                        </w:rPr>
                        <w:t>ENZIMA, ETANOL, HIDRATOS DE CARBONO Y PROPANO.</w:t>
                      </w:r>
                    </w:p>
                  </w:txbxContent>
                </v:textbox>
              </v:rect>
            </w:pict>
          </mc:Fallback>
        </mc:AlternateContent>
      </w:r>
      <w:r>
        <w:rPr>
          <w:rFonts w:ascii="Arial" w:eastAsia="Times New Roman" w:hAnsi="Arial" w:cs="Arial"/>
          <w:noProof/>
          <w:color w:val="333333"/>
          <w:lang w:eastAsia="es-MX"/>
        </w:rPr>
        <mc:AlternateContent>
          <mc:Choice Requires="wps">
            <w:drawing>
              <wp:anchor distT="0" distB="0" distL="114300" distR="114300" simplePos="0" relativeHeight="251659264" behindDoc="0" locked="0" layoutInCell="1" allowOverlap="1" wp14:anchorId="2082AE61" wp14:editId="50687603">
                <wp:simplePos x="0" y="0"/>
                <wp:positionH relativeFrom="column">
                  <wp:posOffset>7103638</wp:posOffset>
                </wp:positionH>
                <wp:positionV relativeFrom="paragraph">
                  <wp:posOffset>926275</wp:posOffset>
                </wp:positionV>
                <wp:extent cx="1934845" cy="1139825"/>
                <wp:effectExtent l="0" t="0" r="27305" b="22225"/>
                <wp:wrapNone/>
                <wp:docPr id="293" name="293 Rectángulo"/>
                <wp:cNvGraphicFramePr/>
                <a:graphic xmlns:a="http://schemas.openxmlformats.org/drawingml/2006/main">
                  <a:graphicData uri="http://schemas.microsoft.com/office/word/2010/wordprocessingShape">
                    <wps:wsp>
                      <wps:cNvSpPr/>
                      <wps:spPr>
                        <a:xfrm>
                          <a:off x="0" y="0"/>
                          <a:ext cx="1934845" cy="1139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1356A" w:rsidRPr="00E62BAC" w:rsidRDefault="0061356A" w:rsidP="0061356A">
                            <w:pPr>
                              <w:jc w:val="center"/>
                              <w:rPr>
                                <w:b/>
                              </w:rPr>
                            </w:pPr>
                            <w:r w:rsidRPr="00E62BAC">
                              <w:rPr>
                                <w:b/>
                              </w:rPr>
                              <w:t>PROTEÍNAS, GRASAS, HIDRATOS DE CARBONO Y VITAMINAS.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3 Rectángulo" o:spid="_x0000_s1028" style="position:absolute;left:0;text-align:left;margin-left:559.35pt;margin-top:72.95pt;width:152.35pt;height: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" fillcolor="white [3201]" strokecolor="#f79646 [3209]" strokeweight="2pt">
                <v:textbox>
                  <w:txbxContent>
                    <w:p w:rsidR="0061356A" w:rsidRPr="00E62BAC" w:rsidRDefault="0061356A" w:rsidP="0061356A">
                      <w:pPr>
                        <w:jc w:val="center"/>
                        <w:rPr>
                          <w:b/>
                        </w:rPr>
                      </w:pPr>
                      <w:r w:rsidRPr="00E62BAC">
                        <w:rPr>
                          <w:b/>
                        </w:rPr>
                        <w:t>PROTEÍNAS, GRASAS, HIDRATOS DE CARBONO Y VITAMINAS.</w:t>
                      </w:r>
                    </w:p>
                  </w:txbxContent>
                </v:textbox>
              </v:rect>
            </w:pict>
          </mc:Fallback>
        </mc:AlternateContent>
      </w:r>
      <w:r>
        <w:rPr>
          <w:rFonts w:ascii="Arial" w:eastAsia="Times New Roman" w:hAnsi="Arial" w:cs="Arial"/>
          <w:noProof/>
          <w:color w:val="333333"/>
          <w:lang w:eastAsia="es-MX"/>
        </w:rPr>
        <w:drawing>
          <wp:inline distT="0" distB="0" distL="0" distR="0" wp14:anchorId="52842276" wp14:editId="322AECBF">
            <wp:extent cx="7670090" cy="4441371"/>
            <wp:effectExtent l="0" t="0" r="7620" b="0"/>
            <wp:docPr id="292" name="Imagen 292" descr="C:\Users\fracesgar\Desktop\REACCIONES-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fracesgar\Desktop\REACCIONES-01[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68689" cy="4440560"/>
                    </a:xfrm>
                    <a:prstGeom prst="rect">
                      <a:avLst/>
                    </a:prstGeom>
                    <a:noFill/>
                    <a:ln>
                      <a:noFill/>
                    </a:ln>
                  </pic:spPr>
                </pic:pic>
              </a:graphicData>
            </a:graphic>
          </wp:inline>
        </w:drawing>
      </w:r>
      <w:r w:rsidRPr="0082121B">
        <w:rPr>
          <w:rFonts w:ascii="Arial" w:eastAsia="Times New Roman" w:hAnsi="Arial" w:cs="Arial"/>
          <w:color w:val="333333"/>
          <w:lang w:val="es-ES" w:eastAsia="es-MX"/>
        </w:rPr>
        <w:t> </w:t>
      </w:r>
    </w:p>
    <w:p w:rsidR="0061356A" w:rsidRPr="00A51EB4" w:rsidRDefault="0061356A" w:rsidP="0061356A">
      <w:pPr>
        <w:pStyle w:val="NormalWeb"/>
        <w:shd w:val="clear" w:color="auto" w:fill="FEFEFE"/>
        <w:jc w:val="both"/>
        <w:rPr>
          <w:rFonts w:ascii="Arial" w:hAnsi="Arial" w:cs="Arial"/>
          <w:color w:val="333333"/>
          <w:sz w:val="22"/>
          <w:szCs w:val="22"/>
          <w:lang w:val="es-ES"/>
        </w:rPr>
      </w:pPr>
      <w:bookmarkStart w:id="0" w:name="_GoBack"/>
      <w:bookmarkEnd w:id="0"/>
      <w:r>
        <w:rPr>
          <w:rFonts w:ascii="Arial" w:hAnsi="Arial" w:cs="Arial"/>
          <w:noProof/>
          <w:color w:val="333333"/>
        </w:rPr>
        <mc:AlternateContent>
          <mc:Choice Requires="wps">
            <w:drawing>
              <wp:anchor distT="0" distB="0" distL="114300" distR="114300" simplePos="0" relativeHeight="251660288" behindDoc="0" locked="0" layoutInCell="1" allowOverlap="1" wp14:anchorId="620A9AE2" wp14:editId="4BE4C0A5">
                <wp:simplePos x="0" y="0"/>
                <wp:positionH relativeFrom="column">
                  <wp:posOffset>5012888</wp:posOffset>
                </wp:positionH>
                <wp:positionV relativeFrom="paragraph">
                  <wp:posOffset>185420</wp:posOffset>
                </wp:positionV>
                <wp:extent cx="1934845" cy="1151255"/>
                <wp:effectExtent l="0" t="0" r="27305" b="10795"/>
                <wp:wrapNone/>
                <wp:docPr id="294" name="294 Rectángulo"/>
                <wp:cNvGraphicFramePr/>
                <a:graphic xmlns:a="http://schemas.openxmlformats.org/drawingml/2006/main">
                  <a:graphicData uri="http://schemas.microsoft.com/office/word/2010/wordprocessingShape">
                    <wps:wsp>
                      <wps:cNvSpPr/>
                      <wps:spPr>
                        <a:xfrm>
                          <a:off x="0" y="0"/>
                          <a:ext cx="1934845" cy="1151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1356A" w:rsidRDefault="0061356A" w:rsidP="0061356A">
                            <w:pPr>
                              <w:jc w:val="center"/>
                            </w:pPr>
                            <w:r w:rsidRPr="00545AEC">
                              <w:rPr>
                                <w:b/>
                              </w:rPr>
                              <w:t>HEXANO, GRASAS, DESINFECTANTES VITAMINAS, CONTAMINACIÓN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4 Rectángulo" o:spid="_x0000_s1029" style="position:absolute;left:0;text-align:left;margin-left:394.7pt;margin-top:14.6pt;width:152.35pt;height:9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" fillcolor="white [3201]" strokecolor="#f79646 [3209]" strokeweight="2pt">
                <v:textbox>
                  <w:txbxContent>
                    <w:p w:rsidR="0061356A" w:rsidRDefault="0061356A" w:rsidP="0061356A">
                      <w:pPr>
                        <w:jc w:val="center"/>
                      </w:pPr>
                      <w:r w:rsidRPr="00545AEC">
                        <w:rPr>
                          <w:b/>
                        </w:rPr>
                        <w:t>HEXANO, GRASAS, DESINFECTANTES VITAMINAS, CONTAMINACIÓN</w:t>
                      </w:r>
                      <w:r>
                        <w:t>.</w:t>
                      </w:r>
                    </w:p>
                  </w:txbxContent>
                </v:textbox>
              </v:rect>
            </w:pict>
          </mc:Fallback>
        </mc:AlternateContent>
      </w:r>
      <w:r>
        <w:rPr>
          <w:rFonts w:ascii="Arial" w:hAnsi="Arial" w:cs="Arial"/>
          <w:noProof/>
          <w:color w:val="333333"/>
        </w:rPr>
        <mc:AlternateContent>
          <mc:Choice Requires="wps">
            <w:drawing>
              <wp:anchor distT="0" distB="0" distL="114300" distR="114300" simplePos="0" relativeHeight="251662336" behindDoc="0" locked="0" layoutInCell="1" allowOverlap="1" wp14:anchorId="7071AA9B" wp14:editId="53AAFF22">
                <wp:simplePos x="0" y="0"/>
                <wp:positionH relativeFrom="column">
                  <wp:posOffset>7102475</wp:posOffset>
                </wp:positionH>
                <wp:positionV relativeFrom="paragraph">
                  <wp:posOffset>185420</wp:posOffset>
                </wp:positionV>
                <wp:extent cx="1934845" cy="1139825"/>
                <wp:effectExtent l="0" t="0" r="27305" b="22225"/>
                <wp:wrapNone/>
                <wp:docPr id="296" name="296 Rectángulo"/>
                <wp:cNvGraphicFramePr/>
                <a:graphic xmlns:a="http://schemas.openxmlformats.org/drawingml/2006/main">
                  <a:graphicData uri="http://schemas.microsoft.com/office/word/2010/wordprocessingShape">
                    <wps:wsp>
                      <wps:cNvSpPr/>
                      <wps:spPr>
                        <a:xfrm>
                          <a:off x="0" y="0"/>
                          <a:ext cx="1934845" cy="1139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1356A" w:rsidRPr="0061356A" w:rsidRDefault="0061356A" w:rsidP="0061356A">
                            <w:pPr>
                              <w:jc w:val="center"/>
                              <w:rPr>
                                <w:b/>
                              </w:rPr>
                            </w:pPr>
                            <w:r w:rsidRPr="0061356A">
                              <w:rPr>
                                <w:b/>
                              </w:rPr>
                              <w:t>ESTAÑO, CO2, ALCOHOL</w:t>
                            </w:r>
                            <w:proofErr w:type="gramStart"/>
                            <w:r w:rsidRPr="0061356A">
                              <w:rPr>
                                <w:b/>
                              </w:rPr>
                              <w:t>,PROPANO</w:t>
                            </w:r>
                            <w:proofErr w:type="gramEnd"/>
                            <w:r w:rsidRPr="0061356A">
                              <w:rPr>
                                <w:b/>
                              </w:rPr>
                              <w:t>, CONTAMINACIÓN.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6 Rectángulo" o:spid="_x0000_s1030" style="position:absolute;left:0;text-align:left;margin-left:559.25pt;margin-top:14.6pt;width:152.35pt;height:8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" fillcolor="white [3201]" strokecolor="#f79646 [3209]" strokeweight="2pt">
                <v:textbox>
                  <w:txbxContent>
                    <w:p w:rsidR="0061356A" w:rsidRPr="0061356A" w:rsidRDefault="0061356A" w:rsidP="0061356A">
                      <w:pPr>
                        <w:jc w:val="center"/>
                        <w:rPr>
                          <w:b/>
                        </w:rPr>
                      </w:pPr>
                      <w:r w:rsidRPr="0061356A">
                        <w:rPr>
                          <w:b/>
                        </w:rPr>
                        <w:t>ESTAÑO, CO2, ALCOHOL</w:t>
                      </w:r>
                      <w:proofErr w:type="gramStart"/>
                      <w:r w:rsidRPr="0061356A">
                        <w:rPr>
                          <w:b/>
                        </w:rPr>
                        <w:t>,PROPANO</w:t>
                      </w:r>
                      <w:proofErr w:type="gramEnd"/>
                      <w:r w:rsidRPr="0061356A">
                        <w:rPr>
                          <w:b/>
                        </w:rPr>
                        <w:t>, CONTAMINACIÓN.</w:t>
                      </w:r>
                    </w:p>
                  </w:txbxContent>
                </v:textbox>
              </v:rect>
            </w:pict>
          </mc:Fallback>
        </mc:AlternateContent>
      </w:r>
    </w:p>
    <w:p w:rsidR="0061356A" w:rsidRPr="006274CD" w:rsidRDefault="0061356A" w:rsidP="0061356A">
      <w:pPr>
        <w:spacing w:after="300" w:line="336" w:lineRule="atLeast"/>
        <w:jc w:val="center"/>
        <w:rPr>
          <w:rFonts w:ascii="Arial" w:eastAsia="Times New Roman" w:hAnsi="Arial" w:cs="Arial"/>
          <w:lang w:eastAsia="es-MX"/>
        </w:rPr>
      </w:pPr>
    </w:p>
    <w:p w:rsidR="007B3552" w:rsidRDefault="0061356A"/>
    <w:sectPr w:rsidR="007B3552" w:rsidSect="0061356A">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6A"/>
    <w:rsid w:val="00044284"/>
    <w:rsid w:val="0061356A"/>
    <w:rsid w:val="00B940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56A"/>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1356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613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35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56A"/>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1356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613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35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62</Words>
  <Characters>345</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fracesgar gallegos</dc:creator>
  <cp:lastModifiedBy>fracesgar gallegos</cp:lastModifiedBy>
  <cp:revision>1</cp:revision>
  <dcterms:created xsi:type="dcterms:W3CDTF">2018-05-21T04:03:00Z</dcterms:created>
  <dcterms:modified xsi:type="dcterms:W3CDTF">2018-05-21T04:10:00Z</dcterms:modified>
</cp:coreProperties>
</file>