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39A" w:rsidRPr="00BE7E36" w:rsidRDefault="00BE7E36">
      <w:pPr>
        <w:rPr>
          <w:rFonts w:ascii="Corbel" w:hAnsi="Corbel"/>
        </w:rPr>
      </w:pPr>
      <w:r w:rsidRPr="00BE7E36">
        <w:rPr>
          <w:rFonts w:ascii="Corbel" w:hAnsi="Corbel"/>
        </w:rPr>
        <w:t>Ética I</w:t>
      </w:r>
      <w:r w:rsidRPr="00BE7E36">
        <w:rPr>
          <w:rFonts w:ascii="Corbel" w:hAnsi="Corbel"/>
        </w:rPr>
        <w:t xml:space="preserve"> </w:t>
      </w:r>
      <w:r w:rsidR="00D8727B" w:rsidRPr="00BE7E36">
        <w:rPr>
          <w:rFonts w:ascii="Corbel" w:hAnsi="Corbel"/>
        </w:rPr>
        <w:t xml:space="preserve">Actividad integradora </w:t>
      </w:r>
    </w:p>
    <w:p w:rsidR="00D8727B" w:rsidRPr="00BE7E36" w:rsidRDefault="00D8727B" w:rsidP="00D8727B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</w:rPr>
      </w:pPr>
      <w:r w:rsidRPr="00BE7E36">
        <w:rPr>
          <w:rFonts w:ascii="Corbel" w:hAnsi="Corbel" w:cs="Arial"/>
          <w:b/>
          <w:bCs/>
        </w:rPr>
        <w:t xml:space="preserve">Instrucciones (1): </w:t>
      </w:r>
      <w:r w:rsidRPr="00BE7E36">
        <w:rPr>
          <w:rFonts w:ascii="Corbel" w:hAnsi="Corbel" w:cs="Arial"/>
        </w:rPr>
        <w:t>En el siguiente cuadro encontrarás un ejemplo real sobre</w:t>
      </w:r>
      <w:r w:rsidR="00BE7E36">
        <w:rPr>
          <w:rFonts w:ascii="Corbel" w:hAnsi="Corbel" w:cs="Arial"/>
        </w:rPr>
        <w:t xml:space="preserve"> </w:t>
      </w:r>
      <w:r w:rsidRPr="00BE7E36">
        <w:rPr>
          <w:rFonts w:ascii="Corbel" w:hAnsi="Corbel" w:cs="Arial"/>
        </w:rPr>
        <w:t>la violación al derecho a ejercer la democracia, en él se indica cuáles artículos</w:t>
      </w:r>
      <w:r w:rsidR="00BE7E36">
        <w:rPr>
          <w:rFonts w:ascii="Corbel" w:hAnsi="Corbel" w:cs="Arial"/>
        </w:rPr>
        <w:t xml:space="preserve"> </w:t>
      </w:r>
      <w:r w:rsidRPr="00BE7E36">
        <w:rPr>
          <w:rFonts w:ascii="Corbel" w:hAnsi="Corbel" w:cs="Arial"/>
        </w:rPr>
        <w:t>establecidos en la Declaración Universal de los Derechos Humanos no se acatan,</w:t>
      </w:r>
      <w:r w:rsidR="00BE7E36">
        <w:rPr>
          <w:rFonts w:ascii="Corbel" w:hAnsi="Corbel" w:cs="Arial"/>
        </w:rPr>
        <w:t xml:space="preserve"> </w:t>
      </w:r>
      <w:r w:rsidRPr="00BE7E36">
        <w:rPr>
          <w:rFonts w:ascii="Corbel" w:hAnsi="Corbel" w:cs="Arial"/>
        </w:rPr>
        <w:t>así como una posible solución. Haz una lectura cuidadosa del mismo y retómalo</w:t>
      </w:r>
      <w:r w:rsidR="00BE7E36">
        <w:rPr>
          <w:rFonts w:ascii="Corbel" w:hAnsi="Corbel" w:cs="Arial"/>
        </w:rPr>
        <w:t xml:space="preserve"> </w:t>
      </w:r>
      <w:r w:rsidRPr="00BE7E36">
        <w:rPr>
          <w:rFonts w:ascii="Corbel" w:hAnsi="Corbel" w:cs="Arial"/>
        </w:rPr>
        <w:t>como referente para realizar lo que a continuación se te pide.</w:t>
      </w:r>
    </w:p>
    <w:p w:rsidR="00BE7E36" w:rsidRDefault="00BE7E36" w:rsidP="00D8727B">
      <w:pPr>
        <w:autoSpaceDE w:val="0"/>
        <w:autoSpaceDN w:val="0"/>
        <w:adjustRightInd w:val="0"/>
        <w:spacing w:after="0" w:line="240" w:lineRule="auto"/>
        <w:rPr>
          <w:rFonts w:ascii="Corbel" w:hAnsi="Corbel" w:cs="TrebuchetMS-Bold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E7E36" w:rsidRPr="00BE7E36" w:rsidTr="00BE7E36">
        <w:tc>
          <w:tcPr>
            <w:tcW w:w="2122" w:type="dxa"/>
          </w:tcPr>
          <w:p w:rsidR="00BE7E36" w:rsidRPr="00BE7E36" w:rsidRDefault="00BE7E36" w:rsidP="00D8727B">
            <w:pPr>
              <w:autoSpaceDE w:val="0"/>
              <w:autoSpaceDN w:val="0"/>
              <w:adjustRightInd w:val="0"/>
              <w:rPr>
                <w:rFonts w:ascii="Corbel" w:hAnsi="Corbel" w:cs="TrebuchetMS-Bold"/>
                <w:b/>
                <w:bCs/>
              </w:rPr>
            </w:pPr>
            <w:r w:rsidRPr="00BE7E36">
              <w:rPr>
                <w:rFonts w:ascii="Corbel" w:hAnsi="Corbel" w:cs="TrebuchetMS-Bold"/>
                <w:b/>
                <w:bCs/>
              </w:rPr>
              <w:t>Caso Real</w:t>
            </w:r>
          </w:p>
        </w:tc>
        <w:tc>
          <w:tcPr>
            <w:tcW w:w="6706" w:type="dxa"/>
          </w:tcPr>
          <w:p w:rsidR="00BE7E36" w:rsidRPr="00BE7E36" w:rsidRDefault="00BE7E36" w:rsidP="00BE7E36">
            <w:pPr>
              <w:autoSpaceDE w:val="0"/>
              <w:autoSpaceDN w:val="0"/>
              <w:adjustRightInd w:val="0"/>
              <w:rPr>
                <w:rFonts w:ascii="Corbel" w:hAnsi="Corbel" w:cs="TrebuchetMS-Bold"/>
                <w:b/>
                <w:bCs/>
              </w:rPr>
            </w:pPr>
            <w:r w:rsidRPr="00BE7E36">
              <w:rPr>
                <w:rFonts w:ascii="Corbel" w:hAnsi="Corbel" w:cs="Arial"/>
                <w:color w:val="241F1F"/>
              </w:rPr>
              <w:t xml:space="preserve">Siete mujeres, integrantes de Mujeres de </w:t>
            </w:r>
            <w:proofErr w:type="spellStart"/>
            <w:r w:rsidRPr="00BE7E36">
              <w:rPr>
                <w:rFonts w:ascii="Corbel" w:hAnsi="Corbel" w:cs="Arial"/>
                <w:color w:val="241F1F"/>
              </w:rPr>
              <w:t>Zimbabwe</w:t>
            </w:r>
            <w:proofErr w:type="spellEnd"/>
            <w:r w:rsidRPr="00BE7E36">
              <w:rPr>
                <w:rFonts w:ascii="Corbel" w:hAnsi="Corbel" w:cs="Arial"/>
                <w:color w:val="241F1F"/>
              </w:rPr>
              <w:t xml:space="preserve"> ¡en pie!, fueron</w:t>
            </w:r>
            <w:r w:rsidRPr="00BE7E36">
              <w:rPr>
                <w:rFonts w:ascii="Corbel" w:hAnsi="Corbel" w:cs="Arial"/>
                <w:color w:val="241F1F"/>
              </w:rPr>
              <w:t xml:space="preserve"> </w:t>
            </w:r>
            <w:r w:rsidRPr="00BE7E36">
              <w:rPr>
                <w:rFonts w:ascii="Corbel" w:hAnsi="Corbel" w:cs="Arial"/>
                <w:color w:val="241F1F"/>
              </w:rPr>
              <w:t xml:space="preserve">detenidas y golpeadas en </w:t>
            </w:r>
            <w:proofErr w:type="spellStart"/>
            <w:r w:rsidRPr="00BE7E36">
              <w:rPr>
                <w:rFonts w:ascii="Corbel" w:hAnsi="Corbel" w:cs="Arial"/>
                <w:color w:val="241F1F"/>
              </w:rPr>
              <w:t>Bulawayo</w:t>
            </w:r>
            <w:proofErr w:type="spellEnd"/>
            <w:r w:rsidRPr="00BE7E36">
              <w:rPr>
                <w:rFonts w:ascii="Corbel" w:hAnsi="Corbel" w:cs="Arial"/>
                <w:color w:val="241F1F"/>
              </w:rPr>
              <w:t xml:space="preserve"> en junio de 2008, tras participar en una</w:t>
            </w:r>
            <w:r w:rsidRPr="00BE7E36">
              <w:rPr>
                <w:rFonts w:ascii="Corbel" w:hAnsi="Corbel" w:cs="Arial"/>
                <w:color w:val="241F1F"/>
              </w:rPr>
              <w:t xml:space="preserve"> manifestación pacífica, y se les negó acceso a sus abogados.</w:t>
            </w:r>
          </w:p>
        </w:tc>
      </w:tr>
      <w:tr w:rsidR="00BE7E36" w:rsidRPr="00BE7E36" w:rsidTr="00BE7E36">
        <w:tc>
          <w:tcPr>
            <w:tcW w:w="2122" w:type="dxa"/>
          </w:tcPr>
          <w:p w:rsidR="00BE7E36" w:rsidRPr="00BE7E36" w:rsidRDefault="00BE7E36" w:rsidP="00BE7E36">
            <w:pPr>
              <w:autoSpaceDE w:val="0"/>
              <w:autoSpaceDN w:val="0"/>
              <w:adjustRightInd w:val="0"/>
              <w:rPr>
                <w:rFonts w:ascii="Corbel" w:hAnsi="Corbel" w:cs="TrebuchetMS-Bold"/>
                <w:b/>
                <w:bCs/>
              </w:rPr>
            </w:pPr>
            <w:r w:rsidRPr="00BE7E36">
              <w:rPr>
                <w:rFonts w:ascii="Corbel" w:hAnsi="Corbel" w:cs="Corbel"/>
                <w:b/>
                <w:bCs/>
              </w:rPr>
              <w:t xml:space="preserve">Derecho Universal </w:t>
            </w:r>
            <w:r w:rsidRPr="00BE7E36">
              <w:rPr>
                <w:rFonts w:ascii="Corbel" w:hAnsi="Corbel" w:cs="TrebuchetMS-Bold"/>
                <w:b/>
                <w:bCs/>
              </w:rPr>
              <w:t>núm. 21</w:t>
            </w:r>
          </w:p>
        </w:tc>
        <w:tc>
          <w:tcPr>
            <w:tcW w:w="6706" w:type="dxa"/>
          </w:tcPr>
          <w:p w:rsidR="00BE7E36" w:rsidRPr="00BE7E36" w:rsidRDefault="00BE7E36" w:rsidP="00BE7E36">
            <w:pPr>
              <w:autoSpaceDE w:val="0"/>
              <w:autoSpaceDN w:val="0"/>
              <w:adjustRightInd w:val="0"/>
              <w:rPr>
                <w:rFonts w:ascii="Corbel" w:hAnsi="Corbel" w:cs="Arial"/>
              </w:rPr>
            </w:pPr>
            <w:r w:rsidRPr="00BE7E36">
              <w:rPr>
                <w:rFonts w:ascii="Corbel" w:hAnsi="Corbel" w:cs="Arial"/>
              </w:rPr>
              <w:t>Todos tienen derecho a participar en el gobierno de su país, en forma directa o</w:t>
            </w:r>
            <w:r w:rsidRPr="00BE7E36">
              <w:rPr>
                <w:rFonts w:ascii="Corbel" w:hAnsi="Corbel" w:cs="Arial"/>
              </w:rPr>
              <w:t xml:space="preserve"> </w:t>
            </w:r>
            <w:r w:rsidRPr="00BE7E36">
              <w:rPr>
                <w:rFonts w:ascii="Corbel" w:hAnsi="Corbel" w:cs="Arial"/>
              </w:rPr>
              <w:t>por medio de representantes libremente escogidos.</w:t>
            </w:r>
          </w:p>
          <w:p w:rsidR="00BE7E36" w:rsidRPr="00BE7E36" w:rsidRDefault="00BE7E36" w:rsidP="00D8727B">
            <w:pPr>
              <w:autoSpaceDE w:val="0"/>
              <w:autoSpaceDN w:val="0"/>
              <w:adjustRightInd w:val="0"/>
              <w:rPr>
                <w:rFonts w:ascii="Corbel" w:hAnsi="Corbel" w:cs="TrebuchetMS-Bold"/>
                <w:b/>
                <w:bCs/>
              </w:rPr>
            </w:pPr>
          </w:p>
        </w:tc>
      </w:tr>
      <w:tr w:rsidR="00BE7E36" w:rsidRPr="00BE7E36" w:rsidTr="00BE7E36">
        <w:tc>
          <w:tcPr>
            <w:tcW w:w="2122" w:type="dxa"/>
          </w:tcPr>
          <w:p w:rsidR="00BE7E36" w:rsidRPr="00BE7E36" w:rsidRDefault="00BE7E36" w:rsidP="00D8727B">
            <w:pPr>
              <w:autoSpaceDE w:val="0"/>
              <w:autoSpaceDN w:val="0"/>
              <w:adjustRightInd w:val="0"/>
              <w:rPr>
                <w:rFonts w:ascii="Corbel" w:hAnsi="Corbel" w:cs="TrebuchetMS-Bold"/>
                <w:b/>
                <w:bCs/>
              </w:rPr>
            </w:pPr>
            <w:r w:rsidRPr="00BE7E36">
              <w:rPr>
                <w:rFonts w:ascii="Corbel" w:hAnsi="Corbel" w:cs="TrebuchetMS-Bold"/>
                <w:b/>
                <w:bCs/>
              </w:rPr>
              <w:t xml:space="preserve">Posible solución </w:t>
            </w:r>
          </w:p>
        </w:tc>
        <w:tc>
          <w:tcPr>
            <w:tcW w:w="6706" w:type="dxa"/>
          </w:tcPr>
          <w:p w:rsidR="00BE7E36" w:rsidRPr="00BE7E36" w:rsidRDefault="00BE7E36" w:rsidP="00BE7E36">
            <w:pPr>
              <w:autoSpaceDE w:val="0"/>
              <w:autoSpaceDN w:val="0"/>
              <w:adjustRightInd w:val="0"/>
              <w:rPr>
                <w:rFonts w:ascii="Corbel" w:hAnsi="Corbel" w:cs="Arial"/>
              </w:rPr>
            </w:pPr>
            <w:r w:rsidRPr="00BE7E36">
              <w:rPr>
                <w:rFonts w:ascii="Corbel" w:hAnsi="Corbel" w:cs="Arial"/>
              </w:rPr>
              <w:t>Demanda ante organismos de defensa de derechos del caso.</w:t>
            </w:r>
          </w:p>
          <w:p w:rsidR="00BE7E36" w:rsidRPr="00BE7E36" w:rsidRDefault="00BE7E36" w:rsidP="00BE7E36">
            <w:pPr>
              <w:autoSpaceDE w:val="0"/>
              <w:autoSpaceDN w:val="0"/>
              <w:adjustRightInd w:val="0"/>
              <w:rPr>
                <w:rFonts w:ascii="Corbel" w:hAnsi="Corbel" w:cs="Arial"/>
              </w:rPr>
            </w:pPr>
            <w:r w:rsidRPr="00BE7E36">
              <w:rPr>
                <w:rFonts w:ascii="Corbel" w:hAnsi="Corbel" w:cs="Arial"/>
              </w:rPr>
              <w:t>Denuncia legal ante las autoridades civiles.</w:t>
            </w:r>
          </w:p>
          <w:p w:rsidR="00BE7E36" w:rsidRPr="00BE7E36" w:rsidRDefault="00BE7E36" w:rsidP="00BE7E36">
            <w:pPr>
              <w:rPr>
                <w:rFonts w:ascii="Corbel" w:hAnsi="Corbel" w:cs="Arial"/>
              </w:rPr>
            </w:pPr>
            <w:r w:rsidRPr="00BE7E36">
              <w:rPr>
                <w:rFonts w:ascii="Corbel" w:hAnsi="Corbel" w:cs="Arial"/>
              </w:rPr>
              <w:t>Difusión a través de los medios de comunicación.</w:t>
            </w:r>
          </w:p>
        </w:tc>
      </w:tr>
    </w:tbl>
    <w:p w:rsidR="00BE7E36" w:rsidRDefault="00BE7E36" w:rsidP="00D8727B">
      <w:pPr>
        <w:autoSpaceDE w:val="0"/>
        <w:autoSpaceDN w:val="0"/>
        <w:adjustRightInd w:val="0"/>
        <w:spacing w:after="0" w:line="240" w:lineRule="auto"/>
        <w:rPr>
          <w:rFonts w:ascii="Corbel" w:hAnsi="Corbel" w:cs="TrebuchetMS-Bold"/>
          <w:b/>
          <w:bCs/>
        </w:rPr>
      </w:pPr>
    </w:p>
    <w:p w:rsidR="00D8727B" w:rsidRPr="00BE7E36" w:rsidRDefault="00D8727B" w:rsidP="00D8727B">
      <w:pPr>
        <w:rPr>
          <w:rFonts w:ascii="Corbel" w:hAnsi="Corbel" w:cs="Arial"/>
        </w:rPr>
      </w:pPr>
    </w:p>
    <w:p w:rsidR="00D8727B" w:rsidRPr="00BE7E36" w:rsidRDefault="00D8727B" w:rsidP="00BE7E3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BE7E36">
        <w:rPr>
          <w:rFonts w:ascii="Corbel" w:hAnsi="Corbel" w:cs="Arial"/>
          <w:b/>
          <w:bCs/>
        </w:rPr>
        <w:t xml:space="preserve">Instrucciones (2): </w:t>
      </w:r>
      <w:r w:rsidR="00BE7E36">
        <w:rPr>
          <w:rFonts w:ascii="Corbel" w:hAnsi="Corbel" w:cs="Arial"/>
        </w:rPr>
        <w:t>Mediante un foro c</w:t>
      </w:r>
      <w:r w:rsidRPr="00BE7E36">
        <w:rPr>
          <w:rFonts w:ascii="Corbel" w:hAnsi="Corbel" w:cs="Arial"/>
        </w:rPr>
        <w:t>omenta con tus compañeros situaciones en las que consideren</w:t>
      </w:r>
      <w:r w:rsidR="00BE7E36">
        <w:rPr>
          <w:rFonts w:ascii="Corbel" w:hAnsi="Corbel" w:cs="Arial"/>
        </w:rPr>
        <w:t xml:space="preserve"> </w:t>
      </w:r>
      <w:r w:rsidRPr="00BE7E36">
        <w:rPr>
          <w:rFonts w:ascii="Corbel" w:hAnsi="Corbel" w:cs="Arial"/>
        </w:rPr>
        <w:t>que se estén vulnerando los derechos humanos. Para esto es importante que</w:t>
      </w:r>
      <w:r w:rsidR="00BE7E36">
        <w:rPr>
          <w:rFonts w:ascii="Corbel" w:hAnsi="Corbel" w:cs="Arial"/>
        </w:rPr>
        <w:t xml:space="preserve"> </w:t>
      </w:r>
      <w:r w:rsidRPr="00BE7E36">
        <w:rPr>
          <w:rFonts w:ascii="Corbel" w:hAnsi="Corbel" w:cs="Arial"/>
        </w:rPr>
        <w:t>previamente investigues</w:t>
      </w:r>
      <w:r w:rsidR="00BE7E36">
        <w:rPr>
          <w:rFonts w:ascii="Corbel" w:hAnsi="Corbel" w:cs="Arial"/>
        </w:rPr>
        <w:t xml:space="preserve"> sobre el tema</w:t>
      </w:r>
      <w:r w:rsidRPr="00BE7E36">
        <w:rPr>
          <w:rFonts w:ascii="Corbel" w:hAnsi="Corbel" w:cs="Arial"/>
        </w:rPr>
        <w:t>. Elabora un cuadro donde</w:t>
      </w:r>
      <w:r w:rsidR="00BE7E36">
        <w:rPr>
          <w:rFonts w:ascii="Corbel" w:hAnsi="Corbel" w:cs="Arial"/>
        </w:rPr>
        <w:t xml:space="preserve"> </w:t>
      </w:r>
      <w:r w:rsidRPr="00BE7E36">
        <w:rPr>
          <w:rFonts w:ascii="Corbel" w:hAnsi="Corbel" w:cs="Arial"/>
        </w:rPr>
        <w:t>describas la situación en donde no se acató el derecho humano y propón una</w:t>
      </w:r>
      <w:r w:rsidR="00BE7E36">
        <w:rPr>
          <w:rFonts w:ascii="Corbel" w:hAnsi="Corbel" w:cs="Arial"/>
        </w:rPr>
        <w:t xml:space="preserve"> </w:t>
      </w:r>
      <w:r w:rsidRPr="00BE7E36">
        <w:rPr>
          <w:rFonts w:ascii="Corbel" w:hAnsi="Corbel" w:cs="Arial"/>
        </w:rPr>
        <w:t>posible acción para solucionar el problema.</w:t>
      </w:r>
    </w:p>
    <w:p w:rsidR="00D8727B" w:rsidRDefault="00D8727B" w:rsidP="00BE7E3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 w:rsidRPr="00BE7E36">
        <w:rPr>
          <w:rFonts w:ascii="Corbel" w:hAnsi="Corbel" w:cs="Arial"/>
        </w:rPr>
        <w:t>Es conveniente que consultes los 30 artículos de los derechos humanos considerados básicos, declarados</w:t>
      </w:r>
      <w:r w:rsidR="00BE7E36">
        <w:rPr>
          <w:rFonts w:ascii="Corbel" w:hAnsi="Corbel" w:cs="Arial"/>
        </w:rPr>
        <w:t xml:space="preserve"> </w:t>
      </w:r>
      <w:r w:rsidRPr="00BE7E36">
        <w:rPr>
          <w:rFonts w:ascii="Corbel" w:hAnsi="Corbel" w:cs="Arial"/>
        </w:rPr>
        <w:t xml:space="preserve">en 1945. </w:t>
      </w:r>
    </w:p>
    <w:p w:rsidR="00BE7E36" w:rsidRDefault="00BE7E36" w:rsidP="00BE7E3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</w:p>
    <w:p w:rsidR="00BE7E36" w:rsidRDefault="00BE7E36" w:rsidP="00BE7E3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  <w:r>
        <w:rPr>
          <w:rFonts w:ascii="Corbel" w:hAnsi="Corbel" w:cs="Arial"/>
        </w:rPr>
        <w:t>Ejemplo del llenado de tabla</w:t>
      </w:r>
      <w:bookmarkStart w:id="0" w:name="_GoBack"/>
      <w:bookmarkEnd w:id="0"/>
      <w:r>
        <w:rPr>
          <w:rFonts w:ascii="Corbel" w:hAnsi="Corbel" w:cs="Arial"/>
        </w:rPr>
        <w:t xml:space="preserve">: </w:t>
      </w:r>
    </w:p>
    <w:p w:rsidR="00BE7E36" w:rsidRDefault="00BE7E36" w:rsidP="00BE7E3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E7E36" w:rsidRPr="00BE7E36" w:rsidTr="00644F60">
        <w:tc>
          <w:tcPr>
            <w:tcW w:w="2122" w:type="dxa"/>
          </w:tcPr>
          <w:p w:rsidR="00BE7E36" w:rsidRPr="00BE7E36" w:rsidRDefault="00BE7E36" w:rsidP="00644F60">
            <w:pPr>
              <w:autoSpaceDE w:val="0"/>
              <w:autoSpaceDN w:val="0"/>
              <w:adjustRightInd w:val="0"/>
              <w:rPr>
                <w:rFonts w:ascii="Corbel" w:hAnsi="Corbel" w:cs="TrebuchetMS-Bold"/>
                <w:b/>
                <w:bCs/>
              </w:rPr>
            </w:pPr>
            <w:r w:rsidRPr="00BE7E36">
              <w:rPr>
                <w:rFonts w:ascii="Corbel" w:hAnsi="Corbel" w:cs="TrebuchetMS-Bold"/>
                <w:b/>
                <w:bCs/>
              </w:rPr>
              <w:t>Caso Real</w:t>
            </w:r>
          </w:p>
        </w:tc>
        <w:tc>
          <w:tcPr>
            <w:tcW w:w="6706" w:type="dxa"/>
          </w:tcPr>
          <w:p w:rsidR="00BE7E36" w:rsidRPr="00BE7E36" w:rsidRDefault="00BE7E36" w:rsidP="00644F60">
            <w:pPr>
              <w:autoSpaceDE w:val="0"/>
              <w:autoSpaceDN w:val="0"/>
              <w:adjustRightInd w:val="0"/>
              <w:rPr>
                <w:rFonts w:ascii="Corbel" w:hAnsi="Corbel" w:cs="TrebuchetMS-Bold"/>
                <w:b/>
                <w:bCs/>
              </w:rPr>
            </w:pPr>
          </w:p>
        </w:tc>
      </w:tr>
      <w:tr w:rsidR="00BE7E36" w:rsidRPr="00BE7E36" w:rsidTr="00644F60">
        <w:tc>
          <w:tcPr>
            <w:tcW w:w="2122" w:type="dxa"/>
          </w:tcPr>
          <w:p w:rsidR="00BE7E36" w:rsidRPr="00BE7E36" w:rsidRDefault="00BE7E36" w:rsidP="00644F60">
            <w:pPr>
              <w:autoSpaceDE w:val="0"/>
              <w:autoSpaceDN w:val="0"/>
              <w:adjustRightInd w:val="0"/>
              <w:rPr>
                <w:rFonts w:ascii="Corbel" w:hAnsi="Corbel" w:cs="TrebuchetMS-Bold"/>
                <w:b/>
                <w:bCs/>
              </w:rPr>
            </w:pPr>
            <w:r w:rsidRPr="00BE7E36">
              <w:rPr>
                <w:rFonts w:ascii="Corbel" w:hAnsi="Corbel" w:cs="Corbel"/>
                <w:b/>
                <w:bCs/>
              </w:rPr>
              <w:t xml:space="preserve">Derecho Universal </w:t>
            </w:r>
            <w:r>
              <w:rPr>
                <w:rFonts w:ascii="Corbel" w:hAnsi="Corbel" w:cs="TrebuchetMS-Bold"/>
                <w:b/>
                <w:bCs/>
              </w:rPr>
              <w:t xml:space="preserve">núm. </w:t>
            </w:r>
          </w:p>
        </w:tc>
        <w:tc>
          <w:tcPr>
            <w:tcW w:w="6706" w:type="dxa"/>
          </w:tcPr>
          <w:p w:rsidR="00BE7E36" w:rsidRPr="00BE7E36" w:rsidRDefault="00BE7E36" w:rsidP="00BE7E36">
            <w:pPr>
              <w:autoSpaceDE w:val="0"/>
              <w:autoSpaceDN w:val="0"/>
              <w:adjustRightInd w:val="0"/>
              <w:rPr>
                <w:rFonts w:ascii="Corbel" w:hAnsi="Corbel" w:cs="TrebuchetMS-Bold"/>
                <w:b/>
                <w:bCs/>
              </w:rPr>
            </w:pPr>
          </w:p>
        </w:tc>
      </w:tr>
      <w:tr w:rsidR="00BE7E36" w:rsidRPr="00BE7E36" w:rsidTr="00644F60">
        <w:tc>
          <w:tcPr>
            <w:tcW w:w="2122" w:type="dxa"/>
          </w:tcPr>
          <w:p w:rsidR="00BE7E36" w:rsidRPr="00BE7E36" w:rsidRDefault="00BE7E36" w:rsidP="00644F60">
            <w:pPr>
              <w:autoSpaceDE w:val="0"/>
              <w:autoSpaceDN w:val="0"/>
              <w:adjustRightInd w:val="0"/>
              <w:rPr>
                <w:rFonts w:ascii="Corbel" w:hAnsi="Corbel" w:cs="TrebuchetMS-Bold"/>
                <w:b/>
                <w:bCs/>
              </w:rPr>
            </w:pPr>
            <w:r w:rsidRPr="00BE7E36">
              <w:rPr>
                <w:rFonts w:ascii="Corbel" w:hAnsi="Corbel" w:cs="TrebuchetMS-Bold"/>
                <w:b/>
                <w:bCs/>
              </w:rPr>
              <w:t xml:space="preserve">Posible solución </w:t>
            </w:r>
          </w:p>
        </w:tc>
        <w:tc>
          <w:tcPr>
            <w:tcW w:w="6706" w:type="dxa"/>
          </w:tcPr>
          <w:p w:rsidR="00BE7E36" w:rsidRPr="00BE7E36" w:rsidRDefault="00BE7E36" w:rsidP="00644F60">
            <w:pPr>
              <w:rPr>
                <w:rFonts w:ascii="Corbel" w:hAnsi="Corbel" w:cs="Arial"/>
              </w:rPr>
            </w:pPr>
          </w:p>
        </w:tc>
      </w:tr>
    </w:tbl>
    <w:p w:rsidR="00BE7E36" w:rsidRPr="00BE7E36" w:rsidRDefault="00BE7E36" w:rsidP="00BE7E3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</w:rPr>
      </w:pPr>
    </w:p>
    <w:p w:rsidR="00D8727B" w:rsidRPr="00BE7E36" w:rsidRDefault="00D8727B">
      <w:pPr>
        <w:rPr>
          <w:rFonts w:ascii="Corbel" w:hAnsi="Corbel"/>
        </w:rPr>
      </w:pPr>
    </w:p>
    <w:sectPr w:rsidR="00D8727B" w:rsidRPr="00BE7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7B"/>
    <w:rsid w:val="002E139A"/>
    <w:rsid w:val="00BE7E36"/>
    <w:rsid w:val="00D8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3200D-A04D-43A4-ACB3-7C244218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1281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2</cp:revision>
  <dcterms:created xsi:type="dcterms:W3CDTF">2018-04-24T22:59:00Z</dcterms:created>
  <dcterms:modified xsi:type="dcterms:W3CDTF">2018-04-24T23:13:00Z</dcterms:modified>
</cp:coreProperties>
</file>