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DA2" w:rsidRPr="00B77721" w:rsidRDefault="009F4DA2" w:rsidP="009F4DA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</w:p>
    <w:p w:rsidR="009F4DA2" w:rsidRDefault="009F4DA2" w:rsidP="009F4DA2">
      <w:pPr>
        <w:pStyle w:val="Standard"/>
        <w:rPr>
          <w:rFonts w:ascii="Corbel" w:hAnsi="Corbel" w:cs="Helvetica"/>
          <w:b/>
          <w:color w:val="222222"/>
          <w:sz w:val="22"/>
          <w:szCs w:val="22"/>
          <w:shd w:val="clear" w:color="auto" w:fill="FFFFFF"/>
        </w:rPr>
      </w:pPr>
      <w:r w:rsidRPr="00887C1C">
        <w:rPr>
          <w:rFonts w:ascii="Corbel" w:hAnsi="Corbel"/>
          <w:b/>
          <w:color w:val="241F1F"/>
          <w:sz w:val="22"/>
          <w:szCs w:val="22"/>
        </w:rPr>
        <w:t xml:space="preserve">Unidad III / </w:t>
      </w:r>
      <w:r w:rsidRPr="00887C1C">
        <w:rPr>
          <w:rFonts w:ascii="Corbel" w:hAnsi="Corbel" w:cs="Helvetica"/>
          <w:b/>
          <w:color w:val="222222"/>
          <w:sz w:val="22"/>
          <w:szCs w:val="22"/>
          <w:shd w:val="clear" w:color="auto" w:fill="FFFFFF"/>
        </w:rPr>
        <w:t>FENÓMENOS SOCIALES CONTEMPORÁNEOS E INTERACCIÓN DEL INDIVIDUO BAJO LA INTERCULTURALIDAD</w:t>
      </w:r>
    </w:p>
    <w:p w:rsidR="009F4DA2" w:rsidRPr="00887C1C" w:rsidRDefault="009F4DA2" w:rsidP="009F4DA2">
      <w:pPr>
        <w:pStyle w:val="Standard"/>
        <w:rPr>
          <w:rFonts w:ascii="Corbel" w:hAnsi="Corbel" w:cs="Helvetica"/>
          <w:b/>
          <w:color w:val="222222"/>
          <w:sz w:val="22"/>
          <w:szCs w:val="22"/>
          <w:shd w:val="clear" w:color="auto" w:fill="FFFFFF"/>
        </w:rPr>
      </w:pPr>
    </w:p>
    <w:p w:rsidR="009F4DA2" w:rsidRDefault="009F4DA2" w:rsidP="009F4DA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b/>
          <w:color w:val="FF0000"/>
        </w:rPr>
      </w:pPr>
    </w:p>
    <w:p w:rsidR="009F4DA2" w:rsidRDefault="009F4DA2" w:rsidP="009F4DA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  <w:r w:rsidRPr="00B77721">
        <w:rPr>
          <w:rFonts w:ascii="Corbel" w:hAnsi="Corbel" w:cs="ArialMT"/>
          <w:b/>
          <w:color w:val="FF0000"/>
        </w:rPr>
        <w:t>Actividad integradora</w:t>
      </w:r>
      <w:r>
        <w:rPr>
          <w:rFonts w:ascii="Corbel" w:hAnsi="Corbel" w:cs="ArialMT"/>
          <w:b/>
          <w:color w:val="FF0000"/>
        </w:rPr>
        <w:t xml:space="preserve"> (Ensayo)</w:t>
      </w:r>
    </w:p>
    <w:p w:rsidR="009F4DA2" w:rsidRDefault="009F4DA2" w:rsidP="009F4DA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  <w:r w:rsidRPr="00B77721">
        <w:rPr>
          <w:rFonts w:ascii="Corbel" w:hAnsi="Corbel" w:cs="ArialMT"/>
          <w:color w:val="241F1F"/>
        </w:rPr>
        <w:t>Enlista los acontecimientos relacionados con hechos sociales, políticos, culturales, económicos que han formado la nación mexicana. Y de todos ellos, analiza cómo han influido en la vida social: en la forma de vida, de relacionarse en la comunidad en cuanto a la cultura, la economía, la política, entre otros.</w:t>
      </w:r>
    </w:p>
    <w:p w:rsidR="000F46FF" w:rsidRDefault="000F46FF">
      <w:bookmarkStart w:id="0" w:name="_GoBack"/>
      <w:bookmarkEnd w:id="0"/>
    </w:p>
    <w:sectPr w:rsidR="000F46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A2"/>
    <w:rsid w:val="000F46FF"/>
    <w:rsid w:val="009F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CD3FE-80EE-4C73-B20C-19D93903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D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9F4DA2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379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1</cp:revision>
  <dcterms:created xsi:type="dcterms:W3CDTF">2018-02-09T16:45:00Z</dcterms:created>
  <dcterms:modified xsi:type="dcterms:W3CDTF">2018-02-09T16:46:00Z</dcterms:modified>
</cp:coreProperties>
</file>