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5551C" w:rsidRDefault="0085551C" w:rsidP="002F366D">
      <w:pPr>
        <w:pBdr>
          <w:top w:val="none" w:sz="0" w:space="0" w:color="000000"/>
          <w:left w:val="none" w:sz="0" w:space="0" w:color="000000"/>
          <w:bottom w:val="none" w:sz="0" w:space="0" w:color="000000"/>
          <w:right w:val="none" w:sz="0" w:space="0" w:color="000000"/>
        </w:pBdr>
        <w:spacing w:after="0" w:line="240" w:lineRule="auto"/>
        <w:jc w:val="both"/>
        <w:rPr>
          <w:rFonts w:ascii="Corbel" w:hAnsi="Corbel"/>
        </w:rPr>
      </w:pPr>
      <w:r>
        <w:rPr>
          <w:rFonts w:ascii="Corbel" w:hAnsi="Corbel"/>
        </w:rPr>
        <w:t>Examen</w:t>
      </w:r>
      <w:r w:rsidR="00DD5407">
        <w:rPr>
          <w:rFonts w:ascii="Corbel" w:hAnsi="Corbel"/>
        </w:rPr>
        <w:t xml:space="preserve"> parte 1. Opción múltiple</w:t>
      </w:r>
    </w:p>
    <w:p w:rsidR="009E0141" w:rsidRPr="002F366D" w:rsidRDefault="002F366D" w:rsidP="002F366D">
      <w:pPr>
        <w:pStyle w:val="Textoindependiente"/>
        <w:numPr>
          <w:ilvl w:val="0"/>
          <w:numId w:val="4"/>
        </w:numPr>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rPr>
      </w:pPr>
      <w:r w:rsidRPr="002F366D">
        <w:rPr>
          <w:rFonts w:ascii="Corbel" w:hAnsi="Corbel"/>
          <w:sz w:val="22"/>
        </w:rPr>
        <w:t xml:space="preserve">De acuerdo a la </w:t>
      </w:r>
      <w:r w:rsidR="009E0141" w:rsidRPr="002F366D">
        <w:rPr>
          <w:rFonts w:ascii="Corbel" w:hAnsi="Corbel"/>
          <w:sz w:val="22"/>
        </w:rPr>
        <w:t xml:space="preserve"> organización social de los habitantes de la Nueva España, a principios del siglo XIX</w:t>
      </w:r>
      <w:r w:rsidRPr="002F366D">
        <w:rPr>
          <w:rFonts w:ascii="Corbel" w:hAnsi="Corbel"/>
          <w:sz w:val="22"/>
        </w:rPr>
        <w:t xml:space="preserve"> ¿Quiénes eran los </w:t>
      </w:r>
      <w:r>
        <w:rPr>
          <w:rFonts w:ascii="Corbel" w:hAnsi="Corbel"/>
          <w:sz w:val="22"/>
        </w:rPr>
        <w:t>criollos?</w:t>
      </w:r>
    </w:p>
    <w:p w:rsidR="002F366D" w:rsidRDefault="009E0141" w:rsidP="002F366D">
      <w:pPr>
        <w:pStyle w:val="Textoindependiente"/>
        <w:numPr>
          <w:ilvl w:val="0"/>
          <w:numId w:val="5"/>
        </w:numPr>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rPr>
      </w:pPr>
      <w:r w:rsidRPr="00EB6F24">
        <w:rPr>
          <w:rFonts w:ascii="Corbel" w:hAnsi="Corbel"/>
        </w:rPr>
        <w:t>En medio de una sociedad racista, fueron relegados y marginados, realizaban los trabajos peor pagados.</w:t>
      </w:r>
      <w:r w:rsidR="002F366D">
        <w:rPr>
          <w:rFonts w:ascii="Corbel" w:hAnsi="Corbel"/>
        </w:rPr>
        <w:t xml:space="preserve"> </w:t>
      </w:r>
      <w:r w:rsidR="002F366D">
        <w:rPr>
          <w:rFonts w:ascii="Corbel" w:hAnsi="Corbel"/>
          <w:sz w:val="22"/>
        </w:rPr>
        <w:t>(Incorrecto, esta respuesta corresponde a los indígenas)</w:t>
      </w:r>
    </w:p>
    <w:p w:rsidR="002F366D" w:rsidRPr="002F366D" w:rsidRDefault="002F366D" w:rsidP="002F366D">
      <w:pPr>
        <w:pStyle w:val="Textoindependiente"/>
        <w:numPr>
          <w:ilvl w:val="0"/>
          <w:numId w:val="5"/>
        </w:numPr>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rPr>
      </w:pPr>
      <w:r w:rsidRPr="00EB6F24">
        <w:rPr>
          <w:rFonts w:ascii="Corbel" w:hAnsi="Corbel"/>
        </w:rPr>
        <w:t>Estaban cansados de no poder acceder a los puestos más importantes del poder.</w:t>
      </w:r>
      <w:r>
        <w:rPr>
          <w:rFonts w:ascii="Corbel" w:hAnsi="Corbel"/>
        </w:rPr>
        <w:t xml:space="preserve"> </w:t>
      </w:r>
      <w:r>
        <w:rPr>
          <w:rFonts w:ascii="Corbel" w:hAnsi="Corbel"/>
          <w:sz w:val="22"/>
        </w:rPr>
        <w:t>(Correcto, esta respuesta corresponde a los criollos)</w:t>
      </w:r>
    </w:p>
    <w:p w:rsidR="002F366D" w:rsidRDefault="009E0141" w:rsidP="002F366D">
      <w:pPr>
        <w:pStyle w:val="Textoindependiente"/>
        <w:numPr>
          <w:ilvl w:val="0"/>
          <w:numId w:val="5"/>
        </w:numPr>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rPr>
      </w:pPr>
      <w:r w:rsidRPr="00EB6F24">
        <w:rPr>
          <w:rFonts w:ascii="Corbel" w:hAnsi="Corbel"/>
        </w:rPr>
        <w:t>Aun siendo la mayoría de la población, no tenían represen</w:t>
      </w:r>
      <w:r w:rsidRPr="00EB6F24">
        <w:rPr>
          <w:rFonts w:ascii="Corbel" w:hAnsi="Corbel" w:cs="ArialMT"/>
        </w:rPr>
        <w:t>tación en los cargos públicos, ni podían influir en las dispo</w:t>
      </w:r>
      <w:r w:rsidRPr="00EB6F24">
        <w:rPr>
          <w:rFonts w:ascii="Corbel" w:hAnsi="Corbel"/>
        </w:rPr>
        <w:t>siciones que afectaban fundamentalmente su forma de vida.</w:t>
      </w:r>
      <w:r w:rsidR="002F366D">
        <w:rPr>
          <w:rFonts w:ascii="Corbel" w:hAnsi="Corbel"/>
        </w:rPr>
        <w:t xml:space="preserve"> </w:t>
      </w:r>
      <w:r w:rsidR="002F366D">
        <w:rPr>
          <w:rFonts w:ascii="Corbel" w:hAnsi="Corbel"/>
          <w:sz w:val="22"/>
        </w:rPr>
        <w:t>(Incorrecto, esta respuesta corresponde a los mestizos)</w:t>
      </w:r>
    </w:p>
    <w:p w:rsidR="00F41354" w:rsidRDefault="00F41354" w:rsidP="00F41354">
      <w:pPr>
        <w:pStyle w:val="Textoindependiente"/>
        <w:pBdr>
          <w:top w:val="none" w:sz="0" w:space="0" w:color="000000"/>
          <w:left w:val="none" w:sz="0" w:space="0" w:color="000000"/>
          <w:bottom w:val="none" w:sz="0" w:space="0" w:color="000000"/>
          <w:right w:val="none" w:sz="0" w:space="0" w:color="000000"/>
        </w:pBdr>
        <w:spacing w:after="0" w:line="240" w:lineRule="auto"/>
        <w:ind w:left="720"/>
        <w:jc w:val="both"/>
        <w:rPr>
          <w:rFonts w:ascii="Corbel" w:hAnsi="Corbel"/>
          <w:sz w:val="22"/>
        </w:rPr>
      </w:pPr>
    </w:p>
    <w:p w:rsidR="002F366D" w:rsidRPr="002F366D" w:rsidRDefault="002F366D" w:rsidP="002F366D">
      <w:pPr>
        <w:pStyle w:val="Textoindependiente"/>
        <w:numPr>
          <w:ilvl w:val="0"/>
          <w:numId w:val="4"/>
        </w:numPr>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rPr>
      </w:pPr>
      <w:r>
        <w:rPr>
          <w:rFonts w:ascii="Corbel" w:hAnsi="Corbel"/>
          <w:sz w:val="22"/>
        </w:rPr>
        <w:t xml:space="preserve">De acuerdo a la </w:t>
      </w:r>
      <w:r w:rsidRPr="002F366D">
        <w:rPr>
          <w:rFonts w:ascii="Corbel" w:hAnsi="Corbel"/>
          <w:sz w:val="22"/>
        </w:rPr>
        <w:t xml:space="preserve"> organización social de los habitantes de la Nueva España, a principios del siglo XIX</w:t>
      </w:r>
      <w:r>
        <w:rPr>
          <w:rFonts w:ascii="Corbel" w:hAnsi="Corbel"/>
          <w:sz w:val="22"/>
        </w:rPr>
        <w:t xml:space="preserve"> ¿Quiénes eran los indígenas?</w:t>
      </w:r>
    </w:p>
    <w:p w:rsidR="002F366D" w:rsidRDefault="002F366D" w:rsidP="002F366D">
      <w:pPr>
        <w:pStyle w:val="Textoindependiente"/>
        <w:numPr>
          <w:ilvl w:val="0"/>
          <w:numId w:val="6"/>
        </w:numPr>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rPr>
      </w:pPr>
      <w:r w:rsidRPr="00EB6F24">
        <w:rPr>
          <w:rFonts w:ascii="Corbel" w:hAnsi="Corbel"/>
        </w:rPr>
        <w:t>En medio de una sociedad racista, fueron relegados y marginados, realizaban los trabajos peor pagados.</w:t>
      </w:r>
      <w:r>
        <w:rPr>
          <w:rFonts w:ascii="Corbel" w:hAnsi="Corbel"/>
        </w:rPr>
        <w:t xml:space="preserve"> </w:t>
      </w:r>
      <w:r>
        <w:rPr>
          <w:rFonts w:ascii="Corbel" w:hAnsi="Corbel"/>
          <w:sz w:val="22"/>
        </w:rPr>
        <w:t>(Correcto, esta respuesta corresponde a los indígenas)</w:t>
      </w:r>
    </w:p>
    <w:p w:rsidR="002F366D" w:rsidRDefault="002F366D" w:rsidP="002F366D">
      <w:pPr>
        <w:pStyle w:val="Textoindependiente"/>
        <w:numPr>
          <w:ilvl w:val="0"/>
          <w:numId w:val="6"/>
        </w:numPr>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rPr>
      </w:pPr>
      <w:r w:rsidRPr="002F366D">
        <w:rPr>
          <w:rFonts w:ascii="Corbel" w:hAnsi="Corbel"/>
        </w:rPr>
        <w:t xml:space="preserve">Estaban cansados de no poder acceder a los puestos más importantes del poder. </w:t>
      </w:r>
      <w:r>
        <w:rPr>
          <w:rFonts w:ascii="Corbel" w:hAnsi="Corbel"/>
          <w:sz w:val="22"/>
        </w:rPr>
        <w:t>(Incorrecto, esta respuesta corresponde a los criollos)</w:t>
      </w:r>
    </w:p>
    <w:p w:rsidR="002F366D" w:rsidRPr="002F366D" w:rsidRDefault="002F366D" w:rsidP="002F366D">
      <w:pPr>
        <w:pStyle w:val="Textoindependiente"/>
        <w:numPr>
          <w:ilvl w:val="0"/>
          <w:numId w:val="6"/>
        </w:numPr>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rPr>
      </w:pPr>
      <w:r w:rsidRPr="002F366D">
        <w:rPr>
          <w:rFonts w:ascii="Corbel" w:hAnsi="Corbel"/>
        </w:rPr>
        <w:t>Aun siendo la mayoría de la población, no tenían represen</w:t>
      </w:r>
      <w:r w:rsidRPr="002F366D">
        <w:rPr>
          <w:rFonts w:ascii="Corbel" w:hAnsi="Corbel" w:cs="ArialMT"/>
        </w:rPr>
        <w:t>tación en los cargos públicos, ni podían influir en las dispo</w:t>
      </w:r>
      <w:r w:rsidRPr="002F366D">
        <w:rPr>
          <w:rFonts w:ascii="Corbel" w:hAnsi="Corbel"/>
        </w:rPr>
        <w:t xml:space="preserve">siciones que afectaban fundamentalmente su forma de vida. </w:t>
      </w:r>
      <w:r w:rsidRPr="002F366D">
        <w:rPr>
          <w:rFonts w:ascii="Corbel" w:hAnsi="Corbel"/>
          <w:sz w:val="22"/>
        </w:rPr>
        <w:t>(Incorrecto, esta respuesta corresponde a los mestizos)</w:t>
      </w:r>
    </w:p>
    <w:p w:rsidR="002F366D" w:rsidRDefault="002F366D" w:rsidP="009E0141">
      <w:pPr>
        <w:pStyle w:val="Textoindependiente"/>
        <w:pBdr>
          <w:top w:val="none" w:sz="0" w:space="0" w:color="000000"/>
          <w:left w:val="none" w:sz="0" w:space="0" w:color="000000"/>
          <w:bottom w:val="none" w:sz="0" w:space="0" w:color="000000"/>
          <w:right w:val="none" w:sz="0" w:space="0" w:color="000000"/>
        </w:pBdr>
        <w:spacing w:after="0" w:line="240" w:lineRule="auto"/>
        <w:jc w:val="both"/>
        <w:rPr>
          <w:rStyle w:val="Textoennegrita"/>
          <w:rFonts w:ascii="Corbel" w:hAnsi="Corbel" w:cs="Corbel"/>
          <w:sz w:val="22"/>
          <w:szCs w:val="22"/>
        </w:rPr>
      </w:pPr>
    </w:p>
    <w:p w:rsidR="002F366D" w:rsidRDefault="002F366D" w:rsidP="002F366D">
      <w:pPr>
        <w:pStyle w:val="Textoindependiente"/>
        <w:numPr>
          <w:ilvl w:val="0"/>
          <w:numId w:val="4"/>
        </w:numPr>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rPr>
      </w:pPr>
      <w:r>
        <w:rPr>
          <w:rFonts w:ascii="Corbel" w:hAnsi="Corbel"/>
          <w:sz w:val="22"/>
        </w:rPr>
        <w:t xml:space="preserve">De acuerdo a la </w:t>
      </w:r>
      <w:r w:rsidRPr="002F366D">
        <w:rPr>
          <w:rFonts w:ascii="Corbel" w:hAnsi="Corbel"/>
          <w:sz w:val="22"/>
        </w:rPr>
        <w:t xml:space="preserve"> organización social de los habitantes de la Nueva España, a principios del siglo XIX</w:t>
      </w:r>
      <w:r>
        <w:rPr>
          <w:rFonts w:ascii="Corbel" w:hAnsi="Corbel"/>
          <w:sz w:val="22"/>
        </w:rPr>
        <w:t xml:space="preserve"> ¿Quiénes eran los mestizos?</w:t>
      </w:r>
    </w:p>
    <w:p w:rsidR="002F366D" w:rsidRDefault="002F366D" w:rsidP="002F366D">
      <w:pPr>
        <w:pStyle w:val="Textoindependiente"/>
        <w:numPr>
          <w:ilvl w:val="0"/>
          <w:numId w:val="7"/>
        </w:numPr>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rPr>
      </w:pPr>
      <w:r w:rsidRPr="00EB6F24">
        <w:rPr>
          <w:rFonts w:ascii="Corbel" w:hAnsi="Corbel"/>
        </w:rPr>
        <w:t>En medio de una sociedad racista, fueron relegados y marginados, realizaban los trabajos peor pagados.</w:t>
      </w:r>
      <w:r>
        <w:rPr>
          <w:rFonts w:ascii="Corbel" w:hAnsi="Corbel"/>
        </w:rPr>
        <w:t xml:space="preserve"> </w:t>
      </w:r>
      <w:r>
        <w:rPr>
          <w:rFonts w:ascii="Corbel" w:hAnsi="Corbel"/>
          <w:sz w:val="22"/>
        </w:rPr>
        <w:t>(Incorrecto, esta respuesta corresponde a los indígenas)</w:t>
      </w:r>
    </w:p>
    <w:p w:rsidR="002F366D" w:rsidRDefault="002F366D" w:rsidP="002F366D">
      <w:pPr>
        <w:pStyle w:val="Textoindependiente"/>
        <w:numPr>
          <w:ilvl w:val="0"/>
          <w:numId w:val="7"/>
        </w:numPr>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rPr>
      </w:pPr>
      <w:r w:rsidRPr="002F366D">
        <w:rPr>
          <w:rFonts w:ascii="Corbel" w:hAnsi="Corbel"/>
        </w:rPr>
        <w:t xml:space="preserve">Estaban cansados de no poder acceder a los puestos más importantes del poder. </w:t>
      </w:r>
      <w:r>
        <w:rPr>
          <w:rFonts w:ascii="Corbel" w:hAnsi="Corbel"/>
          <w:sz w:val="22"/>
        </w:rPr>
        <w:t>(Incorrecto, esta respuesta corresponde a los criollos)</w:t>
      </w:r>
    </w:p>
    <w:p w:rsidR="002F366D" w:rsidRDefault="002F366D" w:rsidP="002F366D">
      <w:pPr>
        <w:pStyle w:val="Textoindependiente"/>
        <w:numPr>
          <w:ilvl w:val="0"/>
          <w:numId w:val="7"/>
        </w:numPr>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rPr>
      </w:pPr>
      <w:r w:rsidRPr="002F366D">
        <w:rPr>
          <w:rFonts w:ascii="Corbel" w:hAnsi="Corbel"/>
        </w:rPr>
        <w:t>Aun siendo la mayoría de la población, no tenían represen</w:t>
      </w:r>
      <w:r w:rsidRPr="002F366D">
        <w:rPr>
          <w:rFonts w:ascii="Corbel" w:hAnsi="Corbel" w:cs="ArialMT"/>
        </w:rPr>
        <w:t>tación en los cargos públicos, ni podían influir en las dispo</w:t>
      </w:r>
      <w:r w:rsidRPr="002F366D">
        <w:rPr>
          <w:rFonts w:ascii="Corbel" w:hAnsi="Corbel"/>
        </w:rPr>
        <w:t xml:space="preserve">siciones que afectaban fundamentalmente su forma de vida. </w:t>
      </w:r>
      <w:r>
        <w:rPr>
          <w:rFonts w:ascii="Corbel" w:hAnsi="Corbel"/>
          <w:sz w:val="22"/>
        </w:rPr>
        <w:t>(Correcto, esta respuesta corresponde a los mestizos)</w:t>
      </w:r>
    </w:p>
    <w:p w:rsidR="002F366D" w:rsidRDefault="002F366D" w:rsidP="009E0141">
      <w:pPr>
        <w:pStyle w:val="Textoindependiente"/>
        <w:pBdr>
          <w:top w:val="none" w:sz="0" w:space="0" w:color="000000"/>
          <w:left w:val="none" w:sz="0" w:space="0" w:color="000000"/>
          <w:bottom w:val="none" w:sz="0" w:space="0" w:color="000000"/>
          <w:right w:val="none" w:sz="0" w:space="0" w:color="000000"/>
        </w:pBdr>
        <w:spacing w:after="0" w:line="240" w:lineRule="auto"/>
        <w:jc w:val="both"/>
        <w:rPr>
          <w:rStyle w:val="Textoennegrita"/>
          <w:rFonts w:ascii="Corbel" w:hAnsi="Corbel" w:cs="Corbel"/>
          <w:sz w:val="22"/>
          <w:szCs w:val="22"/>
        </w:rPr>
      </w:pPr>
    </w:p>
    <w:p w:rsidR="0020613A" w:rsidRDefault="0020613A" w:rsidP="0020613A">
      <w:pPr>
        <w:pStyle w:val="Prrafodelista"/>
        <w:numPr>
          <w:ilvl w:val="0"/>
          <w:numId w:val="4"/>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Pr>
          <w:rFonts w:ascii="Corbel" w:hAnsi="Corbel"/>
        </w:rPr>
        <w:t>Principal representante de la postura ideológica liberal:</w:t>
      </w:r>
    </w:p>
    <w:p w:rsidR="00D1328C" w:rsidRPr="00D1328C" w:rsidRDefault="00D1328C" w:rsidP="00D1328C">
      <w:pPr>
        <w:pStyle w:val="Prrafodelista"/>
        <w:numPr>
          <w:ilvl w:val="0"/>
          <w:numId w:val="8"/>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D1328C">
        <w:rPr>
          <w:rFonts w:ascii="Corbel" w:hAnsi="Corbel"/>
        </w:rPr>
        <w:t>Lucas Alamán  (Correcto, había sido ordenado sacerdote pero después abandonó el clero, tomando una actitud radicalmente distinta. Estudió leyes y perteneció a la masonería. Llegó a ser el principal pensador de los liberales.)</w:t>
      </w:r>
    </w:p>
    <w:p w:rsidR="00D1328C" w:rsidRPr="00D1328C" w:rsidRDefault="00D1328C" w:rsidP="00D1328C">
      <w:pPr>
        <w:pStyle w:val="Prrafodelista"/>
        <w:numPr>
          <w:ilvl w:val="0"/>
          <w:numId w:val="8"/>
        </w:numPr>
        <w:spacing w:line="240" w:lineRule="auto"/>
        <w:jc w:val="both"/>
        <w:rPr>
          <w:rFonts w:ascii="Corbel" w:hAnsi="Corbel"/>
        </w:rPr>
      </w:pPr>
      <w:r w:rsidRPr="00D1328C">
        <w:rPr>
          <w:rFonts w:ascii="Corbel" w:hAnsi="Corbel"/>
        </w:rPr>
        <w:t xml:space="preserve">José María Luis Mora (Incorrecto: intelectual e historiador, fue uno de los políticos más </w:t>
      </w:r>
      <w:r w:rsidRPr="00D1328C">
        <w:rPr>
          <w:rFonts w:ascii="Corbel" w:hAnsi="Corbel" w:cs="ArialMT"/>
        </w:rPr>
        <w:t xml:space="preserve">influyentes en esa época, diputado en España y ministro de Relaciones en tres </w:t>
      </w:r>
      <w:r w:rsidRPr="00D1328C">
        <w:rPr>
          <w:rFonts w:ascii="Corbel" w:hAnsi="Corbel"/>
        </w:rPr>
        <w:t>gabinetes diferentes en México.)</w:t>
      </w:r>
    </w:p>
    <w:p w:rsidR="00D1328C" w:rsidRPr="00D1328C" w:rsidRDefault="00D1328C" w:rsidP="00D1328C">
      <w:pPr>
        <w:pStyle w:val="Prrafodelista"/>
        <w:numPr>
          <w:ilvl w:val="0"/>
          <w:numId w:val="8"/>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D1328C">
        <w:rPr>
          <w:rFonts w:ascii="Corbel" w:hAnsi="Corbel" w:cs="ArialMT"/>
        </w:rPr>
        <w:t xml:space="preserve">Miguel Miramón. (Incorrecto, no fue el fundador, pero sí participó en la conformación de los conservadores, se mantuvo fiel a la Iglesia y luchaba por mantener </w:t>
      </w:r>
      <w:r w:rsidRPr="00D1328C">
        <w:rPr>
          <w:rFonts w:ascii="Corbel" w:hAnsi="Corbel"/>
        </w:rPr>
        <w:t>su situación económica y social.)</w:t>
      </w:r>
    </w:p>
    <w:p w:rsidR="0020613A" w:rsidRDefault="0020613A" w:rsidP="0020613A">
      <w:pPr>
        <w:pStyle w:val="Prrafodelista"/>
        <w:pBdr>
          <w:top w:val="none" w:sz="0" w:space="0" w:color="000000"/>
          <w:left w:val="none" w:sz="0" w:space="0" w:color="000000"/>
          <w:bottom w:val="none" w:sz="0" w:space="0" w:color="000000"/>
          <w:right w:val="none" w:sz="0" w:space="0" w:color="000000"/>
        </w:pBdr>
        <w:spacing w:line="240" w:lineRule="auto"/>
        <w:jc w:val="both"/>
        <w:rPr>
          <w:rFonts w:ascii="Corbel" w:hAnsi="Corbel"/>
        </w:rPr>
      </w:pPr>
    </w:p>
    <w:p w:rsidR="0020613A" w:rsidRDefault="0020613A" w:rsidP="0020613A">
      <w:pPr>
        <w:pStyle w:val="Prrafodelista"/>
        <w:numPr>
          <w:ilvl w:val="0"/>
          <w:numId w:val="4"/>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Pr>
          <w:rFonts w:ascii="Corbel" w:hAnsi="Corbel"/>
        </w:rPr>
        <w:t>Principal representante de la postura ideológica conservadora:</w:t>
      </w:r>
    </w:p>
    <w:p w:rsidR="00D1328C" w:rsidRPr="00D1328C" w:rsidRDefault="00D1328C" w:rsidP="00D1328C">
      <w:pPr>
        <w:pStyle w:val="Prrafodelista"/>
        <w:numPr>
          <w:ilvl w:val="0"/>
          <w:numId w:val="9"/>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D1328C">
        <w:rPr>
          <w:rFonts w:ascii="Corbel" w:hAnsi="Corbel"/>
        </w:rPr>
        <w:t>Lucas Alamán  (Incorrecto, llegó a ser el principal pensador de los liberales.)</w:t>
      </w:r>
    </w:p>
    <w:p w:rsidR="00D1328C" w:rsidRPr="00D1328C" w:rsidRDefault="00D1328C" w:rsidP="00D1328C">
      <w:pPr>
        <w:pStyle w:val="Prrafodelista"/>
        <w:numPr>
          <w:ilvl w:val="0"/>
          <w:numId w:val="9"/>
        </w:numPr>
        <w:spacing w:line="240" w:lineRule="auto"/>
        <w:jc w:val="both"/>
        <w:rPr>
          <w:rFonts w:ascii="Corbel" w:hAnsi="Corbel"/>
        </w:rPr>
      </w:pPr>
      <w:r w:rsidRPr="00D1328C">
        <w:rPr>
          <w:rFonts w:ascii="Corbel" w:hAnsi="Corbel"/>
        </w:rPr>
        <w:t xml:space="preserve">José María Luis Mora (Correcto: intelectual e historiador, fue uno de los políticos más </w:t>
      </w:r>
      <w:r w:rsidRPr="00D1328C">
        <w:rPr>
          <w:rFonts w:ascii="Corbel" w:hAnsi="Corbel" w:cs="ArialMT"/>
        </w:rPr>
        <w:t xml:space="preserve">influyentes en esa época, diputado en España y ministro de Relaciones en tres </w:t>
      </w:r>
      <w:r w:rsidRPr="00D1328C">
        <w:rPr>
          <w:rFonts w:ascii="Corbel" w:hAnsi="Corbel"/>
        </w:rPr>
        <w:t>gabinetes diferentes en México.)</w:t>
      </w:r>
    </w:p>
    <w:p w:rsidR="00D1328C" w:rsidRDefault="00D1328C" w:rsidP="00D1328C">
      <w:pPr>
        <w:pStyle w:val="Prrafodelista"/>
        <w:numPr>
          <w:ilvl w:val="0"/>
          <w:numId w:val="9"/>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D1328C">
        <w:rPr>
          <w:rFonts w:ascii="Corbel" w:hAnsi="Corbel" w:cs="ArialMT"/>
        </w:rPr>
        <w:t xml:space="preserve">Miguel Miramón. (Incorrecto, no fue el fundador, pero sí participó en la conformación de los conservadores, se mantuvo fiel a la Iglesia y luchaba por mantener </w:t>
      </w:r>
      <w:r w:rsidRPr="00D1328C">
        <w:rPr>
          <w:rFonts w:ascii="Corbel" w:hAnsi="Corbel"/>
        </w:rPr>
        <w:t>su situación económica y social.)</w:t>
      </w:r>
    </w:p>
    <w:p w:rsidR="00F41354" w:rsidRDefault="00F41354" w:rsidP="00F41354">
      <w:pPr>
        <w:pStyle w:val="Prrafodelista"/>
        <w:pBdr>
          <w:top w:val="none" w:sz="0" w:space="0" w:color="000000"/>
          <w:left w:val="none" w:sz="0" w:space="0" w:color="000000"/>
          <w:bottom w:val="none" w:sz="0" w:space="0" w:color="000000"/>
          <w:right w:val="none" w:sz="0" w:space="0" w:color="000000"/>
        </w:pBdr>
        <w:spacing w:line="240" w:lineRule="auto"/>
        <w:jc w:val="both"/>
        <w:rPr>
          <w:rFonts w:ascii="Corbel" w:hAnsi="Corbel"/>
        </w:rPr>
      </w:pPr>
    </w:p>
    <w:p w:rsidR="00F41354" w:rsidRPr="00F41354" w:rsidRDefault="00F41354" w:rsidP="00F41354">
      <w:pPr>
        <w:pStyle w:val="Prrafodelista"/>
        <w:numPr>
          <w:ilvl w:val="0"/>
          <w:numId w:val="4"/>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Pr>
          <w:rFonts w:ascii="Corbel" w:hAnsi="Corbel"/>
        </w:rPr>
        <w:t xml:space="preserve">¿A qué proyecto de nación pertenece la siguiente frase:   </w:t>
      </w:r>
      <w:r w:rsidRPr="00EB6F24">
        <w:rPr>
          <w:rFonts w:ascii="Corbel" w:hAnsi="Corbel" w:cs="Corbel"/>
        </w:rPr>
        <w:t>Formado por antiguos insurgentes</w:t>
      </w:r>
      <w:r>
        <w:rPr>
          <w:rFonts w:ascii="Corbel" w:hAnsi="Corbel" w:cs="Corbel"/>
        </w:rPr>
        <w:t>?</w:t>
      </w:r>
    </w:p>
    <w:p w:rsidR="009E0141" w:rsidRPr="00F41354" w:rsidRDefault="00F41354" w:rsidP="00F41354">
      <w:pPr>
        <w:pStyle w:val="Prrafodelista"/>
        <w:numPr>
          <w:ilvl w:val="0"/>
          <w:numId w:val="10"/>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Pr>
          <w:rFonts w:ascii="Corbel" w:hAnsi="Corbel" w:cs="Corbel"/>
        </w:rPr>
        <w:t>Republicano (Correcto, el proyecto de nación republicado estaba f</w:t>
      </w:r>
      <w:r w:rsidR="009E0141" w:rsidRPr="00F41354">
        <w:rPr>
          <w:rFonts w:ascii="Corbel" w:hAnsi="Corbel" w:cs="Corbel"/>
        </w:rPr>
        <w:t>ormado por antiguos insurgentes</w:t>
      </w:r>
      <w:r>
        <w:rPr>
          <w:rFonts w:ascii="Corbel" w:hAnsi="Corbel" w:cs="Corbel"/>
        </w:rPr>
        <w:t>.)</w:t>
      </w:r>
    </w:p>
    <w:p w:rsidR="009E0141" w:rsidRPr="00F41354" w:rsidRDefault="00F41354" w:rsidP="00F41354">
      <w:pPr>
        <w:pStyle w:val="Prrafodelista"/>
        <w:numPr>
          <w:ilvl w:val="0"/>
          <w:numId w:val="10"/>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Pr>
          <w:rFonts w:ascii="Corbel" w:hAnsi="Corbel" w:cs="Corbel"/>
        </w:rPr>
        <w:t xml:space="preserve">Borbonista (Incorrecto, los borbones </w:t>
      </w:r>
      <w:r w:rsidR="009E0141" w:rsidRPr="00F41354">
        <w:rPr>
          <w:rFonts w:ascii="Corbel" w:hAnsi="Corbel" w:cs="Corbel"/>
        </w:rPr>
        <w:t>insistían en que el emperador fuera un príncipe de la Casa de Borbón</w:t>
      </w:r>
      <w:r>
        <w:rPr>
          <w:rFonts w:ascii="Corbel" w:hAnsi="Corbel" w:cs="Corbel"/>
        </w:rPr>
        <w:t>.)</w:t>
      </w:r>
    </w:p>
    <w:p w:rsidR="009E0141" w:rsidRPr="00F41354" w:rsidRDefault="00F41354" w:rsidP="00F41354">
      <w:pPr>
        <w:pStyle w:val="Prrafodelista"/>
        <w:numPr>
          <w:ilvl w:val="0"/>
          <w:numId w:val="10"/>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Pr>
          <w:rFonts w:ascii="Corbel" w:hAnsi="Corbel" w:cs="Corbel"/>
        </w:rPr>
        <w:t>Iturbidista (Incorrecto, los iturbidistas q</w:t>
      </w:r>
      <w:r w:rsidR="009E0141" w:rsidRPr="00F41354">
        <w:rPr>
          <w:rFonts w:ascii="Corbel" w:hAnsi="Corbel" w:cs="Corbel"/>
        </w:rPr>
        <w:t>uerían que se nombrara emperador a Iturbide</w:t>
      </w:r>
      <w:r>
        <w:rPr>
          <w:rFonts w:ascii="Corbel" w:hAnsi="Corbel" w:cs="Corbel"/>
        </w:rPr>
        <w:t>.)</w:t>
      </w:r>
    </w:p>
    <w:p w:rsidR="00F41354" w:rsidRDefault="00F41354" w:rsidP="00F4135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p>
    <w:p w:rsidR="00F41354" w:rsidRPr="00F41354" w:rsidRDefault="00F41354" w:rsidP="00F4135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p>
    <w:p w:rsidR="00F41354" w:rsidRDefault="00F41354" w:rsidP="00F41354">
      <w:pPr>
        <w:pStyle w:val="Prrafodelista"/>
        <w:numPr>
          <w:ilvl w:val="0"/>
          <w:numId w:val="4"/>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F41354">
        <w:rPr>
          <w:rFonts w:ascii="Corbel" w:hAnsi="Corbel"/>
        </w:rPr>
        <w:t>Periodo en el que gobernó Iturbide</w:t>
      </w:r>
    </w:p>
    <w:p w:rsidR="00F41354" w:rsidRPr="00233747" w:rsidRDefault="00233747" w:rsidP="00233747">
      <w:pPr>
        <w:pStyle w:val="Prrafodelista"/>
        <w:numPr>
          <w:ilvl w:val="0"/>
          <w:numId w:val="11"/>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233747">
        <w:rPr>
          <w:rFonts w:ascii="Corbel" w:hAnsi="Corbel"/>
        </w:rPr>
        <w:t>Del</w:t>
      </w:r>
      <w:r w:rsidR="00F41354" w:rsidRPr="00233747">
        <w:rPr>
          <w:rFonts w:ascii="Corbel" w:hAnsi="Corbel"/>
        </w:rPr>
        <w:t xml:space="preserve"> 10 de Octubre de 1824 al 31 de marzo de 1829</w:t>
      </w:r>
      <w:r>
        <w:rPr>
          <w:rFonts w:ascii="Corbel" w:hAnsi="Corbel"/>
        </w:rPr>
        <w:t xml:space="preserve"> (Incorrecto: En esta época gobernaba Guadalupe Victoria)</w:t>
      </w:r>
    </w:p>
    <w:p w:rsidR="00F41354" w:rsidRPr="00233747" w:rsidRDefault="00233747" w:rsidP="00233747">
      <w:pPr>
        <w:pStyle w:val="Prrafodelista"/>
        <w:numPr>
          <w:ilvl w:val="0"/>
          <w:numId w:val="11"/>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233747">
        <w:rPr>
          <w:rFonts w:ascii="Corbel" w:hAnsi="Corbel"/>
        </w:rPr>
        <w:t>Del</w:t>
      </w:r>
      <w:r w:rsidR="00F41354" w:rsidRPr="00233747">
        <w:rPr>
          <w:rFonts w:ascii="Corbel" w:hAnsi="Corbel"/>
        </w:rPr>
        <w:t xml:space="preserve"> 1 de abril de 1823 al 10 de octubre de 1824</w:t>
      </w:r>
      <w:r>
        <w:rPr>
          <w:rFonts w:ascii="Corbel" w:hAnsi="Corbel"/>
        </w:rPr>
        <w:t xml:space="preserve"> (Correcto: </w:t>
      </w:r>
      <w:r w:rsidRPr="00233747">
        <w:rPr>
          <w:rFonts w:ascii="Corbel" w:hAnsi="Corbel"/>
        </w:rPr>
        <w:t>Durante su vigencia se integró un Congreso más representativo que trabajó más de un año en la elaboración de la Constitución de 1824.</w:t>
      </w:r>
      <w:r>
        <w:rPr>
          <w:rFonts w:ascii="Corbel" w:hAnsi="Corbel"/>
        </w:rPr>
        <w:t>)</w:t>
      </w:r>
    </w:p>
    <w:p w:rsidR="00233747" w:rsidRDefault="00233747" w:rsidP="00233747">
      <w:pPr>
        <w:pStyle w:val="Prrafodelista"/>
        <w:numPr>
          <w:ilvl w:val="0"/>
          <w:numId w:val="11"/>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233747">
        <w:rPr>
          <w:rFonts w:ascii="Corbel" w:hAnsi="Corbel"/>
        </w:rPr>
        <w:t>De 1829 a 1830</w:t>
      </w:r>
      <w:r>
        <w:rPr>
          <w:rFonts w:ascii="Corbel" w:hAnsi="Corbel"/>
        </w:rPr>
        <w:t xml:space="preserve"> (Incorrecto: En esta época gobernaba Vicente Guerrero)</w:t>
      </w:r>
    </w:p>
    <w:p w:rsidR="00233747" w:rsidRPr="00233747" w:rsidRDefault="00233747" w:rsidP="00233747">
      <w:pPr>
        <w:pStyle w:val="Prrafodelista"/>
        <w:pBdr>
          <w:top w:val="none" w:sz="0" w:space="0" w:color="000000"/>
          <w:left w:val="none" w:sz="0" w:space="0" w:color="000000"/>
          <w:bottom w:val="none" w:sz="0" w:space="0" w:color="000000"/>
          <w:right w:val="none" w:sz="0" w:space="0" w:color="000000"/>
        </w:pBdr>
        <w:spacing w:line="240" w:lineRule="auto"/>
        <w:jc w:val="both"/>
        <w:rPr>
          <w:rFonts w:ascii="Corbel" w:hAnsi="Corbel"/>
        </w:rPr>
      </w:pPr>
    </w:p>
    <w:p w:rsidR="00F41354" w:rsidRDefault="00F41354" w:rsidP="00F41354">
      <w:pPr>
        <w:pStyle w:val="Prrafodelista"/>
        <w:numPr>
          <w:ilvl w:val="0"/>
          <w:numId w:val="4"/>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Pr>
          <w:rFonts w:ascii="Corbel" w:hAnsi="Corbel"/>
        </w:rPr>
        <w:t>Periodo en el que gobernó  Guadalupe Victoria</w:t>
      </w:r>
      <w:r w:rsidR="00233747">
        <w:rPr>
          <w:rFonts w:ascii="Corbel" w:hAnsi="Corbel"/>
        </w:rPr>
        <w:t xml:space="preserve"> </w:t>
      </w:r>
    </w:p>
    <w:p w:rsidR="00233747" w:rsidRPr="00233747" w:rsidRDefault="00233747" w:rsidP="00233747">
      <w:pPr>
        <w:pStyle w:val="Prrafodelista"/>
        <w:numPr>
          <w:ilvl w:val="0"/>
          <w:numId w:val="14"/>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233747">
        <w:rPr>
          <w:rFonts w:ascii="Corbel" w:hAnsi="Corbel"/>
        </w:rPr>
        <w:t>Del 10 de Octubre de 1824 al 31 de marzo de 1829. (Correcto: el Poder Ejecutivo recayó en los insurgentes Guadalupe Victoria que tenía visión federalista.)</w:t>
      </w:r>
    </w:p>
    <w:p w:rsidR="00233747" w:rsidRPr="00233747" w:rsidRDefault="00233747" w:rsidP="00233747">
      <w:pPr>
        <w:pStyle w:val="Prrafodelista"/>
        <w:numPr>
          <w:ilvl w:val="0"/>
          <w:numId w:val="14"/>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233747">
        <w:rPr>
          <w:rFonts w:ascii="Corbel" w:hAnsi="Corbel"/>
        </w:rPr>
        <w:t>Del 1 de abril de 1823 al 10 de octubre de 1824</w:t>
      </w:r>
      <w:r>
        <w:rPr>
          <w:rFonts w:ascii="Corbel" w:hAnsi="Corbel"/>
        </w:rPr>
        <w:t xml:space="preserve"> (Incorrecto: En esta época gobernaba Iturbide)</w:t>
      </w:r>
    </w:p>
    <w:p w:rsidR="00233747" w:rsidRPr="00233747" w:rsidRDefault="00233747" w:rsidP="00233747">
      <w:pPr>
        <w:pStyle w:val="Prrafodelista"/>
        <w:numPr>
          <w:ilvl w:val="0"/>
          <w:numId w:val="14"/>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233747">
        <w:rPr>
          <w:rFonts w:ascii="Corbel" w:hAnsi="Corbel"/>
        </w:rPr>
        <w:t>De 1829 a 1830 (Incorrecto: En esta época gobernaba Vicente Guerrero)</w:t>
      </w:r>
    </w:p>
    <w:p w:rsidR="00233747" w:rsidRPr="00233747" w:rsidRDefault="00233747" w:rsidP="00233747">
      <w:pPr>
        <w:pStyle w:val="Prrafodelista"/>
        <w:pBdr>
          <w:top w:val="none" w:sz="0" w:space="0" w:color="000000"/>
          <w:left w:val="none" w:sz="0" w:space="0" w:color="000000"/>
          <w:bottom w:val="none" w:sz="0" w:space="0" w:color="000000"/>
          <w:right w:val="none" w:sz="0" w:space="0" w:color="000000"/>
        </w:pBdr>
        <w:spacing w:line="240" w:lineRule="auto"/>
        <w:jc w:val="both"/>
        <w:rPr>
          <w:rFonts w:ascii="Corbel" w:hAnsi="Corbel"/>
        </w:rPr>
      </w:pPr>
    </w:p>
    <w:p w:rsidR="00F41354" w:rsidRPr="00233747" w:rsidRDefault="00233747" w:rsidP="00233747">
      <w:pPr>
        <w:pStyle w:val="Prrafodelista"/>
        <w:numPr>
          <w:ilvl w:val="0"/>
          <w:numId w:val="4"/>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Pr>
          <w:rFonts w:ascii="Corbel" w:hAnsi="Corbel"/>
        </w:rPr>
        <w:t>Periodo en el que gobernó Vicente Guerrero</w:t>
      </w:r>
    </w:p>
    <w:p w:rsidR="00233747" w:rsidRPr="00233747" w:rsidRDefault="00233747" w:rsidP="00233747">
      <w:pPr>
        <w:pStyle w:val="Prrafodelista"/>
        <w:numPr>
          <w:ilvl w:val="0"/>
          <w:numId w:val="13"/>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233747">
        <w:rPr>
          <w:rFonts w:ascii="Corbel" w:hAnsi="Corbel"/>
        </w:rPr>
        <w:t>Del 10 de Octubre de 1824 al 31 de marzo de 1829</w:t>
      </w:r>
      <w:r>
        <w:rPr>
          <w:rFonts w:ascii="Corbel" w:hAnsi="Corbel"/>
        </w:rPr>
        <w:t xml:space="preserve">  (Incorrecto: En esta época gobernaba Guadalupe Victoria)</w:t>
      </w:r>
    </w:p>
    <w:p w:rsidR="00233747" w:rsidRPr="00233747" w:rsidRDefault="00233747" w:rsidP="00233747">
      <w:pPr>
        <w:pStyle w:val="Prrafodelista"/>
        <w:numPr>
          <w:ilvl w:val="0"/>
          <w:numId w:val="13"/>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233747">
        <w:rPr>
          <w:rFonts w:ascii="Corbel" w:hAnsi="Corbel"/>
        </w:rPr>
        <w:t>Del 1 de abril de 1823 al 10 de octubre de 1824</w:t>
      </w:r>
      <w:r>
        <w:rPr>
          <w:rFonts w:ascii="Corbel" w:hAnsi="Corbel"/>
        </w:rPr>
        <w:t xml:space="preserve"> (Incorrecto: En esta época gobernaba Iturbide)</w:t>
      </w:r>
    </w:p>
    <w:p w:rsidR="00233747" w:rsidRDefault="00233747" w:rsidP="00233747">
      <w:pPr>
        <w:pStyle w:val="Prrafodelista"/>
        <w:numPr>
          <w:ilvl w:val="0"/>
          <w:numId w:val="13"/>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233747">
        <w:rPr>
          <w:rFonts w:ascii="Corbel" w:hAnsi="Corbel"/>
        </w:rPr>
        <w:t>De 1829 a 1830</w:t>
      </w:r>
      <w:r>
        <w:rPr>
          <w:rFonts w:ascii="Corbel" w:hAnsi="Corbel"/>
        </w:rPr>
        <w:t xml:space="preserve">  (Correcto: Aunque </w:t>
      </w:r>
      <w:r w:rsidRPr="00EB6F24">
        <w:rPr>
          <w:rFonts w:ascii="Corbel" w:hAnsi="Corbel"/>
        </w:rPr>
        <w:t>Man</w:t>
      </w:r>
      <w:r>
        <w:rPr>
          <w:rFonts w:ascii="Corbel" w:hAnsi="Corbel"/>
        </w:rPr>
        <w:t xml:space="preserve">uel Pedraza ganó las elecciones, </w:t>
      </w:r>
      <w:r w:rsidRPr="00EB6F24">
        <w:rPr>
          <w:rFonts w:ascii="Corbel" w:hAnsi="Corbel"/>
        </w:rPr>
        <w:t>el general Antonio López de Santa Anna inició un movimiento que culminó en la renuncia de Pedraza, siendo designado como presidente Vicente Guerrero</w:t>
      </w:r>
      <w:r>
        <w:rPr>
          <w:rFonts w:ascii="Corbel" w:hAnsi="Corbel"/>
        </w:rPr>
        <w:t>)</w:t>
      </w:r>
    </w:p>
    <w:p w:rsidR="0085551C" w:rsidRDefault="0085551C" w:rsidP="0085551C">
      <w:pPr>
        <w:pStyle w:val="Prrafodelista"/>
        <w:pBdr>
          <w:top w:val="none" w:sz="0" w:space="0" w:color="000000"/>
          <w:left w:val="none" w:sz="0" w:space="0" w:color="000000"/>
          <w:bottom w:val="none" w:sz="0" w:space="0" w:color="000000"/>
          <w:right w:val="none" w:sz="0" w:space="0" w:color="000000"/>
        </w:pBdr>
        <w:spacing w:line="240" w:lineRule="auto"/>
        <w:jc w:val="both"/>
        <w:rPr>
          <w:rFonts w:ascii="Corbel" w:hAnsi="Corbel"/>
        </w:rPr>
      </w:pPr>
    </w:p>
    <w:p w:rsidR="00233747" w:rsidRDefault="00233747" w:rsidP="00233747">
      <w:pPr>
        <w:pStyle w:val="Prrafodelista"/>
        <w:numPr>
          <w:ilvl w:val="0"/>
          <w:numId w:val="4"/>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Pr>
          <w:rFonts w:ascii="Corbel" w:hAnsi="Corbel"/>
        </w:rPr>
        <w:t>Año en el que se promulgó la primera constitución centralista</w:t>
      </w:r>
    </w:p>
    <w:p w:rsidR="00233747" w:rsidRDefault="00B7731B" w:rsidP="00233747">
      <w:pPr>
        <w:pStyle w:val="Prrafodelista"/>
        <w:numPr>
          <w:ilvl w:val="0"/>
          <w:numId w:val="15"/>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Pr>
          <w:rFonts w:ascii="Corbel" w:hAnsi="Corbel"/>
        </w:rPr>
        <w:t xml:space="preserve">1837  (Incorrecto: esta fecha pertenece al año hasta que estuvo en el poder </w:t>
      </w:r>
      <w:r w:rsidRPr="00EB6F24">
        <w:rPr>
          <w:rFonts w:ascii="Corbel" w:hAnsi="Corbel"/>
        </w:rPr>
        <w:t>José Justo Corro</w:t>
      </w:r>
      <w:r>
        <w:rPr>
          <w:rFonts w:ascii="Corbel" w:hAnsi="Corbel"/>
        </w:rPr>
        <w:t>)</w:t>
      </w:r>
    </w:p>
    <w:p w:rsidR="00B7731B" w:rsidRDefault="00B7731B" w:rsidP="00233747">
      <w:pPr>
        <w:pStyle w:val="Prrafodelista"/>
        <w:numPr>
          <w:ilvl w:val="0"/>
          <w:numId w:val="15"/>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Pr>
          <w:rFonts w:ascii="Corbel" w:hAnsi="Corbel"/>
        </w:rPr>
        <w:t>1839 (Incorrecto: este año pertenece a la fecha en que gobernó Bustamante)</w:t>
      </w:r>
    </w:p>
    <w:p w:rsidR="00B7731B" w:rsidRPr="00B7731B" w:rsidRDefault="00B7731B" w:rsidP="0085551C">
      <w:pPr>
        <w:pStyle w:val="Prrafodelista"/>
        <w:numPr>
          <w:ilvl w:val="0"/>
          <w:numId w:val="15"/>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B7731B">
        <w:rPr>
          <w:rFonts w:ascii="Corbel" w:hAnsi="Corbel"/>
        </w:rPr>
        <w:t>1836 (Correcto: En diciembre de 1836, se promulgó la primera constitución centralista, llamada las Siete Leyes. Entonces se disolvieron las gubernaturas de los estados  y los gobernadores y sus empleados quedaron sujetos al gobierno central.)</w:t>
      </w:r>
    </w:p>
    <w:p w:rsidR="009E0141" w:rsidRDefault="009E0141" w:rsidP="009E0141">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cs="Corbel"/>
          <w:b/>
          <w:sz w:val="22"/>
          <w:szCs w:val="22"/>
        </w:rPr>
      </w:pPr>
    </w:p>
    <w:p w:rsidR="00B7731B" w:rsidRDefault="00B7731B" w:rsidP="00B7731B">
      <w:pPr>
        <w:pStyle w:val="Textoindependiente"/>
        <w:numPr>
          <w:ilvl w:val="0"/>
          <w:numId w:val="4"/>
        </w:numPr>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r>
        <w:rPr>
          <w:rFonts w:ascii="Corbel" w:hAnsi="Corbel"/>
          <w:sz w:val="22"/>
          <w:szCs w:val="22"/>
        </w:rPr>
        <w:t>Año en el que se reconoció la independencia de México</w:t>
      </w:r>
    </w:p>
    <w:p w:rsidR="00B7731B" w:rsidRDefault="00B7731B" w:rsidP="00B7731B">
      <w:pPr>
        <w:pStyle w:val="Textoindependiente"/>
        <w:numPr>
          <w:ilvl w:val="0"/>
          <w:numId w:val="16"/>
        </w:numPr>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r>
        <w:rPr>
          <w:rFonts w:ascii="Corbel" w:hAnsi="Corbel"/>
          <w:sz w:val="22"/>
          <w:szCs w:val="22"/>
        </w:rPr>
        <w:t xml:space="preserve">1810 (Incorrecto: este fue el año en el que empezó la lucha de independencia, </w:t>
      </w:r>
      <w:r w:rsidRPr="00B7731B">
        <w:rPr>
          <w:rFonts w:ascii="Corbel" w:hAnsi="Corbel"/>
          <w:sz w:val="22"/>
          <w:szCs w:val="22"/>
        </w:rPr>
        <w:t>la madrugada del 16 de septiembre de 1810, cuando el padre Miguel Hidalgo da el llamado “Grito de Dolores”</w:t>
      </w:r>
      <w:r>
        <w:rPr>
          <w:rFonts w:ascii="Corbel" w:hAnsi="Corbel"/>
          <w:sz w:val="22"/>
          <w:szCs w:val="22"/>
        </w:rPr>
        <w:t>)</w:t>
      </w:r>
    </w:p>
    <w:p w:rsidR="00B7731B" w:rsidRDefault="00B7731B" w:rsidP="00B7731B">
      <w:pPr>
        <w:pStyle w:val="Textoindependiente"/>
        <w:numPr>
          <w:ilvl w:val="0"/>
          <w:numId w:val="16"/>
        </w:numPr>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r>
        <w:rPr>
          <w:rFonts w:ascii="Corbel" w:hAnsi="Corbel"/>
          <w:sz w:val="22"/>
          <w:szCs w:val="22"/>
        </w:rPr>
        <w:t xml:space="preserve">1821 (Incorrecto: Este año termina la lucha de Independencia </w:t>
      </w:r>
      <w:r w:rsidRPr="00B7731B">
        <w:rPr>
          <w:rFonts w:ascii="Corbel" w:hAnsi="Corbel"/>
          <w:sz w:val="22"/>
          <w:szCs w:val="22"/>
        </w:rPr>
        <w:t>el 27 de septiembre de 1821 (11 años después) con la entrada triunfal del Ejército Trigarante</w:t>
      </w:r>
      <w:r>
        <w:rPr>
          <w:rFonts w:ascii="Corbel" w:hAnsi="Corbel"/>
          <w:sz w:val="22"/>
          <w:szCs w:val="22"/>
        </w:rPr>
        <w:t>)</w:t>
      </w:r>
    </w:p>
    <w:p w:rsidR="00B7731B" w:rsidRDefault="00B7731B" w:rsidP="00B7731B">
      <w:pPr>
        <w:pStyle w:val="Textoindependiente"/>
        <w:numPr>
          <w:ilvl w:val="0"/>
          <w:numId w:val="16"/>
        </w:numPr>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r>
        <w:rPr>
          <w:rFonts w:ascii="Corbel" w:hAnsi="Corbel"/>
          <w:sz w:val="22"/>
          <w:szCs w:val="22"/>
        </w:rPr>
        <w:t xml:space="preserve">1836 (Correcto: </w:t>
      </w:r>
      <w:r w:rsidRPr="00EB6F24">
        <w:rPr>
          <w:rFonts w:ascii="Corbel" w:hAnsi="Corbel"/>
          <w:sz w:val="22"/>
          <w:szCs w:val="22"/>
        </w:rPr>
        <w:t>Durante el gobierno de Bustamante, España reconoció la independencia de Méx</w:t>
      </w:r>
      <w:r>
        <w:rPr>
          <w:rFonts w:ascii="Corbel" w:hAnsi="Corbel"/>
          <w:sz w:val="22"/>
          <w:szCs w:val="22"/>
        </w:rPr>
        <w:t>ico, el 28 de diciembre de 1836.)</w:t>
      </w:r>
    </w:p>
    <w:p w:rsidR="0085551C" w:rsidRPr="00EB6F24" w:rsidRDefault="0085551C" w:rsidP="0085551C">
      <w:pPr>
        <w:pStyle w:val="Textoindependiente"/>
        <w:pBdr>
          <w:top w:val="none" w:sz="0" w:space="0" w:color="000000"/>
          <w:left w:val="none" w:sz="0" w:space="0" w:color="000000"/>
          <w:bottom w:val="none" w:sz="0" w:space="0" w:color="000000"/>
          <w:right w:val="none" w:sz="0" w:space="0" w:color="000000"/>
        </w:pBdr>
        <w:spacing w:after="0" w:line="240" w:lineRule="auto"/>
        <w:ind w:left="720"/>
        <w:jc w:val="both"/>
        <w:rPr>
          <w:rFonts w:ascii="Corbel" w:hAnsi="Corbel"/>
          <w:sz w:val="22"/>
          <w:szCs w:val="22"/>
        </w:rPr>
      </w:pPr>
    </w:p>
    <w:p w:rsidR="00926149" w:rsidRPr="0085551C" w:rsidRDefault="0085551C" w:rsidP="00926149">
      <w:pPr>
        <w:pStyle w:val="Prrafodelista"/>
        <w:numPr>
          <w:ilvl w:val="0"/>
          <w:numId w:val="4"/>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85551C">
        <w:rPr>
          <w:rFonts w:ascii="Corbel" w:hAnsi="Corbel"/>
        </w:rPr>
        <w:t>Fecha en la que inicio la Guerra de los Pasteles</w:t>
      </w:r>
    </w:p>
    <w:p w:rsidR="00926149" w:rsidRPr="0085551C" w:rsidRDefault="00926149" w:rsidP="0085551C">
      <w:pPr>
        <w:pStyle w:val="Prrafodelista"/>
        <w:numPr>
          <w:ilvl w:val="0"/>
          <w:numId w:val="18"/>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85551C">
        <w:rPr>
          <w:rFonts w:ascii="Corbel" w:hAnsi="Corbel"/>
        </w:rPr>
        <w:t xml:space="preserve">30 de noviembre de 1838 (Incorrecto, esta fecha pertenece al inicio de la Guerra </w:t>
      </w:r>
      <w:r w:rsidR="0085551C">
        <w:rPr>
          <w:rFonts w:ascii="Corbel" w:hAnsi="Corbel"/>
        </w:rPr>
        <w:t>entre México y Francia</w:t>
      </w:r>
      <w:r w:rsidRPr="0085551C">
        <w:rPr>
          <w:rFonts w:ascii="Corbel" w:hAnsi="Corbel"/>
        </w:rPr>
        <w:t>)</w:t>
      </w:r>
    </w:p>
    <w:p w:rsidR="00926149" w:rsidRPr="0085551C" w:rsidRDefault="00166278" w:rsidP="0085551C">
      <w:pPr>
        <w:pStyle w:val="Prrafodelista"/>
        <w:numPr>
          <w:ilvl w:val="0"/>
          <w:numId w:val="18"/>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Pr>
          <w:rFonts w:ascii="Corbel" w:hAnsi="Corbel"/>
        </w:rPr>
        <w:t>El 11</w:t>
      </w:r>
      <w:r w:rsidR="00926149" w:rsidRPr="0085551C">
        <w:rPr>
          <w:rFonts w:ascii="Corbel" w:hAnsi="Corbel"/>
        </w:rPr>
        <w:t xml:space="preserve"> de mayo de 1846  (Incorrecto, esta fecha pertenece al </w:t>
      </w:r>
      <w:r w:rsidR="0085551C" w:rsidRPr="0085551C">
        <w:rPr>
          <w:rFonts w:ascii="Corbel" w:hAnsi="Corbel"/>
        </w:rPr>
        <w:t>inicio</w:t>
      </w:r>
      <w:r w:rsidR="00926149" w:rsidRPr="0085551C">
        <w:rPr>
          <w:rFonts w:ascii="Corbel" w:hAnsi="Corbel"/>
        </w:rPr>
        <w:t xml:space="preserve"> de la Guerra con Estados Unidos)</w:t>
      </w:r>
    </w:p>
    <w:p w:rsidR="00645747" w:rsidRPr="00645747" w:rsidRDefault="00926149" w:rsidP="00645747">
      <w:pPr>
        <w:pStyle w:val="Prrafodelista"/>
        <w:numPr>
          <w:ilvl w:val="0"/>
          <w:numId w:val="18"/>
        </w:numPr>
        <w:pBdr>
          <w:top w:val="none" w:sz="0" w:space="0" w:color="000000"/>
          <w:left w:val="none" w:sz="0" w:space="0" w:color="000000"/>
          <w:bottom w:val="none" w:sz="0" w:space="0" w:color="000000"/>
          <w:right w:val="none" w:sz="0" w:space="0" w:color="000000"/>
        </w:pBdr>
        <w:spacing w:line="240" w:lineRule="auto"/>
        <w:jc w:val="both"/>
        <w:rPr>
          <w:rFonts w:ascii="Corbel" w:hAnsi="Corbel"/>
          <w:b/>
        </w:rPr>
      </w:pPr>
      <w:r w:rsidRPr="0085551C">
        <w:rPr>
          <w:rFonts w:ascii="Corbel" w:hAnsi="Corbel"/>
        </w:rPr>
        <w:t>Enero de 1858 (correcto, esta es la fecha de la Guerra de los pasteles, la cual duró hasta diciembre de 1860, también conocida c</w:t>
      </w:r>
      <w:r w:rsidR="00166278">
        <w:rPr>
          <w:rFonts w:ascii="Corbel" w:hAnsi="Corbel"/>
        </w:rPr>
        <w:t>omo la Guerra de los Tres Años.</w:t>
      </w:r>
    </w:p>
    <w:p w:rsidR="00645747" w:rsidRPr="00645747" w:rsidRDefault="00645747" w:rsidP="00645747">
      <w:pPr>
        <w:pStyle w:val="Prrafodelista"/>
        <w:pBdr>
          <w:top w:val="none" w:sz="0" w:space="0" w:color="000000"/>
          <w:left w:val="none" w:sz="0" w:space="0" w:color="000000"/>
          <w:bottom w:val="none" w:sz="0" w:space="0" w:color="000000"/>
          <w:right w:val="none" w:sz="0" w:space="0" w:color="000000"/>
        </w:pBdr>
        <w:spacing w:line="240" w:lineRule="auto"/>
        <w:jc w:val="both"/>
        <w:rPr>
          <w:rFonts w:ascii="Corbel" w:hAnsi="Corbel"/>
          <w:b/>
        </w:rPr>
      </w:pPr>
    </w:p>
    <w:p w:rsidR="00926149" w:rsidRPr="00645747" w:rsidRDefault="00166278" w:rsidP="00645747">
      <w:pPr>
        <w:pStyle w:val="Prrafodelista"/>
        <w:numPr>
          <w:ilvl w:val="0"/>
          <w:numId w:val="4"/>
        </w:numPr>
        <w:pBdr>
          <w:top w:val="none" w:sz="0" w:space="0" w:color="000000"/>
          <w:left w:val="none" w:sz="0" w:space="0" w:color="000000"/>
          <w:bottom w:val="none" w:sz="0" w:space="0" w:color="000000"/>
          <w:right w:val="none" w:sz="0" w:space="0" w:color="000000"/>
        </w:pBdr>
        <w:spacing w:line="240" w:lineRule="auto"/>
        <w:jc w:val="both"/>
        <w:rPr>
          <w:rFonts w:ascii="Corbel" w:hAnsi="Corbel"/>
          <w:b/>
        </w:rPr>
      </w:pPr>
      <w:r w:rsidRPr="00645747">
        <w:rPr>
          <w:rFonts w:ascii="Corbel" w:hAnsi="Corbel"/>
        </w:rPr>
        <w:t>Fecha en la que se declaró la guerra entre México y Francia</w:t>
      </w:r>
    </w:p>
    <w:p w:rsidR="00BB4A54" w:rsidRDefault="00BB4A54" w:rsidP="00122BBE">
      <w:pPr>
        <w:pStyle w:val="Prrafodelista"/>
        <w:numPr>
          <w:ilvl w:val="0"/>
          <w:numId w:val="22"/>
        </w:numPr>
        <w:spacing w:line="240" w:lineRule="auto"/>
        <w:jc w:val="both"/>
        <w:rPr>
          <w:rFonts w:ascii="Corbel" w:hAnsi="Corbel"/>
        </w:rPr>
      </w:pPr>
      <w:r w:rsidRPr="00BB4A54">
        <w:rPr>
          <w:rFonts w:ascii="Corbel" w:hAnsi="Corbel"/>
        </w:rPr>
        <w:t>El 2 de enero de 1859 (Incorrecto, esta es la fecha en la que M</w:t>
      </w:r>
      <w:r w:rsidR="009E0141" w:rsidRPr="00BB4A54">
        <w:rPr>
          <w:rFonts w:ascii="Corbel" w:hAnsi="Corbel"/>
        </w:rPr>
        <w:t>iramón fue nombrado presidente en sustitución de Zuloaga -a los 27 año</w:t>
      </w:r>
      <w:r>
        <w:rPr>
          <w:rFonts w:ascii="Corbel" w:hAnsi="Corbel"/>
        </w:rPr>
        <w:t>s- el más joven de la historia.)</w:t>
      </w:r>
    </w:p>
    <w:p w:rsidR="009E0141" w:rsidRPr="00BB4A54" w:rsidRDefault="00BB4A54" w:rsidP="00122BBE">
      <w:pPr>
        <w:pStyle w:val="Prrafodelista"/>
        <w:numPr>
          <w:ilvl w:val="0"/>
          <w:numId w:val="22"/>
        </w:numPr>
        <w:spacing w:line="240" w:lineRule="auto"/>
        <w:jc w:val="both"/>
        <w:rPr>
          <w:rFonts w:ascii="Corbel" w:hAnsi="Corbel"/>
        </w:rPr>
      </w:pPr>
      <w:r>
        <w:rPr>
          <w:rFonts w:ascii="Corbel" w:hAnsi="Corbel"/>
        </w:rPr>
        <w:t xml:space="preserve">El 14 de diciembre de 1859 (Incorrecto, esta fecha fue cuando </w:t>
      </w:r>
      <w:r w:rsidR="009E0141" w:rsidRPr="00BB4A54">
        <w:rPr>
          <w:rFonts w:ascii="Corbel" w:hAnsi="Corbel"/>
        </w:rPr>
        <w:t>Juárez firmó el Tratado de McLane- Ocampo buscando el reconocimiento y apoyo d</w:t>
      </w:r>
      <w:r>
        <w:rPr>
          <w:rFonts w:ascii="Corbel" w:hAnsi="Corbel"/>
        </w:rPr>
        <w:t>e Estados Unidos a su gobierno.)</w:t>
      </w:r>
    </w:p>
    <w:p w:rsidR="00BB4A54" w:rsidRDefault="00BB4A54" w:rsidP="00BB4A54">
      <w:pPr>
        <w:pStyle w:val="Prrafodelista"/>
        <w:numPr>
          <w:ilvl w:val="0"/>
          <w:numId w:val="22"/>
        </w:numPr>
        <w:spacing w:line="240" w:lineRule="auto"/>
        <w:jc w:val="both"/>
        <w:rPr>
          <w:rFonts w:ascii="Corbel" w:hAnsi="Corbel"/>
        </w:rPr>
      </w:pPr>
      <w:r>
        <w:rPr>
          <w:rFonts w:ascii="Corbel" w:hAnsi="Corbel"/>
        </w:rPr>
        <w:t>El 30 de noviembre de 1838 (Correcto: c</w:t>
      </w:r>
      <w:r w:rsidR="009E0141" w:rsidRPr="00645747">
        <w:rPr>
          <w:rFonts w:ascii="Corbel" w:hAnsi="Corbel"/>
        </w:rPr>
        <w:t xml:space="preserve">omo México no pagó, la escuadra francesa bombardeó y tomó el fuerte de San Juan de Ulúa en Veracruz y de esta manera se declaró la </w:t>
      </w:r>
      <w:r>
        <w:rPr>
          <w:rFonts w:ascii="Corbel" w:hAnsi="Corbel"/>
        </w:rPr>
        <w:t>guerra entre México y Francia)</w:t>
      </w:r>
    </w:p>
    <w:p w:rsidR="00802E4C" w:rsidRDefault="00802E4C" w:rsidP="00802E4C">
      <w:pPr>
        <w:pStyle w:val="Prrafodelista"/>
        <w:spacing w:line="240" w:lineRule="auto"/>
        <w:jc w:val="both"/>
        <w:rPr>
          <w:rFonts w:ascii="Corbel" w:hAnsi="Corbel"/>
        </w:rPr>
      </w:pPr>
    </w:p>
    <w:p w:rsidR="00802E4C" w:rsidRDefault="00802E4C" w:rsidP="00802E4C">
      <w:pPr>
        <w:pStyle w:val="Prrafodelista"/>
        <w:spacing w:line="240" w:lineRule="auto"/>
        <w:jc w:val="both"/>
        <w:rPr>
          <w:rFonts w:ascii="Corbel" w:hAnsi="Corbel"/>
        </w:rPr>
      </w:pPr>
    </w:p>
    <w:p w:rsidR="00802E4C" w:rsidRDefault="00802E4C" w:rsidP="00802E4C">
      <w:pPr>
        <w:pStyle w:val="Prrafodelista"/>
        <w:spacing w:line="240" w:lineRule="auto"/>
        <w:jc w:val="both"/>
        <w:rPr>
          <w:rFonts w:ascii="Corbel" w:hAnsi="Corbel"/>
        </w:rPr>
      </w:pPr>
    </w:p>
    <w:p w:rsidR="00802E4C" w:rsidRPr="00802E4C" w:rsidRDefault="00802E4C" w:rsidP="00802E4C">
      <w:pPr>
        <w:pStyle w:val="Prrafodelista"/>
        <w:spacing w:line="240" w:lineRule="auto"/>
        <w:jc w:val="both"/>
        <w:rPr>
          <w:rFonts w:ascii="Corbel" w:hAnsi="Corbel"/>
        </w:rPr>
      </w:pPr>
    </w:p>
    <w:p w:rsidR="006D700C" w:rsidRDefault="006D700C" w:rsidP="00BB4A54">
      <w:pPr>
        <w:pStyle w:val="Prrafodelista"/>
        <w:numPr>
          <w:ilvl w:val="0"/>
          <w:numId w:val="4"/>
        </w:numPr>
        <w:spacing w:line="240" w:lineRule="auto"/>
        <w:jc w:val="both"/>
        <w:rPr>
          <w:rFonts w:ascii="Corbel" w:hAnsi="Corbel"/>
        </w:rPr>
      </w:pPr>
      <w:r>
        <w:rPr>
          <w:rFonts w:ascii="Corbel" w:hAnsi="Corbel"/>
        </w:rPr>
        <w:lastRenderedPageBreak/>
        <w:t>Fecha en la que se confirmó la independencia de Texas</w:t>
      </w:r>
    </w:p>
    <w:p w:rsidR="009E0141" w:rsidRPr="006D700C" w:rsidRDefault="006D700C" w:rsidP="006D700C">
      <w:pPr>
        <w:pStyle w:val="Prrafodelista"/>
        <w:numPr>
          <w:ilvl w:val="0"/>
          <w:numId w:val="24"/>
        </w:numPr>
        <w:spacing w:line="240" w:lineRule="auto"/>
        <w:jc w:val="both"/>
        <w:rPr>
          <w:rFonts w:ascii="Corbel" w:hAnsi="Corbel"/>
        </w:rPr>
      </w:pPr>
      <w:r w:rsidRPr="006D700C">
        <w:rPr>
          <w:rFonts w:ascii="Corbel" w:hAnsi="Corbel"/>
        </w:rPr>
        <w:t>El 15 de septiembre de 1847</w:t>
      </w:r>
      <w:r>
        <w:rPr>
          <w:rFonts w:ascii="Corbel" w:hAnsi="Corbel"/>
        </w:rPr>
        <w:t xml:space="preserve"> (Incorrecto, esta respuesta corresponde a la fecha</w:t>
      </w:r>
      <w:r w:rsidRPr="006D700C">
        <w:rPr>
          <w:rFonts w:ascii="Corbel" w:hAnsi="Corbel"/>
        </w:rPr>
        <w:t xml:space="preserve"> </w:t>
      </w:r>
      <w:r w:rsidR="009E0141" w:rsidRPr="006D700C">
        <w:rPr>
          <w:rFonts w:ascii="Corbel" w:hAnsi="Corbel"/>
        </w:rPr>
        <w:t>el ejército de Estados Unidos tomó la capital de México e hizo ondear su bandera en el centro de la ciudad. Santa Anna renunció a la presidencia y su lugar lo tomó Manuel de la Peña y Peña.</w:t>
      </w:r>
      <w:r>
        <w:rPr>
          <w:rFonts w:ascii="Corbel" w:hAnsi="Corbel"/>
        </w:rPr>
        <w:t>)</w:t>
      </w:r>
    </w:p>
    <w:p w:rsidR="009E0141" w:rsidRPr="006D700C" w:rsidRDefault="006D700C" w:rsidP="006D700C">
      <w:pPr>
        <w:pStyle w:val="Prrafodelista"/>
        <w:numPr>
          <w:ilvl w:val="0"/>
          <w:numId w:val="24"/>
        </w:numPr>
        <w:spacing w:line="240" w:lineRule="auto"/>
        <w:jc w:val="both"/>
        <w:rPr>
          <w:rFonts w:ascii="Corbel" w:hAnsi="Corbel"/>
        </w:rPr>
      </w:pPr>
      <w:r>
        <w:rPr>
          <w:rFonts w:ascii="Corbel" w:hAnsi="Corbel"/>
        </w:rPr>
        <w:t>En febrero de 1848 (Correcto:</w:t>
      </w:r>
      <w:r w:rsidR="009E0141" w:rsidRPr="006D700C">
        <w:rPr>
          <w:rFonts w:ascii="Corbel" w:hAnsi="Corbel"/>
        </w:rPr>
        <w:t xml:space="preserve"> con un país agotado, el gobierno mexicano, a cargo de Manuel de la Peña y Peña, firmó el Tratado de Guadalupe Hidalgo, en el que se confirmó la Independencia de Texas. México perdió más de la mitad de su territorio, lo que ahora son los estados de: Arizona, California, Nevada, Utah, Nuevo México y parte de Colorado, Wyoming, Kansas y Oklahoma.</w:t>
      </w:r>
      <w:r>
        <w:rPr>
          <w:rFonts w:ascii="Corbel" w:hAnsi="Corbel"/>
        </w:rPr>
        <w:t>)</w:t>
      </w:r>
    </w:p>
    <w:p w:rsidR="009E0141" w:rsidRPr="00906FBE" w:rsidRDefault="009E0141" w:rsidP="006D725C">
      <w:pPr>
        <w:pStyle w:val="Prrafodelista"/>
        <w:numPr>
          <w:ilvl w:val="0"/>
          <w:numId w:val="24"/>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906FBE">
        <w:rPr>
          <w:rFonts w:ascii="Corbel" w:hAnsi="Corbel"/>
        </w:rPr>
        <w:t xml:space="preserve">el 3 de octubre de 1861 </w:t>
      </w:r>
      <w:r w:rsidR="00906FBE" w:rsidRPr="00906FBE">
        <w:rPr>
          <w:rFonts w:ascii="Corbel" w:hAnsi="Corbel"/>
        </w:rPr>
        <w:t>(Incorrecto: En esta fecha los países afectados por la suspensión del pago de la deuda externa</w:t>
      </w:r>
      <w:r w:rsidR="006D700C" w:rsidRPr="00906FBE">
        <w:rPr>
          <w:rFonts w:ascii="Corbel" w:hAnsi="Corbel"/>
        </w:rPr>
        <w:t xml:space="preserve"> </w:t>
      </w:r>
      <w:r w:rsidR="00906FBE">
        <w:rPr>
          <w:rFonts w:ascii="Corbel" w:hAnsi="Corbel"/>
        </w:rPr>
        <w:t>(</w:t>
      </w:r>
      <w:r w:rsidR="006D700C" w:rsidRPr="00906FBE">
        <w:rPr>
          <w:rFonts w:ascii="Corbel" w:hAnsi="Corbel"/>
        </w:rPr>
        <w:t>Ingl</w:t>
      </w:r>
      <w:r w:rsidR="00906FBE">
        <w:rPr>
          <w:rFonts w:ascii="Corbel" w:hAnsi="Corbel"/>
        </w:rPr>
        <w:t>aterra, España y Francia)</w:t>
      </w:r>
      <w:r w:rsidR="006D700C" w:rsidRPr="00906FBE">
        <w:rPr>
          <w:rFonts w:ascii="Corbel" w:hAnsi="Corbel"/>
        </w:rPr>
        <w:t xml:space="preserve"> se reunieron </w:t>
      </w:r>
      <w:r w:rsidRPr="00906FBE">
        <w:rPr>
          <w:rFonts w:ascii="Corbel" w:hAnsi="Corbel"/>
        </w:rPr>
        <w:t>en Londres. Acordaron ocupar el territorio mexicano, bloquear los puertos del golfo y presionar al gobierno para asegurar el pago de la deuda y garantizar la seguridad de sus compatriotas.</w:t>
      </w:r>
      <w:r w:rsidR="00906FBE">
        <w:rPr>
          <w:rFonts w:ascii="Corbel" w:hAnsi="Corbel"/>
        </w:rPr>
        <w:t>)</w:t>
      </w:r>
    </w:p>
    <w:p w:rsidR="009E0141" w:rsidRPr="00EB6F24" w:rsidRDefault="009E0141" w:rsidP="009E0141">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sz w:val="22"/>
          <w:szCs w:val="22"/>
        </w:rPr>
      </w:pPr>
    </w:p>
    <w:p w:rsidR="00A15314" w:rsidRDefault="00A15314" w:rsidP="00A15314">
      <w:pPr>
        <w:pBdr>
          <w:top w:val="none" w:sz="0" w:space="0" w:color="000000"/>
          <w:left w:val="none" w:sz="0" w:space="0" w:color="000000"/>
          <w:bottom w:val="none" w:sz="0" w:space="0" w:color="000000"/>
          <w:right w:val="none" w:sz="0" w:space="0" w:color="000000"/>
        </w:pBdr>
        <w:spacing w:line="240" w:lineRule="auto"/>
        <w:jc w:val="both"/>
        <w:rPr>
          <w:rFonts w:ascii="Corbel" w:hAnsi="Corbel"/>
        </w:rPr>
      </w:pPr>
    </w:p>
    <w:p w:rsidR="00A15314" w:rsidRDefault="009E0141" w:rsidP="00A15314">
      <w:pPr>
        <w:pStyle w:val="Prrafodelista"/>
        <w:numPr>
          <w:ilvl w:val="0"/>
          <w:numId w:val="4"/>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A15314">
        <w:rPr>
          <w:rFonts w:ascii="Corbel" w:hAnsi="Corbel"/>
        </w:rPr>
        <w:t xml:space="preserve">Por ser el presidente de la Suprema Corte de Justicia, la repentina muerte de Juárez lo llevó a la presidencia. Concedió la </w:t>
      </w:r>
      <w:r w:rsidRPr="00A15314">
        <w:rPr>
          <w:rFonts w:ascii="Corbel" w:hAnsi="Corbel"/>
          <w:b/>
        </w:rPr>
        <w:t xml:space="preserve">amnistía </w:t>
      </w:r>
      <w:r w:rsidRPr="00A15314">
        <w:rPr>
          <w:rFonts w:ascii="Corbel" w:hAnsi="Corbel"/>
        </w:rPr>
        <w:t xml:space="preserve">a todos los sublevados. </w:t>
      </w:r>
    </w:p>
    <w:p w:rsidR="00A15314" w:rsidRDefault="00A15314" w:rsidP="00A15314">
      <w:pPr>
        <w:pStyle w:val="Prrafodelista"/>
        <w:numPr>
          <w:ilvl w:val="0"/>
          <w:numId w:val="26"/>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A15314">
        <w:rPr>
          <w:rFonts w:ascii="Corbel" w:hAnsi="Corbel"/>
        </w:rPr>
        <w:t>Sebastián Lerdo de Tejada</w:t>
      </w:r>
      <w:r w:rsidR="00A80CD4">
        <w:rPr>
          <w:rFonts w:ascii="Corbel" w:hAnsi="Corbel"/>
        </w:rPr>
        <w:t xml:space="preserve"> (Correcto: </w:t>
      </w:r>
      <w:r w:rsidR="00A80CD4" w:rsidRPr="00EB6F24">
        <w:rPr>
          <w:rFonts w:ascii="Corbel" w:hAnsi="Corbel"/>
        </w:rPr>
        <w:t>Benito Juárez murió repentinamente en 1872 y Sebastián Lerdo de Tejada, presidente de la Suprema Corte de Justicia en ese momento, lo sucedió en el poder.</w:t>
      </w:r>
      <w:r w:rsidR="00A80CD4">
        <w:rPr>
          <w:rFonts w:ascii="Corbel" w:hAnsi="Corbel"/>
        </w:rPr>
        <w:t>)</w:t>
      </w:r>
    </w:p>
    <w:p w:rsidR="0094127A" w:rsidRDefault="00A15314" w:rsidP="004A2ED4">
      <w:pPr>
        <w:pStyle w:val="Prrafodelista"/>
        <w:numPr>
          <w:ilvl w:val="0"/>
          <w:numId w:val="26"/>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sidRPr="0094127A">
        <w:rPr>
          <w:rFonts w:ascii="Corbel" w:hAnsi="Corbel"/>
        </w:rPr>
        <w:t xml:space="preserve">Porfirio Díaz (Incorrecto, aunque </w:t>
      </w:r>
      <w:r w:rsidR="009E0141" w:rsidRPr="0094127A">
        <w:rPr>
          <w:rFonts w:ascii="Corbel" w:hAnsi="Corbel"/>
        </w:rPr>
        <w:t xml:space="preserve">Díaz sufrió la inestabilidad política ocasionada por la falta de un proyecto de nación mayoritario y supo de las constantes insurrecciones militares. </w:t>
      </w:r>
      <w:r w:rsidR="00A80CD4" w:rsidRPr="0094127A">
        <w:rPr>
          <w:rFonts w:ascii="Corbel" w:hAnsi="Corbel"/>
        </w:rPr>
        <w:t xml:space="preserve"> Fue presidente hasta 1877)</w:t>
      </w:r>
      <w:r w:rsidR="0094127A">
        <w:rPr>
          <w:rFonts w:ascii="Corbel" w:hAnsi="Corbel"/>
        </w:rPr>
        <w:t>.</w:t>
      </w:r>
    </w:p>
    <w:p w:rsidR="009E0141" w:rsidRPr="0094127A" w:rsidRDefault="0094127A" w:rsidP="004A2ED4">
      <w:pPr>
        <w:pStyle w:val="Prrafodelista"/>
        <w:numPr>
          <w:ilvl w:val="0"/>
          <w:numId w:val="26"/>
        </w:numPr>
        <w:pBdr>
          <w:top w:val="none" w:sz="0" w:space="0" w:color="000000"/>
          <w:left w:val="none" w:sz="0" w:space="0" w:color="000000"/>
          <w:bottom w:val="none" w:sz="0" w:space="0" w:color="000000"/>
          <w:right w:val="none" w:sz="0" w:space="0" w:color="000000"/>
        </w:pBdr>
        <w:spacing w:line="240" w:lineRule="auto"/>
        <w:jc w:val="both"/>
        <w:rPr>
          <w:rFonts w:ascii="Corbel" w:hAnsi="Corbel"/>
        </w:rPr>
      </w:pPr>
      <w:r>
        <w:rPr>
          <w:rFonts w:ascii="Corbel" w:hAnsi="Corbel"/>
        </w:rPr>
        <w:t>Ignacio Zaragoza (Incorrecto, Zaragoza fue</w:t>
      </w:r>
      <w:r w:rsidR="00CB3BE1">
        <w:rPr>
          <w:rFonts w:ascii="Corbel" w:hAnsi="Corbel"/>
        </w:rPr>
        <w:t xml:space="preserve"> </w:t>
      </w:r>
      <w:r w:rsidR="009E0141" w:rsidRPr="0094127A">
        <w:rPr>
          <w:rFonts w:ascii="Corbel" w:hAnsi="Corbel"/>
        </w:rPr>
        <w:t>comandante del Ejército Mexicano se le dio la orden de detener el avance de los franceses. Después de varios días de lucha, los francese</w:t>
      </w:r>
      <w:r>
        <w:rPr>
          <w:rFonts w:ascii="Corbel" w:hAnsi="Corbel"/>
        </w:rPr>
        <w:t>s sitiaron la ciudad de Puebla.)</w:t>
      </w:r>
    </w:p>
    <w:p w:rsidR="009E0141" w:rsidRPr="00EB6F24" w:rsidRDefault="009E0141" w:rsidP="009E0141">
      <w:pPr>
        <w:spacing w:line="240" w:lineRule="auto"/>
        <w:jc w:val="both"/>
        <w:rPr>
          <w:rFonts w:ascii="Corbel" w:hAnsi="Corbel"/>
        </w:rPr>
      </w:pPr>
      <w:r w:rsidRPr="00EB6F24">
        <w:rPr>
          <w:rFonts w:ascii="Corbel" w:hAnsi="Corbel"/>
        </w:rPr>
        <w:t>Su estilo de gobierno fue cambiando con el paso del tiempo y podríamos dividirlo en dos etapas diferentes:</w:t>
      </w:r>
    </w:p>
    <w:p w:rsidR="009E0141" w:rsidRPr="00073712" w:rsidRDefault="009E0141" w:rsidP="00073712">
      <w:pPr>
        <w:pStyle w:val="Prrafodelista"/>
        <w:numPr>
          <w:ilvl w:val="0"/>
          <w:numId w:val="4"/>
        </w:numPr>
        <w:spacing w:line="240" w:lineRule="auto"/>
        <w:jc w:val="both"/>
        <w:rPr>
          <w:rFonts w:ascii="Corbel" w:hAnsi="Corbel"/>
        </w:rPr>
      </w:pPr>
      <w:r w:rsidRPr="00073712">
        <w:rPr>
          <w:rFonts w:ascii="Corbel" w:hAnsi="Corbel"/>
        </w:rPr>
        <w:t>Primera etapa</w:t>
      </w:r>
      <w:r w:rsidR="00073712" w:rsidRPr="00073712">
        <w:rPr>
          <w:rFonts w:ascii="Corbel" w:hAnsi="Corbel"/>
        </w:rPr>
        <w:t xml:space="preserve"> del estilo de gobierno de Porfirio Díaz</w:t>
      </w:r>
    </w:p>
    <w:p w:rsidR="00073712" w:rsidRDefault="00073712" w:rsidP="00073712">
      <w:pPr>
        <w:pStyle w:val="Prrafodelista"/>
        <w:numPr>
          <w:ilvl w:val="0"/>
          <w:numId w:val="27"/>
        </w:numPr>
        <w:spacing w:line="240" w:lineRule="auto"/>
        <w:jc w:val="both"/>
        <w:rPr>
          <w:rFonts w:ascii="Corbel" w:hAnsi="Corbel"/>
        </w:rPr>
      </w:pPr>
      <w:r w:rsidRPr="00073712">
        <w:rPr>
          <w:rFonts w:ascii="Corbel" w:hAnsi="Corbel"/>
        </w:rPr>
        <w:t xml:space="preserve">Esta etapa abarca desde que ocupó por primera vez la presidencia, en 1877, hasta cuando se aceptó la reelección indefinida (1890). </w:t>
      </w:r>
      <w:r>
        <w:rPr>
          <w:rFonts w:ascii="Corbel" w:hAnsi="Corbel"/>
        </w:rPr>
        <w:t xml:space="preserve"> (Correcto:</w:t>
      </w:r>
      <w:r w:rsidRPr="00073712">
        <w:rPr>
          <w:rFonts w:ascii="Corbel" w:hAnsi="Corbel"/>
        </w:rPr>
        <w:t xml:space="preserve"> </w:t>
      </w:r>
      <w:r w:rsidRPr="00EB6F24">
        <w:rPr>
          <w:rFonts w:ascii="Corbel" w:hAnsi="Corbel"/>
        </w:rPr>
        <w:t>Después de Díaz, gobernó su compadre Manuel González, sobre quien tenía gran influencia y en 1884 retomó el poder para permanecer en él por muchos años.</w:t>
      </w:r>
      <w:r>
        <w:rPr>
          <w:rFonts w:ascii="Corbel" w:hAnsi="Corbel"/>
        </w:rPr>
        <w:t>)</w:t>
      </w:r>
    </w:p>
    <w:p w:rsidR="00073712" w:rsidRPr="00073712" w:rsidRDefault="00073712" w:rsidP="00073712">
      <w:pPr>
        <w:pStyle w:val="Prrafodelista"/>
        <w:numPr>
          <w:ilvl w:val="0"/>
          <w:numId w:val="27"/>
        </w:numPr>
        <w:spacing w:line="240" w:lineRule="auto"/>
        <w:jc w:val="both"/>
        <w:rPr>
          <w:rFonts w:ascii="Corbel" w:hAnsi="Corbel"/>
        </w:rPr>
      </w:pPr>
      <w:r w:rsidRPr="00073712">
        <w:rPr>
          <w:rFonts w:ascii="Corbel" w:hAnsi="Corbel"/>
        </w:rPr>
        <w:t>Al llegar a su tercer periodo de gobierno, Díaz maniobró para que el Congreso votara la reelección por un periodo adicional. Dos años más tarde (1890), el Congreso aprobó la reelección indefinida que se aplicó a partir de 1896. A partir de esa fecha, cada cuatro años hubo elecciones y en cada una de ellas resultó electo Porfirio Díaz.</w:t>
      </w:r>
      <w:r>
        <w:rPr>
          <w:rFonts w:ascii="Corbel" w:hAnsi="Corbel"/>
        </w:rPr>
        <w:t xml:space="preserve"> (Incorrecto, esta explicación trata sobre la segunda etapa del estilo de gobierno de Porfirio Díaz)</w:t>
      </w:r>
    </w:p>
    <w:p w:rsidR="00073712" w:rsidRDefault="00073712" w:rsidP="00073712">
      <w:pPr>
        <w:pStyle w:val="Prrafodelista"/>
        <w:numPr>
          <w:ilvl w:val="0"/>
          <w:numId w:val="27"/>
        </w:numPr>
        <w:spacing w:line="240" w:lineRule="auto"/>
        <w:jc w:val="both"/>
        <w:rPr>
          <w:rFonts w:ascii="Corbel" w:hAnsi="Corbel" w:cs="Corbel"/>
        </w:rPr>
      </w:pPr>
      <w:r w:rsidRPr="00073712">
        <w:rPr>
          <w:rFonts w:ascii="Corbel" w:hAnsi="Corbel"/>
        </w:rPr>
        <w:t xml:space="preserve">Para 1910, el gobierno era una </w:t>
      </w:r>
      <w:r w:rsidRPr="00257E69">
        <w:rPr>
          <w:rFonts w:ascii="Corbel" w:hAnsi="Corbel"/>
        </w:rPr>
        <w:t>gerontocracia</w:t>
      </w:r>
      <w:r w:rsidRPr="00073712">
        <w:rPr>
          <w:rFonts w:ascii="Corbel" w:hAnsi="Corbel"/>
          <w:b/>
        </w:rPr>
        <w:t xml:space="preserve"> </w:t>
      </w:r>
      <w:r w:rsidRPr="00073712">
        <w:rPr>
          <w:rFonts w:ascii="Corbel" w:hAnsi="Corbel"/>
        </w:rPr>
        <w:t>que impedía toda renovación, en los puestos de gobernadores, de integrantes del Congreso e incluso del Poder Judicial. Se había logrado la paz y el progreso, pero la libertad se había convertido en una meta lejana que, tal vez, se alcanzaría en un futuro</w:t>
      </w:r>
      <w:r w:rsidRPr="00073712">
        <w:rPr>
          <w:rFonts w:ascii="Corbel" w:hAnsi="Corbel" w:cs="Corbel"/>
        </w:rPr>
        <w:t>.</w:t>
      </w:r>
      <w:r>
        <w:rPr>
          <w:rFonts w:ascii="Corbel" w:hAnsi="Corbel" w:cs="Corbel"/>
        </w:rPr>
        <w:t xml:space="preserve"> (Incorrecto, esta descripción pertenece al </w:t>
      </w:r>
      <w:r w:rsidRPr="00073712">
        <w:rPr>
          <w:rFonts w:ascii="Corbel" w:hAnsi="Corbel" w:cs="Corbel"/>
        </w:rPr>
        <w:t>Inicio de la Revolución mexicana</w:t>
      </w:r>
      <w:r>
        <w:rPr>
          <w:rFonts w:ascii="Corbel" w:hAnsi="Corbel" w:cs="Corbel"/>
        </w:rPr>
        <w:t>)</w:t>
      </w:r>
    </w:p>
    <w:p w:rsidR="00073712" w:rsidRPr="00073712" w:rsidRDefault="00073712" w:rsidP="00073712">
      <w:pPr>
        <w:pStyle w:val="Prrafodelista"/>
        <w:spacing w:line="240" w:lineRule="auto"/>
        <w:jc w:val="both"/>
        <w:rPr>
          <w:rFonts w:ascii="Corbel" w:hAnsi="Corbel" w:cs="Corbel"/>
        </w:rPr>
      </w:pPr>
    </w:p>
    <w:p w:rsidR="00073712" w:rsidRPr="00073712" w:rsidRDefault="00073712" w:rsidP="00073712">
      <w:pPr>
        <w:pStyle w:val="Prrafodelista"/>
        <w:numPr>
          <w:ilvl w:val="0"/>
          <w:numId w:val="4"/>
        </w:numPr>
        <w:spacing w:line="240" w:lineRule="auto"/>
        <w:jc w:val="both"/>
        <w:rPr>
          <w:rFonts w:ascii="Corbel" w:hAnsi="Corbel"/>
        </w:rPr>
      </w:pPr>
      <w:r w:rsidRPr="00073712">
        <w:rPr>
          <w:rFonts w:ascii="Corbel" w:hAnsi="Corbel"/>
        </w:rPr>
        <w:t>Segunda etapa del estilo de gobierno de Porfirio Díaz</w:t>
      </w:r>
    </w:p>
    <w:p w:rsidR="00073712" w:rsidRDefault="00073712" w:rsidP="00073712">
      <w:pPr>
        <w:pStyle w:val="Prrafodelista"/>
        <w:numPr>
          <w:ilvl w:val="0"/>
          <w:numId w:val="29"/>
        </w:numPr>
        <w:spacing w:line="240" w:lineRule="auto"/>
        <w:jc w:val="both"/>
        <w:rPr>
          <w:rFonts w:ascii="Corbel" w:hAnsi="Corbel"/>
        </w:rPr>
      </w:pPr>
      <w:r w:rsidRPr="00073712">
        <w:rPr>
          <w:rFonts w:ascii="Corbel" w:hAnsi="Corbel"/>
        </w:rPr>
        <w:t xml:space="preserve">Esta etapa abarca desde que ocupó por primera vez la presidencia, en 1877, hasta cuando se aceptó la reelección indefinida (1890). </w:t>
      </w:r>
      <w:r>
        <w:rPr>
          <w:rFonts w:ascii="Corbel" w:hAnsi="Corbel"/>
        </w:rPr>
        <w:t xml:space="preserve"> (</w:t>
      </w:r>
      <w:r>
        <w:rPr>
          <w:rFonts w:ascii="Corbel" w:hAnsi="Corbel"/>
        </w:rPr>
        <w:t>Incorrecto</w:t>
      </w:r>
      <w:r>
        <w:rPr>
          <w:rFonts w:ascii="Corbel" w:hAnsi="Corbel"/>
        </w:rPr>
        <w:t>:</w:t>
      </w:r>
      <w:r w:rsidRPr="00073712">
        <w:rPr>
          <w:rFonts w:ascii="Corbel" w:hAnsi="Corbel"/>
        </w:rPr>
        <w:t xml:space="preserve"> </w:t>
      </w:r>
      <w:r>
        <w:rPr>
          <w:rFonts w:ascii="Corbel" w:hAnsi="Corbel"/>
        </w:rPr>
        <w:t xml:space="preserve">Esta explicación pertenece a la </w:t>
      </w:r>
      <w:r w:rsidR="00257E69">
        <w:rPr>
          <w:rFonts w:ascii="Corbel" w:hAnsi="Corbel"/>
        </w:rPr>
        <w:t>primera</w:t>
      </w:r>
      <w:r>
        <w:rPr>
          <w:rFonts w:ascii="Corbel" w:hAnsi="Corbel"/>
        </w:rPr>
        <w:t xml:space="preserve"> etapa del estilo de Porfirio Díaz</w:t>
      </w:r>
      <w:r w:rsidRPr="00EB6F24">
        <w:rPr>
          <w:rFonts w:ascii="Corbel" w:hAnsi="Corbel"/>
        </w:rPr>
        <w:t>.</w:t>
      </w:r>
      <w:r>
        <w:rPr>
          <w:rFonts w:ascii="Corbel" w:hAnsi="Corbel"/>
        </w:rPr>
        <w:t>)</w:t>
      </w:r>
    </w:p>
    <w:p w:rsidR="00073712" w:rsidRPr="00073712" w:rsidRDefault="00073712" w:rsidP="00073712">
      <w:pPr>
        <w:pStyle w:val="Prrafodelista"/>
        <w:numPr>
          <w:ilvl w:val="0"/>
          <w:numId w:val="29"/>
        </w:numPr>
        <w:spacing w:line="240" w:lineRule="auto"/>
        <w:jc w:val="both"/>
        <w:rPr>
          <w:rFonts w:ascii="Corbel" w:hAnsi="Corbel"/>
        </w:rPr>
      </w:pPr>
      <w:r w:rsidRPr="00073712">
        <w:rPr>
          <w:rFonts w:ascii="Corbel" w:hAnsi="Corbel"/>
        </w:rPr>
        <w:t>Al llegar a su tercer periodo de gobierno, Díaz maniobró para que el Congreso votara la reelección por un periodo adicional. Dos años más tarde (1890), el Congreso aprobó la reelección indefinida que se aplicó a partir de 1896. A partir de esa fecha, cada cuatro años hubo elecciones y en cada una de ellas resultó electo Porfirio Díaz.</w:t>
      </w:r>
      <w:r>
        <w:rPr>
          <w:rFonts w:ascii="Corbel" w:hAnsi="Corbel"/>
        </w:rPr>
        <w:t xml:space="preserve"> (</w:t>
      </w:r>
      <w:r>
        <w:rPr>
          <w:rFonts w:ascii="Corbel" w:hAnsi="Corbel"/>
        </w:rPr>
        <w:t>C</w:t>
      </w:r>
      <w:r>
        <w:rPr>
          <w:rFonts w:ascii="Corbel" w:hAnsi="Corbel"/>
        </w:rPr>
        <w:t>orrecto, esta explicación trata sobre la segunda etapa del estilo de gobierno de Porfirio Díaz)</w:t>
      </w:r>
    </w:p>
    <w:p w:rsidR="00073712" w:rsidRDefault="00073712" w:rsidP="00073712">
      <w:pPr>
        <w:pStyle w:val="Prrafodelista"/>
        <w:numPr>
          <w:ilvl w:val="0"/>
          <w:numId w:val="29"/>
        </w:numPr>
        <w:spacing w:line="240" w:lineRule="auto"/>
        <w:jc w:val="both"/>
        <w:rPr>
          <w:rFonts w:ascii="Corbel" w:hAnsi="Corbel" w:cs="Corbel"/>
        </w:rPr>
      </w:pPr>
      <w:r w:rsidRPr="00073712">
        <w:rPr>
          <w:rFonts w:ascii="Corbel" w:hAnsi="Corbel"/>
        </w:rPr>
        <w:t xml:space="preserve">Para 1910, el gobierno era una </w:t>
      </w:r>
      <w:r w:rsidRPr="00257E69">
        <w:rPr>
          <w:rFonts w:ascii="Corbel" w:hAnsi="Corbel"/>
        </w:rPr>
        <w:t>gerontocracia</w:t>
      </w:r>
      <w:r w:rsidRPr="00073712">
        <w:rPr>
          <w:rFonts w:ascii="Corbel" w:hAnsi="Corbel"/>
          <w:b/>
        </w:rPr>
        <w:t xml:space="preserve"> </w:t>
      </w:r>
      <w:r w:rsidRPr="00073712">
        <w:rPr>
          <w:rFonts w:ascii="Corbel" w:hAnsi="Corbel"/>
        </w:rPr>
        <w:t>que impedía toda renovación, en los puestos de gobernadores, de integrantes del Congreso e incluso del Poder Judicial. Se había logrado la paz y el progreso, pero la libertad se había convertido en una meta lejana que, tal vez, se alcanzaría en un futuro</w:t>
      </w:r>
      <w:r w:rsidRPr="00073712">
        <w:rPr>
          <w:rFonts w:ascii="Corbel" w:hAnsi="Corbel" w:cs="Corbel"/>
        </w:rPr>
        <w:t>.</w:t>
      </w:r>
      <w:r>
        <w:rPr>
          <w:rFonts w:ascii="Corbel" w:hAnsi="Corbel" w:cs="Corbel"/>
        </w:rPr>
        <w:t xml:space="preserve"> (Incorrecto, esta descripción pertenece al </w:t>
      </w:r>
      <w:r w:rsidRPr="00073712">
        <w:rPr>
          <w:rFonts w:ascii="Corbel" w:hAnsi="Corbel" w:cs="Corbel"/>
        </w:rPr>
        <w:t>Inicio de la Revolución mexicana</w:t>
      </w:r>
      <w:r>
        <w:rPr>
          <w:rFonts w:ascii="Corbel" w:hAnsi="Corbel" w:cs="Corbel"/>
        </w:rPr>
        <w:t>)</w:t>
      </w:r>
    </w:p>
    <w:p w:rsidR="009E0141" w:rsidRDefault="009E0141" w:rsidP="00104066">
      <w:pPr>
        <w:pStyle w:val="Prrafodelista"/>
        <w:numPr>
          <w:ilvl w:val="0"/>
          <w:numId w:val="4"/>
        </w:numPr>
        <w:spacing w:line="240" w:lineRule="auto"/>
        <w:jc w:val="both"/>
        <w:rPr>
          <w:rFonts w:ascii="Corbel" w:hAnsi="Corbel"/>
        </w:rPr>
      </w:pPr>
      <w:r w:rsidRPr="00104066">
        <w:rPr>
          <w:rFonts w:ascii="Corbel" w:hAnsi="Corbel" w:cs="Corbel"/>
        </w:rPr>
        <w:t>Caracter</w:t>
      </w:r>
      <w:r w:rsidRPr="00104066">
        <w:rPr>
          <w:rFonts w:ascii="Corbel" w:hAnsi="Corbel"/>
        </w:rPr>
        <w:t>ísticas económicas del porfiriato</w:t>
      </w:r>
    </w:p>
    <w:p w:rsidR="00104066" w:rsidRPr="00104066" w:rsidRDefault="00104066" w:rsidP="00104066">
      <w:pPr>
        <w:pStyle w:val="Prrafodelista"/>
        <w:numPr>
          <w:ilvl w:val="0"/>
          <w:numId w:val="30"/>
        </w:numPr>
        <w:spacing w:line="240" w:lineRule="auto"/>
        <w:jc w:val="both"/>
        <w:rPr>
          <w:rFonts w:ascii="Corbel" w:hAnsi="Corbel"/>
        </w:rPr>
      </w:pPr>
      <w:r w:rsidRPr="00104066">
        <w:rPr>
          <w:rFonts w:ascii="Corbel" w:hAnsi="Corbel"/>
        </w:rPr>
        <w:t>Con la ampliación de las líneas ferroviarias y la instalación de teléfonos y telégrafo, se mejoraron las comunicaciones y los caminos se volvieron más confiables, pues el régimen porfirista había acabado con los bandoleros.</w:t>
      </w:r>
      <w:r>
        <w:rPr>
          <w:rFonts w:ascii="Corbel" w:hAnsi="Corbel"/>
        </w:rPr>
        <w:t xml:space="preserve"> (Incorrecto, esto corresponde a las características sociales).</w:t>
      </w:r>
    </w:p>
    <w:p w:rsidR="009E0141" w:rsidRPr="00104066" w:rsidRDefault="009E0141" w:rsidP="00104066">
      <w:pPr>
        <w:pStyle w:val="Prrafodelista"/>
        <w:numPr>
          <w:ilvl w:val="0"/>
          <w:numId w:val="30"/>
        </w:numPr>
        <w:spacing w:line="240" w:lineRule="auto"/>
        <w:jc w:val="both"/>
        <w:rPr>
          <w:rFonts w:ascii="Corbel" w:hAnsi="Corbel"/>
        </w:rPr>
      </w:pPr>
      <w:r w:rsidRPr="00104066">
        <w:rPr>
          <w:rFonts w:ascii="Corbel" w:hAnsi="Corbel"/>
        </w:rPr>
        <w:lastRenderedPageBreak/>
        <w:t xml:space="preserve">Ésta es una de las áreas donde hubo avances significativos para el país. </w:t>
      </w:r>
      <w:r w:rsidR="00104066">
        <w:rPr>
          <w:rFonts w:ascii="Corbel" w:hAnsi="Corbel"/>
        </w:rPr>
        <w:t xml:space="preserve"> </w:t>
      </w:r>
      <w:r w:rsidR="00104066" w:rsidRPr="00EB6F24">
        <w:rPr>
          <w:rFonts w:ascii="Corbel" w:hAnsi="Corbel"/>
        </w:rPr>
        <w:t xml:space="preserve">Entre 1893 y 1911 José Yves Limantour, fue ministro de Hacienda, tuvo un buen manejo de las finanzas públicas, introdujo una nueva legislación bancaria, depuró al personal de Hacienda y obtuvo, en 1895, el primer </w:t>
      </w:r>
      <w:r w:rsidR="00104066" w:rsidRPr="00EB6F24">
        <w:rPr>
          <w:rFonts w:ascii="Corbel" w:hAnsi="Corbel"/>
          <w:b/>
        </w:rPr>
        <w:t xml:space="preserve">superávit </w:t>
      </w:r>
      <w:r w:rsidR="00104066" w:rsidRPr="00EB6F24">
        <w:rPr>
          <w:rFonts w:ascii="Corbel" w:hAnsi="Corbel"/>
        </w:rPr>
        <w:t>de la historia independiente.</w:t>
      </w:r>
      <w:r w:rsidR="00104066">
        <w:rPr>
          <w:rFonts w:ascii="Corbel" w:hAnsi="Corbel"/>
        </w:rPr>
        <w:t xml:space="preserve"> (Correcto: </w:t>
      </w:r>
      <w:r w:rsidR="00104066" w:rsidRPr="00104066">
        <w:rPr>
          <w:rFonts w:ascii="Corbel" w:hAnsi="Corbel"/>
        </w:rPr>
        <w:t>Fue tan acertada su labor que a finales del siglo XIX los mercados internacionales se disputaban el papel mexicano y la plata de nuestro país que circulaba como moneda dura.</w:t>
      </w:r>
      <w:r w:rsidR="00104066">
        <w:rPr>
          <w:rFonts w:ascii="Corbel" w:hAnsi="Corbel"/>
        </w:rPr>
        <w:t>).</w:t>
      </w:r>
    </w:p>
    <w:p w:rsidR="00104066" w:rsidRPr="00104066" w:rsidRDefault="00104066" w:rsidP="00104066">
      <w:pPr>
        <w:pStyle w:val="Prrafodelista"/>
        <w:numPr>
          <w:ilvl w:val="0"/>
          <w:numId w:val="30"/>
        </w:numPr>
        <w:spacing w:line="240" w:lineRule="auto"/>
        <w:jc w:val="both"/>
        <w:rPr>
          <w:rFonts w:ascii="Corbel" w:hAnsi="Corbel"/>
        </w:rPr>
      </w:pPr>
      <w:r w:rsidRPr="00104066">
        <w:rPr>
          <w:rFonts w:ascii="Corbel" w:hAnsi="Corbel"/>
        </w:rPr>
        <w:t xml:space="preserve">El nuevo desarrollo económico basado en la electricidad, el uso de la energía, el transporte urbano y el ferrocarril, definieron el fortalecimiento de un nuevo actor en la vida política de México: </w:t>
      </w:r>
      <w:r w:rsidRPr="00104066">
        <w:rPr>
          <w:rFonts w:ascii="Corbel" w:hAnsi="Corbel"/>
          <w:i/>
        </w:rPr>
        <w:t>el movimiento obrero.</w:t>
      </w:r>
      <w:r>
        <w:rPr>
          <w:rFonts w:ascii="Corbel" w:hAnsi="Corbel"/>
          <w:i/>
        </w:rPr>
        <w:t xml:space="preserve"> (Incorrecto, esta explicación corresponde a las características económicas).</w:t>
      </w:r>
    </w:p>
    <w:p w:rsidR="00104066" w:rsidRPr="00EB6F24" w:rsidRDefault="00104066" w:rsidP="00257E69">
      <w:pPr>
        <w:spacing w:line="240" w:lineRule="auto"/>
        <w:jc w:val="both"/>
        <w:rPr>
          <w:rFonts w:ascii="Corbel" w:hAnsi="Corbel"/>
        </w:rPr>
      </w:pPr>
    </w:p>
    <w:p w:rsidR="009E0141" w:rsidRDefault="009E0141" w:rsidP="00104066">
      <w:pPr>
        <w:pStyle w:val="Prrafodelista"/>
        <w:numPr>
          <w:ilvl w:val="0"/>
          <w:numId w:val="4"/>
        </w:numPr>
        <w:spacing w:line="240" w:lineRule="auto"/>
        <w:jc w:val="both"/>
        <w:rPr>
          <w:rFonts w:ascii="Corbel" w:hAnsi="Corbel"/>
        </w:rPr>
      </w:pPr>
      <w:r w:rsidRPr="00104066">
        <w:rPr>
          <w:rFonts w:ascii="Corbel" w:hAnsi="Corbel"/>
        </w:rPr>
        <w:t xml:space="preserve">Características sociales del porfiriato </w:t>
      </w:r>
    </w:p>
    <w:p w:rsidR="00104066" w:rsidRPr="00104066" w:rsidRDefault="00104066" w:rsidP="00104066">
      <w:pPr>
        <w:pStyle w:val="Prrafodelista"/>
        <w:numPr>
          <w:ilvl w:val="0"/>
          <w:numId w:val="32"/>
        </w:numPr>
        <w:spacing w:line="240" w:lineRule="auto"/>
        <w:jc w:val="both"/>
        <w:rPr>
          <w:rFonts w:ascii="Corbel" w:hAnsi="Corbel"/>
        </w:rPr>
      </w:pPr>
      <w:r w:rsidRPr="00104066">
        <w:rPr>
          <w:rFonts w:ascii="Corbel" w:hAnsi="Corbel"/>
        </w:rPr>
        <w:t>Con la ampliación de las líneas ferroviarias y la instalación de teléfonos y telégrafo, se mejoraron las comunicaciones y los caminos se volvieron más confiables, pues el régimen porfirista había acabado con los bandoleros.</w:t>
      </w:r>
      <w:r>
        <w:rPr>
          <w:rFonts w:ascii="Corbel" w:hAnsi="Corbel"/>
        </w:rPr>
        <w:t xml:space="preserve"> (</w:t>
      </w:r>
      <w:r>
        <w:rPr>
          <w:rFonts w:ascii="Corbel" w:hAnsi="Corbel"/>
        </w:rPr>
        <w:t>C</w:t>
      </w:r>
      <w:r>
        <w:rPr>
          <w:rFonts w:ascii="Corbel" w:hAnsi="Corbel"/>
        </w:rPr>
        <w:t>orrecto, esto corresponde a las características sociales).</w:t>
      </w:r>
    </w:p>
    <w:p w:rsidR="00104066" w:rsidRPr="00104066" w:rsidRDefault="00104066" w:rsidP="00104066">
      <w:pPr>
        <w:pStyle w:val="Prrafodelista"/>
        <w:numPr>
          <w:ilvl w:val="0"/>
          <w:numId w:val="32"/>
        </w:numPr>
        <w:spacing w:line="240" w:lineRule="auto"/>
        <w:jc w:val="both"/>
        <w:rPr>
          <w:rFonts w:ascii="Corbel" w:hAnsi="Corbel"/>
        </w:rPr>
      </w:pPr>
      <w:r w:rsidRPr="00104066">
        <w:rPr>
          <w:rFonts w:ascii="Corbel" w:hAnsi="Corbel"/>
        </w:rPr>
        <w:t xml:space="preserve">Ésta es una de las áreas donde hubo avances significativos para el país. </w:t>
      </w:r>
      <w:r>
        <w:rPr>
          <w:rFonts w:ascii="Corbel" w:hAnsi="Corbel"/>
        </w:rPr>
        <w:t xml:space="preserve"> </w:t>
      </w:r>
      <w:r w:rsidRPr="00EB6F24">
        <w:rPr>
          <w:rFonts w:ascii="Corbel" w:hAnsi="Corbel"/>
        </w:rPr>
        <w:t xml:space="preserve">Entre 1893 y 1911 José Yves Limantour, fue ministro de Hacienda, tuvo un buen manejo de las finanzas públicas, introdujo una nueva legislación bancaria, depuró al personal de Hacienda y obtuvo, en 1895, el primer </w:t>
      </w:r>
      <w:r w:rsidRPr="00EB6F24">
        <w:rPr>
          <w:rFonts w:ascii="Corbel" w:hAnsi="Corbel"/>
          <w:b/>
        </w:rPr>
        <w:t xml:space="preserve">superávit </w:t>
      </w:r>
      <w:r w:rsidRPr="00EB6F24">
        <w:rPr>
          <w:rFonts w:ascii="Corbel" w:hAnsi="Corbel"/>
        </w:rPr>
        <w:t>de la historia independiente.</w:t>
      </w:r>
      <w:r>
        <w:rPr>
          <w:rFonts w:ascii="Corbel" w:hAnsi="Corbel"/>
        </w:rPr>
        <w:t xml:space="preserve"> (</w:t>
      </w:r>
      <w:r>
        <w:rPr>
          <w:rFonts w:ascii="Corbel" w:hAnsi="Corbel"/>
        </w:rPr>
        <w:t>Inc</w:t>
      </w:r>
      <w:r>
        <w:rPr>
          <w:rFonts w:ascii="Corbel" w:hAnsi="Corbel"/>
        </w:rPr>
        <w:t xml:space="preserve">orrecto: </w:t>
      </w:r>
      <w:r>
        <w:rPr>
          <w:rFonts w:ascii="Corbel" w:hAnsi="Corbel"/>
        </w:rPr>
        <w:t>esta explicación corresponde a las características económicas</w:t>
      </w:r>
      <w:r w:rsidRPr="00104066">
        <w:rPr>
          <w:rFonts w:ascii="Corbel" w:hAnsi="Corbel"/>
        </w:rPr>
        <w:t>.</w:t>
      </w:r>
      <w:r>
        <w:rPr>
          <w:rFonts w:ascii="Corbel" w:hAnsi="Corbel"/>
        </w:rPr>
        <w:t>).</w:t>
      </w:r>
    </w:p>
    <w:p w:rsidR="00104066" w:rsidRDefault="00104066" w:rsidP="00705E11">
      <w:pPr>
        <w:pStyle w:val="Prrafodelista"/>
        <w:numPr>
          <w:ilvl w:val="0"/>
          <w:numId w:val="32"/>
        </w:numPr>
        <w:spacing w:line="240" w:lineRule="auto"/>
        <w:jc w:val="both"/>
        <w:rPr>
          <w:rFonts w:ascii="Corbel" w:hAnsi="Corbel"/>
        </w:rPr>
      </w:pPr>
      <w:r w:rsidRPr="00104066">
        <w:rPr>
          <w:rFonts w:ascii="Corbel" w:hAnsi="Corbel"/>
        </w:rPr>
        <w:t xml:space="preserve">El nuevo desarrollo económico basado en la electricidad, el uso de la energía, el transporte urbano y el ferrocarril, definieron el fortalecimiento de un nuevo actor en la vida política de México: </w:t>
      </w:r>
      <w:r w:rsidRPr="00104066">
        <w:rPr>
          <w:rFonts w:ascii="Corbel" w:hAnsi="Corbel"/>
          <w:i/>
        </w:rPr>
        <w:t>el movimiento obrero.</w:t>
      </w:r>
      <w:r>
        <w:rPr>
          <w:rFonts w:ascii="Corbel" w:hAnsi="Corbel"/>
          <w:i/>
        </w:rPr>
        <w:t xml:space="preserve"> </w:t>
      </w:r>
      <w:r w:rsidRPr="00104066">
        <w:rPr>
          <w:rFonts w:ascii="Corbel" w:hAnsi="Corbel"/>
        </w:rPr>
        <w:t>(Incorrecto, esta explicación corresponde a las características económicas).</w:t>
      </w:r>
    </w:p>
    <w:p w:rsidR="00AD5ABE" w:rsidRDefault="00AD5ABE" w:rsidP="00AD5ABE">
      <w:pPr>
        <w:pStyle w:val="Prrafodelista"/>
        <w:spacing w:line="240" w:lineRule="auto"/>
        <w:jc w:val="both"/>
        <w:rPr>
          <w:rFonts w:ascii="Corbel" w:hAnsi="Corbel"/>
        </w:rPr>
      </w:pPr>
    </w:p>
    <w:p w:rsidR="00705E11" w:rsidRPr="00AD5ABE" w:rsidRDefault="00AD5ABE" w:rsidP="00AD5ABE">
      <w:pPr>
        <w:pStyle w:val="Prrafodelista"/>
        <w:numPr>
          <w:ilvl w:val="0"/>
          <w:numId w:val="4"/>
        </w:numPr>
        <w:spacing w:line="240" w:lineRule="auto"/>
        <w:jc w:val="both"/>
        <w:rPr>
          <w:rFonts w:ascii="Corbel" w:hAnsi="Corbel"/>
        </w:rPr>
      </w:pPr>
      <w:r w:rsidRPr="00AD5ABE">
        <w:rPr>
          <w:rFonts w:ascii="Corbel" w:hAnsi="Corbel" w:cs="Corbel"/>
        </w:rPr>
        <w:t>Etapas del movimiento armado, Maderismo y Huertismo.</w:t>
      </w:r>
    </w:p>
    <w:p w:rsidR="00AD5ABE" w:rsidRPr="00AD5ABE" w:rsidRDefault="00AD5ABE" w:rsidP="002A5559">
      <w:pPr>
        <w:pStyle w:val="Prrafodelista"/>
        <w:numPr>
          <w:ilvl w:val="0"/>
          <w:numId w:val="34"/>
        </w:numPr>
        <w:spacing w:line="240" w:lineRule="auto"/>
        <w:jc w:val="both"/>
        <w:rPr>
          <w:rFonts w:ascii="Corbel" w:hAnsi="Corbel"/>
        </w:rPr>
      </w:pPr>
      <w:r w:rsidRPr="00AD5ABE">
        <w:rPr>
          <w:rFonts w:ascii="Corbel" w:hAnsi="Corbel"/>
        </w:rPr>
        <w:t>Inicia con el maderismo</w:t>
      </w:r>
      <w:r w:rsidRPr="00AD5ABE">
        <w:rPr>
          <w:rFonts w:ascii="Corbel" w:hAnsi="Corbel"/>
        </w:rPr>
        <w:t xml:space="preserve"> – </w:t>
      </w:r>
      <w:r w:rsidRPr="00AD5ABE">
        <w:rPr>
          <w:rFonts w:ascii="Corbel" w:hAnsi="Corbel"/>
        </w:rPr>
        <w:t>Huertismo</w:t>
      </w:r>
      <w:r w:rsidRPr="00AD5ABE">
        <w:rPr>
          <w:rFonts w:ascii="Corbel" w:hAnsi="Corbel"/>
        </w:rPr>
        <w:t xml:space="preserve"> - </w:t>
      </w:r>
      <w:r w:rsidRPr="00AD5ABE">
        <w:rPr>
          <w:rFonts w:ascii="Corbel" w:hAnsi="Corbel"/>
        </w:rPr>
        <w:t>Convención de Aguascalientes</w:t>
      </w:r>
      <w:r w:rsidRPr="00AD5ABE">
        <w:rPr>
          <w:rFonts w:ascii="Corbel" w:hAnsi="Corbel"/>
        </w:rPr>
        <w:t xml:space="preserve"> </w:t>
      </w:r>
      <w:r>
        <w:rPr>
          <w:rFonts w:ascii="Corbel" w:hAnsi="Corbel"/>
        </w:rPr>
        <w:t>–</w:t>
      </w:r>
      <w:r w:rsidRPr="00AD5ABE">
        <w:rPr>
          <w:rFonts w:ascii="Corbel" w:hAnsi="Corbel"/>
        </w:rPr>
        <w:t xml:space="preserve"> </w:t>
      </w:r>
      <w:r w:rsidRPr="00AD5ABE">
        <w:rPr>
          <w:rFonts w:ascii="Corbel" w:hAnsi="Corbel"/>
        </w:rPr>
        <w:t>Constitucionalista</w:t>
      </w:r>
      <w:r>
        <w:rPr>
          <w:rFonts w:ascii="Corbel" w:hAnsi="Corbel"/>
        </w:rPr>
        <w:t xml:space="preserve"> (Correcto, las etapas del movimiento se consideran cuatro)</w:t>
      </w:r>
    </w:p>
    <w:p w:rsidR="00AD5ABE" w:rsidRPr="00AD5ABE" w:rsidRDefault="00AD5ABE" w:rsidP="00AD5ABE">
      <w:pPr>
        <w:pStyle w:val="Prrafodelista"/>
        <w:numPr>
          <w:ilvl w:val="0"/>
          <w:numId w:val="34"/>
        </w:numPr>
        <w:autoSpaceDE w:val="0"/>
        <w:autoSpaceDN w:val="0"/>
        <w:adjustRightInd w:val="0"/>
        <w:spacing w:line="240" w:lineRule="auto"/>
        <w:jc w:val="both"/>
        <w:rPr>
          <w:rFonts w:ascii="Corbel" w:eastAsia="Times New Roman" w:hAnsi="Corbel" w:cs="ArialMT"/>
          <w:lang w:eastAsia="es-MX"/>
        </w:rPr>
      </w:pPr>
      <w:r w:rsidRPr="00AD5ABE">
        <w:rPr>
          <w:rFonts w:ascii="Corbel" w:eastAsia="Times New Roman" w:hAnsi="Corbel" w:cs="ArialMT"/>
          <w:lang w:eastAsia="es-MX"/>
        </w:rPr>
        <w:t>En el noreste (Nuevo León y Tamaulipas), al mando del general Pablo González.</w:t>
      </w:r>
      <w:r w:rsidRPr="00AD5ABE">
        <w:rPr>
          <w:rFonts w:ascii="Corbel" w:eastAsia="Times New Roman" w:hAnsi="Corbel" w:cs="ArialMT"/>
          <w:lang w:eastAsia="es-MX"/>
        </w:rPr>
        <w:t xml:space="preserve"> -</w:t>
      </w:r>
      <w:r w:rsidRPr="00AD5ABE">
        <w:rPr>
          <w:rFonts w:ascii="Corbel" w:eastAsia="Times New Roman" w:hAnsi="Corbel" w:cs="ArialMT"/>
          <w:lang w:eastAsia="es-MX"/>
        </w:rPr>
        <w:t xml:space="preserve"> En el norte (Chihuahua, Coahuila y Zacatecas), comandados por el general Francisco Villa, que había sido maderista y era llamado el </w:t>
      </w:r>
      <w:r w:rsidRPr="00AD5ABE">
        <w:rPr>
          <w:rFonts w:ascii="Corbel" w:eastAsia="Times New Roman" w:hAnsi="Corbel" w:cs="Arial-ItalicMT"/>
          <w:i/>
          <w:iCs/>
          <w:lang w:eastAsia="es-MX"/>
        </w:rPr>
        <w:t>Centauro del Norte.</w:t>
      </w:r>
      <w:r w:rsidRPr="00AD5ABE">
        <w:rPr>
          <w:rFonts w:ascii="Corbel" w:eastAsia="Times New Roman" w:hAnsi="Corbel" w:cs="Arial-ItalicMT"/>
          <w:i/>
          <w:iCs/>
          <w:lang w:eastAsia="es-MX"/>
        </w:rPr>
        <w:t xml:space="preserve"> -</w:t>
      </w:r>
      <w:r w:rsidRPr="00AD5ABE">
        <w:rPr>
          <w:rFonts w:ascii="Corbel" w:eastAsia="Times New Roman" w:hAnsi="Corbel" w:cs="ArialMT"/>
          <w:lang w:eastAsia="es-MX"/>
        </w:rPr>
        <w:t xml:space="preserve"> En el noroeste (Sonora, la costa del Pacífico y Jalisco), el general Álvaro Obregón.</w:t>
      </w:r>
      <w:r w:rsidRPr="00AD5ABE">
        <w:rPr>
          <w:rFonts w:ascii="Corbel" w:eastAsia="Times New Roman" w:hAnsi="Corbel" w:cs="ArialMT"/>
          <w:lang w:eastAsia="es-MX"/>
        </w:rPr>
        <w:t xml:space="preserve"> (Incorrecto, esta respuesta pertenece a la constitución de las  </w:t>
      </w:r>
      <w:r w:rsidRPr="00AD5ABE">
        <w:rPr>
          <w:rFonts w:ascii="Corbel" w:eastAsia="Times New Roman" w:hAnsi="Corbel" w:cs="ArialMT"/>
          <w:lang w:eastAsia="es-MX"/>
        </w:rPr>
        <w:t>fuerzas carrancistas</w:t>
      </w:r>
      <w:r w:rsidRPr="00AD5ABE">
        <w:rPr>
          <w:rFonts w:ascii="Corbel" w:eastAsia="Times New Roman" w:hAnsi="Corbel" w:cs="ArialMT"/>
          <w:lang w:eastAsia="es-MX"/>
        </w:rPr>
        <w:t>9</w:t>
      </w:r>
    </w:p>
    <w:p w:rsidR="00AD5ABE" w:rsidRPr="00AD5ABE" w:rsidRDefault="00AD5ABE" w:rsidP="00304B50">
      <w:pPr>
        <w:pStyle w:val="Prrafodelista"/>
        <w:numPr>
          <w:ilvl w:val="0"/>
          <w:numId w:val="34"/>
        </w:numPr>
        <w:autoSpaceDE w:val="0"/>
        <w:autoSpaceDN w:val="0"/>
        <w:adjustRightInd w:val="0"/>
        <w:spacing w:line="240" w:lineRule="auto"/>
        <w:jc w:val="both"/>
        <w:rPr>
          <w:rFonts w:ascii="Corbel" w:eastAsia="Times New Roman" w:hAnsi="Corbel" w:cs="ArialMT"/>
          <w:lang w:eastAsia="es-MX"/>
        </w:rPr>
      </w:pPr>
      <w:r>
        <w:rPr>
          <w:rFonts w:ascii="Corbel" w:eastAsia="Times New Roman" w:hAnsi="Corbel" w:cs="ArialMT"/>
          <w:lang w:eastAsia="es-MX"/>
        </w:rPr>
        <w:t>Inicia con un levantamiento de armas, después con el maderismo y finalmente con el Huertismo (Incorrecto, aunque el movimiento armado solo abarca al Maderismo y al Huertismo, menciona también dos etapas finales que son la convención de Aguascalientes y la Constitucionalista.)</w:t>
      </w:r>
    </w:p>
    <w:p w:rsidR="009E0141" w:rsidRDefault="00AD5ABE" w:rsidP="00AD5ABE">
      <w:pPr>
        <w:pStyle w:val="Textoindependiente"/>
        <w:numPr>
          <w:ilvl w:val="0"/>
          <w:numId w:val="4"/>
        </w:numPr>
        <w:pBdr>
          <w:top w:val="none" w:sz="0" w:space="0" w:color="000000"/>
          <w:left w:val="none" w:sz="0" w:space="0" w:color="000000"/>
          <w:bottom w:val="none" w:sz="0" w:space="0" w:color="000000"/>
          <w:right w:val="none" w:sz="0" w:space="0" w:color="000000"/>
        </w:pBdr>
        <w:spacing w:after="0" w:line="240" w:lineRule="auto"/>
        <w:jc w:val="both"/>
        <w:rPr>
          <w:rFonts w:ascii="Corbel" w:hAnsi="Corbel" w:cs="Corbel"/>
          <w:sz w:val="22"/>
          <w:szCs w:val="22"/>
        </w:rPr>
      </w:pPr>
      <w:r w:rsidRPr="00AD5ABE">
        <w:rPr>
          <w:rFonts w:ascii="Corbel" w:hAnsi="Corbel" w:cs="Corbel"/>
          <w:sz w:val="22"/>
          <w:szCs w:val="22"/>
        </w:rPr>
        <w:t>O</w:t>
      </w:r>
      <w:r w:rsidR="009E0141" w:rsidRPr="00AD5ABE">
        <w:rPr>
          <w:rFonts w:ascii="Corbel" w:hAnsi="Corbel" w:cs="Corbel"/>
          <w:sz w:val="22"/>
          <w:szCs w:val="22"/>
        </w:rPr>
        <w:t>rigen y fundamento de la Constitución Política de los Estados Unidos Mexicanos.</w:t>
      </w:r>
    </w:p>
    <w:p w:rsidR="00AD5ABE" w:rsidRDefault="00AD5ABE" w:rsidP="00AD5ABE">
      <w:pPr>
        <w:pStyle w:val="Textoindependiente"/>
        <w:pBdr>
          <w:top w:val="none" w:sz="0" w:space="0" w:color="000000"/>
          <w:left w:val="none" w:sz="0" w:space="0" w:color="000000"/>
          <w:bottom w:val="none" w:sz="0" w:space="0" w:color="000000"/>
          <w:right w:val="none" w:sz="0" w:space="0" w:color="000000"/>
        </w:pBdr>
        <w:spacing w:after="0" w:line="240" w:lineRule="auto"/>
        <w:jc w:val="both"/>
        <w:rPr>
          <w:rFonts w:ascii="Corbel" w:hAnsi="Corbel" w:cs="Corbel"/>
          <w:sz w:val="22"/>
          <w:szCs w:val="22"/>
        </w:rPr>
      </w:pPr>
    </w:p>
    <w:p w:rsidR="00AD5ABE" w:rsidRDefault="00AD5ABE" w:rsidP="00EE71AE">
      <w:pPr>
        <w:pStyle w:val="Textoindependiente"/>
        <w:numPr>
          <w:ilvl w:val="0"/>
          <w:numId w:val="36"/>
        </w:numPr>
        <w:pBdr>
          <w:top w:val="none" w:sz="0" w:space="0" w:color="000000"/>
          <w:left w:val="none" w:sz="0" w:space="0" w:color="000000"/>
          <w:bottom w:val="none" w:sz="0" w:space="0" w:color="000000"/>
          <w:right w:val="none" w:sz="0" w:space="0" w:color="000000"/>
        </w:pBdr>
        <w:spacing w:after="0" w:line="240" w:lineRule="auto"/>
        <w:jc w:val="both"/>
        <w:rPr>
          <w:rFonts w:ascii="Corbel" w:hAnsi="Corbel" w:cs="Corbel"/>
          <w:sz w:val="22"/>
          <w:szCs w:val="22"/>
        </w:rPr>
      </w:pPr>
      <w:r>
        <w:rPr>
          <w:rFonts w:ascii="Corbel" w:hAnsi="Corbel" w:cs="Corbel"/>
          <w:sz w:val="22"/>
          <w:szCs w:val="22"/>
        </w:rPr>
        <w:t>F</w:t>
      </w:r>
      <w:r w:rsidRPr="00AD5ABE">
        <w:rPr>
          <w:rFonts w:ascii="Corbel" w:hAnsi="Corbel" w:cs="Corbel"/>
          <w:sz w:val="22"/>
          <w:szCs w:val="22"/>
        </w:rPr>
        <w:t>ue una constitución de ideología liberal redactada por el autor del Congreso Constituyente de durante la presidencia de Ignacio Comonfort</w:t>
      </w:r>
      <w:r>
        <w:rPr>
          <w:rFonts w:ascii="Corbel" w:hAnsi="Corbel" w:cs="Corbel"/>
          <w:sz w:val="22"/>
          <w:szCs w:val="22"/>
        </w:rPr>
        <w:t xml:space="preserve"> (Incorrecto, </w:t>
      </w:r>
      <w:r w:rsidR="00EE71AE">
        <w:rPr>
          <w:rFonts w:ascii="Corbel" w:hAnsi="Corbel" w:cs="Corbel"/>
          <w:sz w:val="22"/>
          <w:szCs w:val="22"/>
        </w:rPr>
        <w:t xml:space="preserve"> esta respuesta corresponde </w:t>
      </w:r>
      <w:r w:rsidRPr="00AD5ABE">
        <w:rPr>
          <w:rFonts w:ascii="Corbel" w:hAnsi="Corbel" w:cs="Corbel"/>
          <w:sz w:val="22"/>
          <w:szCs w:val="22"/>
        </w:rPr>
        <w:t>La Constitución Política de la República Mexicana de 1857</w:t>
      </w:r>
      <w:r>
        <w:rPr>
          <w:rFonts w:ascii="Corbel" w:hAnsi="Corbel" w:cs="Corbel"/>
          <w:sz w:val="22"/>
          <w:szCs w:val="22"/>
        </w:rPr>
        <w:t>)</w:t>
      </w:r>
    </w:p>
    <w:p w:rsidR="00AD5ABE" w:rsidRPr="00EE71AE" w:rsidRDefault="009E0141" w:rsidP="00EE71AE">
      <w:pPr>
        <w:pStyle w:val="Prrafodelista"/>
        <w:numPr>
          <w:ilvl w:val="0"/>
          <w:numId w:val="36"/>
        </w:numPr>
        <w:autoSpaceDE w:val="0"/>
        <w:autoSpaceDN w:val="0"/>
        <w:adjustRightInd w:val="0"/>
        <w:spacing w:line="240" w:lineRule="auto"/>
        <w:jc w:val="both"/>
        <w:rPr>
          <w:rFonts w:ascii="Corbel" w:eastAsia="Times New Roman" w:hAnsi="Corbel" w:cs="ArialMT"/>
          <w:lang w:eastAsia="es-MX"/>
        </w:rPr>
      </w:pPr>
      <w:r w:rsidRPr="00EE71AE">
        <w:rPr>
          <w:rFonts w:ascii="Corbel" w:eastAsia="Times New Roman" w:hAnsi="Corbel" w:cs="ArialMT"/>
          <w:lang w:eastAsia="es-MX"/>
        </w:rPr>
        <w:t>Carranza convocó a un Congreso para elaborar una nueva Constitución; éste quedó instalado, exclusivamente con diputados carrancistas.</w:t>
      </w:r>
      <w:r w:rsidR="00EE71AE" w:rsidRPr="00EE71AE">
        <w:rPr>
          <w:rFonts w:ascii="Corbel" w:eastAsia="Times New Roman" w:hAnsi="Corbel" w:cs="ArialMT"/>
          <w:lang w:eastAsia="es-MX"/>
        </w:rPr>
        <w:t xml:space="preserve"> (Correcto: </w:t>
      </w:r>
      <w:r w:rsidR="00EE71AE" w:rsidRPr="00EE71AE">
        <w:rPr>
          <w:rFonts w:ascii="Corbel" w:eastAsia="Times New Roman" w:hAnsi="Corbel" w:cs="ArialMT"/>
          <w:lang w:eastAsia="es-MX"/>
        </w:rPr>
        <w:t>Este nuevo documento reafirmaba la separaci</w:t>
      </w:r>
      <w:r w:rsidR="00EE71AE">
        <w:rPr>
          <w:rFonts w:ascii="Corbel" w:eastAsia="Times New Roman" w:hAnsi="Corbel" w:cs="ArialMT"/>
          <w:lang w:eastAsia="es-MX"/>
        </w:rPr>
        <w:t>ón entre la Iglesia y el Estado en 1917.</w:t>
      </w:r>
      <w:r w:rsidR="00EE71AE" w:rsidRPr="00EE71AE">
        <w:rPr>
          <w:rFonts w:ascii="Corbel" w:eastAsia="Times New Roman" w:hAnsi="Corbel" w:cs="ArialMT"/>
          <w:lang w:eastAsia="es-MX"/>
        </w:rPr>
        <w:t xml:space="preserve"> Los cambios constitucionales generaron molestias entre varios sectores de la población, lo que derivó en una lucha iniciada inmediatamente después de promulgada la Constitución y que llegó a su crisis más grave con la Guerra Cristera.</w:t>
      </w:r>
      <w:r w:rsidR="00EE71AE" w:rsidRPr="00EE71AE">
        <w:rPr>
          <w:rFonts w:ascii="Corbel" w:eastAsia="Times New Roman" w:hAnsi="Corbel" w:cs="ArialMT"/>
          <w:lang w:eastAsia="es-MX"/>
        </w:rPr>
        <w:t>)</w:t>
      </w:r>
    </w:p>
    <w:p w:rsidR="009E0141" w:rsidRPr="00EE71AE" w:rsidRDefault="00EE71AE" w:rsidP="00EE71AE">
      <w:pPr>
        <w:pStyle w:val="Prrafodelista"/>
        <w:numPr>
          <w:ilvl w:val="0"/>
          <w:numId w:val="36"/>
        </w:numPr>
        <w:autoSpaceDE w:val="0"/>
        <w:autoSpaceDN w:val="0"/>
        <w:adjustRightInd w:val="0"/>
        <w:spacing w:line="240" w:lineRule="auto"/>
        <w:jc w:val="both"/>
        <w:rPr>
          <w:rFonts w:ascii="Corbel" w:eastAsia="Times New Roman" w:hAnsi="Corbel" w:cs="ArialMT"/>
          <w:lang w:eastAsia="es-MX"/>
        </w:rPr>
      </w:pPr>
      <w:r w:rsidRPr="00EE71AE">
        <w:rPr>
          <w:rFonts w:ascii="Corbel" w:eastAsia="Times New Roman" w:hAnsi="Corbel" w:cs="ArialMT"/>
          <w:lang w:eastAsia="es-MX"/>
        </w:rPr>
        <w:t>S</w:t>
      </w:r>
      <w:r w:rsidR="00AD5ABE" w:rsidRPr="00EE71AE">
        <w:rPr>
          <w:rFonts w:ascii="Corbel" w:eastAsia="Times New Roman" w:hAnsi="Corbel" w:cs="ArialMT"/>
          <w:lang w:eastAsia="es-MX"/>
        </w:rPr>
        <w:t>e aprobó el Acta Constitutiva de la Federación, la cual fue la primera organización constitucional y un estatuto provisional del nuevo gobierno.</w:t>
      </w:r>
      <w:r w:rsidR="009E0141" w:rsidRPr="00EE71AE">
        <w:rPr>
          <w:rFonts w:ascii="Corbel" w:eastAsia="Times New Roman" w:hAnsi="Corbel" w:cs="ArialMT"/>
          <w:lang w:eastAsia="es-MX"/>
        </w:rPr>
        <w:t xml:space="preserve"> </w:t>
      </w:r>
      <w:r w:rsidRPr="00EE71AE">
        <w:rPr>
          <w:rFonts w:ascii="Corbel" w:eastAsia="Times New Roman" w:hAnsi="Corbel" w:cs="ArialMT"/>
          <w:lang w:eastAsia="es-MX"/>
        </w:rPr>
        <w:t xml:space="preserve">(Incorrecto esta respuesta corresponde a </w:t>
      </w:r>
      <w:r w:rsidRPr="00EE71AE">
        <w:rPr>
          <w:rFonts w:ascii="Arial" w:hAnsi="Arial" w:cs="Arial"/>
          <w:color w:val="222222"/>
          <w:sz w:val="20"/>
          <w:szCs w:val="20"/>
          <w:shd w:val="clear" w:color="auto" w:fill="FFFFFF"/>
        </w:rPr>
        <w:t>La Constitución Federal de los Estados Unidos Mexicanos de 1824</w:t>
      </w:r>
      <w:r w:rsidRPr="00EE71AE">
        <w:rPr>
          <w:rFonts w:ascii="Corbel" w:eastAsia="Times New Roman" w:hAnsi="Corbel" w:cs="ArialMT"/>
          <w:lang w:eastAsia="es-MX"/>
        </w:rPr>
        <w:t>)</w:t>
      </w:r>
    </w:p>
    <w:p w:rsidR="00DD5407" w:rsidRPr="00DD5407" w:rsidRDefault="00DD5407" w:rsidP="009E0141">
      <w:pPr>
        <w:pStyle w:val="NormalWeb"/>
        <w:shd w:val="clear" w:color="auto" w:fill="FFFFFF"/>
        <w:jc w:val="both"/>
        <w:rPr>
          <w:rFonts w:ascii="Corbel" w:hAnsi="Corbel" w:cs="TrebuchetMS-Bold"/>
          <w:b/>
          <w:bCs/>
          <w:sz w:val="22"/>
          <w:szCs w:val="22"/>
        </w:rPr>
      </w:pPr>
      <w:r w:rsidRPr="00DD5407">
        <w:rPr>
          <w:rFonts w:ascii="Corbel" w:hAnsi="Corbel" w:cs="TrebuchetMS-Bold"/>
          <w:b/>
          <w:bCs/>
          <w:sz w:val="22"/>
          <w:szCs w:val="22"/>
        </w:rPr>
        <w:t>Examen parte 2. Relación de columnas</w:t>
      </w:r>
    </w:p>
    <w:p w:rsidR="00DD5407" w:rsidRDefault="00DD5407" w:rsidP="009E0141">
      <w:pPr>
        <w:pStyle w:val="NormalWeb"/>
        <w:shd w:val="clear" w:color="auto" w:fill="FFFFFF"/>
        <w:jc w:val="both"/>
        <w:rPr>
          <w:rFonts w:ascii="Corbel" w:hAnsi="Corbel" w:cs="TrebuchetMS-Bold"/>
          <w:b/>
          <w:bCs/>
          <w:sz w:val="22"/>
          <w:szCs w:val="22"/>
        </w:rPr>
      </w:pPr>
      <w:r w:rsidRPr="00DD5407">
        <w:rPr>
          <w:rFonts w:ascii="Corbel" w:hAnsi="Corbel" w:cs="TrebuchetMS-Bold"/>
          <w:b/>
          <w:bCs/>
          <w:sz w:val="22"/>
          <w:szCs w:val="22"/>
        </w:rPr>
        <w:t>Relaciona a cada personaje con la época en la que gobernó</w:t>
      </w:r>
    </w:p>
    <w:tbl>
      <w:tblPr>
        <w:tblStyle w:val="Tablaconcuadrcula"/>
        <w:tblW w:w="0" w:type="auto"/>
        <w:tblLook w:val="04A0" w:firstRow="1" w:lastRow="0" w:firstColumn="1" w:lastColumn="0" w:noHBand="0" w:noVBand="1"/>
      </w:tblPr>
      <w:tblGrid>
        <w:gridCol w:w="2263"/>
        <w:gridCol w:w="7371"/>
        <w:gridCol w:w="1156"/>
      </w:tblGrid>
      <w:tr w:rsidR="00B70284" w:rsidRPr="00B70284" w:rsidTr="00EE71AE">
        <w:tc>
          <w:tcPr>
            <w:tcW w:w="2263" w:type="dxa"/>
            <w:vAlign w:val="center"/>
          </w:tcPr>
          <w:p w:rsidR="00DD5407" w:rsidRPr="00EE71AE" w:rsidRDefault="00DD5407" w:rsidP="00EE71AE">
            <w:pPr>
              <w:pStyle w:val="NormalWeb"/>
              <w:jc w:val="center"/>
              <w:rPr>
                <w:rFonts w:ascii="Corbel" w:hAnsi="Corbel" w:cs="TrebuchetMS-Bold"/>
                <w:bCs/>
                <w:sz w:val="20"/>
                <w:szCs w:val="22"/>
              </w:rPr>
            </w:pPr>
            <w:r w:rsidRPr="00EE71AE">
              <w:rPr>
                <w:rFonts w:ascii="Corbel" w:hAnsi="Corbel" w:cs="TrebuchetMS-Bold"/>
                <w:bCs/>
                <w:sz w:val="20"/>
                <w:szCs w:val="22"/>
              </w:rPr>
              <w:t>Presidente</w:t>
            </w:r>
          </w:p>
        </w:tc>
        <w:tc>
          <w:tcPr>
            <w:tcW w:w="7371" w:type="dxa"/>
          </w:tcPr>
          <w:p w:rsidR="00DD5407" w:rsidRPr="00B70284" w:rsidRDefault="00DD5407" w:rsidP="009E0141">
            <w:pPr>
              <w:pStyle w:val="NormalWeb"/>
              <w:jc w:val="both"/>
              <w:rPr>
                <w:rFonts w:ascii="Corbel" w:hAnsi="Corbel" w:cs="ArialMT"/>
                <w:sz w:val="20"/>
                <w:szCs w:val="22"/>
              </w:rPr>
            </w:pPr>
            <w:r w:rsidRPr="00B70284">
              <w:rPr>
                <w:rFonts w:ascii="Corbel" w:hAnsi="Corbel" w:cs="ArialMT"/>
                <w:sz w:val="20"/>
                <w:szCs w:val="22"/>
              </w:rPr>
              <w:t>Retroalimentación</w:t>
            </w:r>
          </w:p>
        </w:tc>
        <w:tc>
          <w:tcPr>
            <w:tcW w:w="1156" w:type="dxa"/>
            <w:vAlign w:val="center"/>
          </w:tcPr>
          <w:p w:rsidR="00DD5407" w:rsidRPr="00EE71AE" w:rsidRDefault="00DD5407" w:rsidP="00B70284">
            <w:pPr>
              <w:pStyle w:val="NormalWeb"/>
              <w:jc w:val="center"/>
              <w:rPr>
                <w:rFonts w:ascii="Corbel" w:hAnsi="Corbel" w:cs="TrebuchetMS-Bold"/>
                <w:bCs/>
                <w:sz w:val="20"/>
                <w:szCs w:val="22"/>
              </w:rPr>
            </w:pPr>
            <w:r w:rsidRPr="00EE71AE">
              <w:rPr>
                <w:rFonts w:ascii="Corbel" w:hAnsi="Corbel" w:cs="TrebuchetMS-Bold"/>
                <w:bCs/>
                <w:sz w:val="20"/>
                <w:szCs w:val="22"/>
              </w:rPr>
              <w:t>Periodo</w:t>
            </w:r>
          </w:p>
        </w:tc>
      </w:tr>
      <w:tr w:rsidR="00B70284" w:rsidRPr="00B70284" w:rsidTr="00EE71AE">
        <w:trPr>
          <w:trHeight w:val="557"/>
        </w:trPr>
        <w:tc>
          <w:tcPr>
            <w:tcW w:w="2263" w:type="dxa"/>
            <w:vAlign w:val="center"/>
          </w:tcPr>
          <w:p w:rsidR="00DD5407" w:rsidRPr="00EE71AE" w:rsidRDefault="00DD5407"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lastRenderedPageBreak/>
              <w:t>Venustiano</w:t>
            </w:r>
            <w:r w:rsidRPr="00EE71AE">
              <w:rPr>
                <w:rFonts w:ascii="Corbel" w:hAnsi="Corbel" w:cs="TrebuchetMS-Bold"/>
                <w:bCs/>
                <w:sz w:val="20"/>
                <w:szCs w:val="22"/>
              </w:rPr>
              <w:t xml:space="preserve"> Carranza</w:t>
            </w:r>
          </w:p>
        </w:tc>
        <w:tc>
          <w:tcPr>
            <w:tcW w:w="7371" w:type="dxa"/>
          </w:tcPr>
          <w:p w:rsidR="00DD5407" w:rsidRPr="00B70284" w:rsidRDefault="00DD5407" w:rsidP="009E0141">
            <w:pPr>
              <w:pStyle w:val="NormalWeb"/>
              <w:jc w:val="both"/>
              <w:rPr>
                <w:rFonts w:ascii="Corbel" w:hAnsi="Corbel" w:cs="TrebuchetMS-Bold"/>
                <w:b/>
                <w:bCs/>
                <w:sz w:val="20"/>
                <w:szCs w:val="22"/>
              </w:rPr>
            </w:pPr>
            <w:r w:rsidRPr="00B70284">
              <w:rPr>
                <w:rFonts w:ascii="Corbel" w:hAnsi="Corbel" w:cs="ArialMT"/>
                <w:sz w:val="20"/>
                <w:szCs w:val="22"/>
              </w:rPr>
              <w:t>Tomó posesión el 1 de mayo, por lo que su gobierno abarcó el periodo comprendido entre los años de 1917 a 1920, en este último año fue asesinado</w:t>
            </w:r>
            <w:r w:rsidR="00EE71AE">
              <w:rPr>
                <w:rFonts w:ascii="Corbel" w:hAnsi="Corbel" w:cs="ArialMT"/>
                <w:sz w:val="20"/>
                <w:szCs w:val="22"/>
              </w:rPr>
              <w:t>.</w:t>
            </w:r>
          </w:p>
        </w:tc>
        <w:tc>
          <w:tcPr>
            <w:tcW w:w="1156" w:type="dxa"/>
            <w:vAlign w:val="center"/>
          </w:tcPr>
          <w:p w:rsidR="00DD5407" w:rsidRPr="00EE71AE" w:rsidRDefault="00DD5407" w:rsidP="00B70284">
            <w:pPr>
              <w:pStyle w:val="NormalWeb"/>
              <w:jc w:val="center"/>
              <w:rPr>
                <w:rFonts w:ascii="Corbel" w:hAnsi="Corbel" w:cs="TrebuchetMS-Bold"/>
                <w:bCs/>
                <w:sz w:val="20"/>
                <w:szCs w:val="22"/>
              </w:rPr>
            </w:pPr>
            <w:r w:rsidRPr="00EE71AE">
              <w:rPr>
                <w:rFonts w:ascii="Corbel" w:hAnsi="Corbel" w:cs="TrebuchetMS-Bold"/>
                <w:bCs/>
                <w:sz w:val="20"/>
                <w:szCs w:val="22"/>
              </w:rPr>
              <w:t>1917 - 1920</w:t>
            </w:r>
          </w:p>
        </w:tc>
      </w:tr>
      <w:tr w:rsidR="00B70284" w:rsidRPr="00B70284" w:rsidTr="00EE71AE">
        <w:tc>
          <w:tcPr>
            <w:tcW w:w="2263" w:type="dxa"/>
            <w:vAlign w:val="center"/>
          </w:tcPr>
          <w:p w:rsidR="00DD5407" w:rsidRPr="00EE71AE" w:rsidRDefault="00DD5407"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Álvaro Obregón</w:t>
            </w:r>
          </w:p>
        </w:tc>
        <w:tc>
          <w:tcPr>
            <w:tcW w:w="7371" w:type="dxa"/>
          </w:tcPr>
          <w:p w:rsidR="00DD5407" w:rsidRPr="00B70284" w:rsidRDefault="00DD5407" w:rsidP="00DD5407">
            <w:pPr>
              <w:autoSpaceDE w:val="0"/>
              <w:autoSpaceDN w:val="0"/>
              <w:adjustRightInd w:val="0"/>
              <w:jc w:val="both"/>
              <w:rPr>
                <w:rFonts w:ascii="Corbel" w:hAnsi="Corbel" w:cs="ArialMT"/>
                <w:szCs w:val="22"/>
              </w:rPr>
            </w:pPr>
            <w:r w:rsidRPr="00B70284">
              <w:rPr>
                <w:rFonts w:ascii="Corbel" w:hAnsi="Corbel" w:cs="ArialMT"/>
                <w:szCs w:val="22"/>
              </w:rPr>
              <w:t>Su arribo al poder mediante elecciones, marca la hegemonía del grupo sonorense en el poder de 1920 a 1935. En cuanto a la política exterior, buscó el reconocimiento internacional de su gobierno.</w:t>
            </w:r>
          </w:p>
        </w:tc>
        <w:tc>
          <w:tcPr>
            <w:tcW w:w="1156" w:type="dxa"/>
            <w:vAlign w:val="center"/>
          </w:tcPr>
          <w:p w:rsidR="00DD5407" w:rsidRPr="00EE71AE" w:rsidRDefault="00DD5407" w:rsidP="00B70284">
            <w:pPr>
              <w:pStyle w:val="NormalWeb"/>
              <w:jc w:val="center"/>
              <w:rPr>
                <w:rFonts w:ascii="Corbel" w:hAnsi="Corbel" w:cs="TrebuchetMS-Bold"/>
                <w:bCs/>
                <w:sz w:val="20"/>
                <w:szCs w:val="22"/>
              </w:rPr>
            </w:pPr>
            <w:r w:rsidRPr="00EE71AE">
              <w:rPr>
                <w:rFonts w:ascii="Corbel" w:hAnsi="Corbel" w:cs="TrebuchetMS-Bold"/>
                <w:bCs/>
                <w:sz w:val="20"/>
                <w:szCs w:val="22"/>
              </w:rPr>
              <w:t>1920-1924</w:t>
            </w:r>
          </w:p>
        </w:tc>
      </w:tr>
      <w:tr w:rsidR="00B70284" w:rsidRPr="00B70284" w:rsidTr="00EE71AE">
        <w:tc>
          <w:tcPr>
            <w:tcW w:w="2263" w:type="dxa"/>
            <w:vAlign w:val="center"/>
          </w:tcPr>
          <w:p w:rsidR="00DD5407" w:rsidRPr="00EE71AE" w:rsidRDefault="00DD5407"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Plutarco Elías Calles</w:t>
            </w:r>
          </w:p>
        </w:tc>
        <w:tc>
          <w:tcPr>
            <w:tcW w:w="7371" w:type="dxa"/>
          </w:tcPr>
          <w:p w:rsidR="00DD5407" w:rsidRPr="00B70284" w:rsidRDefault="00DD5407" w:rsidP="00DD5407">
            <w:pPr>
              <w:autoSpaceDE w:val="0"/>
              <w:autoSpaceDN w:val="0"/>
              <w:adjustRightInd w:val="0"/>
              <w:jc w:val="both"/>
              <w:rPr>
                <w:rFonts w:ascii="Corbel" w:hAnsi="Corbel" w:cs="ArialMT"/>
                <w:szCs w:val="22"/>
              </w:rPr>
            </w:pPr>
            <w:r w:rsidRPr="00B70284">
              <w:rPr>
                <w:rFonts w:ascii="Corbel" w:hAnsi="Corbel" w:cs="ArialMT"/>
                <w:szCs w:val="22"/>
              </w:rPr>
              <w:t>Al llegar al poder en 1924, Calles conformó un gabinete plural, con personajes destacados como Alberto J. Pani y Manuel Gómez Morín.</w:t>
            </w:r>
          </w:p>
        </w:tc>
        <w:tc>
          <w:tcPr>
            <w:tcW w:w="1156" w:type="dxa"/>
            <w:vAlign w:val="center"/>
          </w:tcPr>
          <w:p w:rsidR="00DD5407" w:rsidRPr="00EE71AE" w:rsidRDefault="00DD5407" w:rsidP="00B70284">
            <w:pPr>
              <w:pStyle w:val="NormalWeb"/>
              <w:jc w:val="center"/>
              <w:rPr>
                <w:rFonts w:ascii="Corbel" w:hAnsi="Corbel" w:cs="TrebuchetMS-Bold"/>
                <w:bCs/>
                <w:sz w:val="20"/>
                <w:szCs w:val="22"/>
              </w:rPr>
            </w:pPr>
            <w:r w:rsidRPr="00EE71AE">
              <w:rPr>
                <w:rFonts w:ascii="Corbel" w:hAnsi="Corbel" w:cs="TrebuchetMS-Bold"/>
                <w:bCs/>
                <w:sz w:val="20"/>
                <w:szCs w:val="22"/>
              </w:rPr>
              <w:t>1924-1928</w:t>
            </w:r>
          </w:p>
        </w:tc>
      </w:tr>
      <w:tr w:rsidR="00B70284" w:rsidRPr="00B70284" w:rsidTr="00EE71AE">
        <w:tc>
          <w:tcPr>
            <w:tcW w:w="2263" w:type="dxa"/>
            <w:vAlign w:val="center"/>
          </w:tcPr>
          <w:p w:rsidR="00DD5407" w:rsidRPr="00EE71AE" w:rsidRDefault="00DD5407"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Emilio Portes Gil</w:t>
            </w:r>
          </w:p>
        </w:tc>
        <w:tc>
          <w:tcPr>
            <w:tcW w:w="7371" w:type="dxa"/>
          </w:tcPr>
          <w:p w:rsidR="00DD5407" w:rsidRPr="00B70284" w:rsidRDefault="00DD5407" w:rsidP="00DD5407">
            <w:pPr>
              <w:pStyle w:val="NormalWeb"/>
              <w:shd w:val="clear" w:color="auto" w:fill="FFFFFF"/>
              <w:jc w:val="both"/>
              <w:rPr>
                <w:rFonts w:ascii="Corbel" w:hAnsi="Corbel" w:cs="Helvetica"/>
                <w:sz w:val="20"/>
                <w:szCs w:val="22"/>
              </w:rPr>
            </w:pPr>
            <w:r w:rsidRPr="00B70284">
              <w:rPr>
                <w:rFonts w:ascii="Corbel" w:hAnsi="Corbel" w:cs="Helvetica"/>
                <w:sz w:val="20"/>
                <w:szCs w:val="22"/>
              </w:rPr>
              <w:t>En 1929, siendo Emilio Portes Gil como presidente interino, Calles funda el Partido Nacional Revolucionario (PNR), antecedente del PRI, unificando en este partido a todos los grupos revolucionarios del país.</w:t>
            </w:r>
          </w:p>
        </w:tc>
        <w:tc>
          <w:tcPr>
            <w:tcW w:w="1156" w:type="dxa"/>
            <w:vAlign w:val="center"/>
          </w:tcPr>
          <w:p w:rsidR="00DD5407" w:rsidRPr="00EE71AE" w:rsidRDefault="00DD5407" w:rsidP="00B70284">
            <w:pPr>
              <w:pStyle w:val="NormalWeb"/>
              <w:jc w:val="center"/>
              <w:rPr>
                <w:rFonts w:ascii="Corbel" w:hAnsi="Corbel" w:cs="TrebuchetMS-Bold"/>
                <w:bCs/>
                <w:sz w:val="20"/>
                <w:szCs w:val="22"/>
              </w:rPr>
            </w:pPr>
            <w:r w:rsidRPr="00EE71AE">
              <w:rPr>
                <w:rFonts w:ascii="Corbel" w:hAnsi="Corbel" w:cs="TrebuchetMS-Bold"/>
                <w:bCs/>
                <w:sz w:val="20"/>
                <w:szCs w:val="22"/>
              </w:rPr>
              <w:t>1928-1930</w:t>
            </w:r>
          </w:p>
        </w:tc>
      </w:tr>
      <w:tr w:rsidR="00B70284" w:rsidRPr="00B70284" w:rsidTr="00EE71AE">
        <w:tc>
          <w:tcPr>
            <w:tcW w:w="2263" w:type="dxa"/>
            <w:vAlign w:val="center"/>
          </w:tcPr>
          <w:p w:rsidR="00DD5407" w:rsidRPr="00EE71AE" w:rsidRDefault="00DD5407"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Pascual Ortiz Rubio</w:t>
            </w:r>
          </w:p>
        </w:tc>
        <w:tc>
          <w:tcPr>
            <w:tcW w:w="7371" w:type="dxa"/>
          </w:tcPr>
          <w:p w:rsidR="00DD5407" w:rsidRPr="00B70284" w:rsidRDefault="00DD5407" w:rsidP="00DD5407">
            <w:pPr>
              <w:pStyle w:val="NormalWeb"/>
              <w:shd w:val="clear" w:color="auto" w:fill="FFFFFF"/>
              <w:jc w:val="both"/>
              <w:rPr>
                <w:rFonts w:ascii="Corbel" w:hAnsi="Corbel" w:cs="Helvetica"/>
                <w:sz w:val="20"/>
                <w:szCs w:val="22"/>
              </w:rPr>
            </w:pPr>
            <w:r w:rsidRPr="00B70284">
              <w:rPr>
                <w:rFonts w:ascii="Corbel" w:hAnsi="Corbel" w:cs="Helvetica"/>
                <w:sz w:val="20"/>
                <w:szCs w:val="22"/>
              </w:rPr>
              <w:t xml:space="preserve">Electo en las urnas con 94% der los votos Pascual Ortiz Rubio asumió  el poder en 1930. Calles realizo cambios al gabinete de Ortiz Rubio, sin su consentimiento, lo que le impidió gobernar, situación que lo llevó a renunciar a su cargo en 1932. </w:t>
            </w:r>
          </w:p>
        </w:tc>
        <w:tc>
          <w:tcPr>
            <w:tcW w:w="1156" w:type="dxa"/>
            <w:vAlign w:val="center"/>
          </w:tcPr>
          <w:p w:rsidR="00DD5407" w:rsidRPr="00EE71AE" w:rsidRDefault="00DD5407" w:rsidP="00B70284">
            <w:pPr>
              <w:pStyle w:val="NormalWeb"/>
              <w:jc w:val="center"/>
              <w:rPr>
                <w:rFonts w:ascii="Corbel" w:hAnsi="Corbel" w:cs="TrebuchetMS-Bold"/>
                <w:bCs/>
                <w:sz w:val="20"/>
                <w:szCs w:val="22"/>
              </w:rPr>
            </w:pPr>
            <w:r w:rsidRPr="00EE71AE">
              <w:rPr>
                <w:rFonts w:ascii="Corbel" w:hAnsi="Corbel" w:cs="TrebuchetMS-Bold"/>
                <w:bCs/>
                <w:sz w:val="20"/>
                <w:szCs w:val="22"/>
              </w:rPr>
              <w:t>1930-1932</w:t>
            </w:r>
          </w:p>
        </w:tc>
      </w:tr>
      <w:tr w:rsidR="00B70284" w:rsidRPr="00B70284" w:rsidTr="00EE71AE">
        <w:tc>
          <w:tcPr>
            <w:tcW w:w="2263" w:type="dxa"/>
            <w:vAlign w:val="center"/>
          </w:tcPr>
          <w:p w:rsidR="00DD5407" w:rsidRPr="00EE71AE" w:rsidRDefault="00DD5407"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Abelardo L. Rodríguez</w:t>
            </w:r>
          </w:p>
        </w:tc>
        <w:tc>
          <w:tcPr>
            <w:tcW w:w="7371" w:type="dxa"/>
          </w:tcPr>
          <w:p w:rsidR="00DD5407" w:rsidRPr="00B70284" w:rsidRDefault="00DD5407" w:rsidP="00B70284">
            <w:pPr>
              <w:pStyle w:val="NormalWeb"/>
              <w:shd w:val="clear" w:color="auto" w:fill="FFFFFF"/>
              <w:jc w:val="both"/>
              <w:rPr>
                <w:rFonts w:ascii="Corbel" w:hAnsi="Corbel" w:cs="Helvetica"/>
                <w:sz w:val="20"/>
                <w:szCs w:val="22"/>
              </w:rPr>
            </w:pPr>
            <w:r w:rsidRPr="00B70284">
              <w:rPr>
                <w:rFonts w:ascii="Corbel" w:hAnsi="Corbel" w:cs="Helvetica"/>
                <w:sz w:val="20"/>
                <w:szCs w:val="22"/>
              </w:rPr>
              <w:t>Fue designado como presidente Abelardo L. Rodríguez para concluir el periodo de gobierno de Pascual Ortiz Rubio. Habiendo sido gobernador de Baja California, tenía más experiencia política y pudo realizar algunos ajustes al Banco de México y otras instituciones de crédito enfocadas a apoyar a las pequeñas y medianas empresas. Se mejorar las vías de comunicación en la red ferroviaria y carretera.</w:t>
            </w:r>
          </w:p>
        </w:tc>
        <w:tc>
          <w:tcPr>
            <w:tcW w:w="1156" w:type="dxa"/>
            <w:vAlign w:val="center"/>
          </w:tcPr>
          <w:p w:rsidR="00DD5407" w:rsidRPr="00EE71AE" w:rsidRDefault="00DD5407" w:rsidP="00B70284">
            <w:pPr>
              <w:pStyle w:val="NormalWeb"/>
              <w:jc w:val="center"/>
              <w:rPr>
                <w:rFonts w:ascii="Corbel" w:hAnsi="Corbel" w:cs="TrebuchetMS-Bold"/>
                <w:bCs/>
                <w:sz w:val="20"/>
                <w:szCs w:val="22"/>
              </w:rPr>
            </w:pPr>
            <w:r w:rsidRPr="00EE71AE">
              <w:rPr>
                <w:rFonts w:ascii="Corbel" w:hAnsi="Corbel" w:cs="TrebuchetMS-Bold"/>
                <w:bCs/>
                <w:sz w:val="20"/>
                <w:szCs w:val="22"/>
              </w:rPr>
              <w:t>1932-1934</w:t>
            </w:r>
          </w:p>
        </w:tc>
      </w:tr>
      <w:tr w:rsidR="00B70284" w:rsidRPr="00B70284" w:rsidTr="00EE71AE">
        <w:tc>
          <w:tcPr>
            <w:tcW w:w="2263" w:type="dxa"/>
            <w:vAlign w:val="center"/>
          </w:tcPr>
          <w:p w:rsidR="00DD5407" w:rsidRPr="00EE71AE" w:rsidRDefault="00DD5407"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Lázaro Cárdenas del Rio</w:t>
            </w:r>
          </w:p>
        </w:tc>
        <w:tc>
          <w:tcPr>
            <w:tcW w:w="7371" w:type="dxa"/>
          </w:tcPr>
          <w:p w:rsidR="00DD5407" w:rsidRPr="00B70284" w:rsidRDefault="00DD5407" w:rsidP="00DD5407">
            <w:pPr>
              <w:pStyle w:val="NormalWeb"/>
              <w:shd w:val="clear" w:color="auto" w:fill="FFFFFF"/>
              <w:jc w:val="both"/>
              <w:rPr>
                <w:rFonts w:ascii="Corbel" w:hAnsi="Corbel" w:cs="ArialMT"/>
                <w:sz w:val="20"/>
                <w:szCs w:val="22"/>
              </w:rPr>
            </w:pPr>
            <w:r w:rsidRPr="00B70284">
              <w:rPr>
                <w:rFonts w:ascii="Corbel" w:hAnsi="Corbel" w:cs="Helvetica"/>
                <w:sz w:val="20"/>
                <w:szCs w:val="22"/>
              </w:rPr>
              <w:t xml:space="preserve">Cárdenas era un joven militar que había </w:t>
            </w:r>
            <w:r w:rsidRPr="00B70284">
              <w:rPr>
                <w:rFonts w:ascii="Corbel" w:hAnsi="Corbel" w:cs="ArialMT"/>
                <w:sz w:val="20"/>
                <w:szCs w:val="22"/>
              </w:rPr>
              <w:t xml:space="preserve">sido gobernador de Michoacán, su periodo presidencial fue el primero de seis años, sexenio Cárdenas puso fin al Maximato e inauguró una nueva etapa en el país. </w:t>
            </w:r>
          </w:p>
        </w:tc>
        <w:tc>
          <w:tcPr>
            <w:tcW w:w="1156" w:type="dxa"/>
            <w:vAlign w:val="center"/>
          </w:tcPr>
          <w:p w:rsidR="00DD5407" w:rsidRPr="00EE71AE" w:rsidRDefault="00DD5407" w:rsidP="00B70284">
            <w:pPr>
              <w:pStyle w:val="NormalWeb"/>
              <w:jc w:val="center"/>
              <w:rPr>
                <w:rFonts w:ascii="Corbel" w:hAnsi="Corbel" w:cs="TrebuchetMS-Bold"/>
                <w:bCs/>
                <w:sz w:val="20"/>
                <w:szCs w:val="22"/>
              </w:rPr>
            </w:pPr>
            <w:r w:rsidRPr="00EE71AE">
              <w:rPr>
                <w:rFonts w:ascii="Corbel" w:hAnsi="Corbel" w:cs="TrebuchetMS-Bold"/>
                <w:bCs/>
                <w:sz w:val="20"/>
                <w:szCs w:val="22"/>
              </w:rPr>
              <w:t>1934-1940</w:t>
            </w:r>
          </w:p>
        </w:tc>
      </w:tr>
      <w:tr w:rsidR="00B70284" w:rsidRPr="00B70284" w:rsidTr="00EE71AE">
        <w:tc>
          <w:tcPr>
            <w:tcW w:w="2263" w:type="dxa"/>
            <w:vAlign w:val="center"/>
          </w:tcPr>
          <w:p w:rsidR="00DD5407" w:rsidRPr="00EE71AE" w:rsidRDefault="00DD5407"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Manuel Ávila Camacho</w:t>
            </w:r>
          </w:p>
        </w:tc>
        <w:tc>
          <w:tcPr>
            <w:tcW w:w="7371" w:type="dxa"/>
          </w:tcPr>
          <w:p w:rsidR="00DD5407" w:rsidRPr="00B70284" w:rsidRDefault="00DD5407" w:rsidP="00DD5407">
            <w:pPr>
              <w:pStyle w:val="NormalWeb"/>
              <w:shd w:val="clear" w:color="auto" w:fill="FFFFFF"/>
              <w:jc w:val="both"/>
              <w:rPr>
                <w:rFonts w:ascii="Corbel" w:hAnsi="Corbel" w:cs="Helvetica"/>
                <w:sz w:val="20"/>
                <w:szCs w:val="22"/>
              </w:rPr>
            </w:pPr>
            <w:r w:rsidRPr="00B70284">
              <w:rPr>
                <w:rFonts w:ascii="Corbel" w:hAnsi="Corbel" w:cs="Helvetica"/>
                <w:sz w:val="20"/>
                <w:szCs w:val="22"/>
              </w:rPr>
              <w:t>Con la presidencia de Ávila Camacho se inicia el proceso de modernización económica de México, una vez pacificado e país y asentada la vida institucional.</w:t>
            </w:r>
          </w:p>
        </w:tc>
        <w:tc>
          <w:tcPr>
            <w:tcW w:w="1156" w:type="dxa"/>
            <w:vAlign w:val="center"/>
          </w:tcPr>
          <w:p w:rsidR="00DD5407" w:rsidRPr="00EE71AE" w:rsidRDefault="00DD5407" w:rsidP="00B70284">
            <w:pPr>
              <w:pStyle w:val="NormalWeb"/>
              <w:jc w:val="center"/>
              <w:rPr>
                <w:rFonts w:ascii="Corbel" w:hAnsi="Corbel" w:cs="TrebuchetMS-Bold"/>
                <w:bCs/>
                <w:sz w:val="20"/>
                <w:szCs w:val="22"/>
              </w:rPr>
            </w:pPr>
            <w:r w:rsidRPr="00EE71AE">
              <w:rPr>
                <w:rFonts w:ascii="Corbel" w:hAnsi="Corbel" w:cs="TrebuchetMS-Bold"/>
                <w:bCs/>
                <w:sz w:val="20"/>
                <w:szCs w:val="22"/>
              </w:rPr>
              <w:t>1940-1946</w:t>
            </w:r>
          </w:p>
        </w:tc>
      </w:tr>
      <w:tr w:rsidR="00B70284" w:rsidRPr="00B70284" w:rsidTr="00EE71AE">
        <w:tc>
          <w:tcPr>
            <w:tcW w:w="2263" w:type="dxa"/>
            <w:vAlign w:val="center"/>
          </w:tcPr>
          <w:p w:rsidR="00DD5407" w:rsidRPr="00EE71AE" w:rsidRDefault="00B70284"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Miguel Alemán Valdé</w:t>
            </w:r>
            <w:bookmarkStart w:id="0" w:name="_GoBack"/>
            <w:bookmarkEnd w:id="0"/>
            <w:r w:rsidRPr="00EE71AE">
              <w:rPr>
                <w:rFonts w:ascii="Corbel" w:hAnsi="Corbel" w:cs="TrebuchetMS-Bold"/>
                <w:bCs/>
                <w:sz w:val="20"/>
                <w:szCs w:val="22"/>
              </w:rPr>
              <w:t>s</w:t>
            </w:r>
          </w:p>
        </w:tc>
        <w:tc>
          <w:tcPr>
            <w:tcW w:w="7371" w:type="dxa"/>
          </w:tcPr>
          <w:p w:rsidR="00DD5407" w:rsidRPr="00B70284" w:rsidRDefault="00B70284" w:rsidP="00B70284">
            <w:pPr>
              <w:pStyle w:val="NormalWeb"/>
              <w:shd w:val="clear" w:color="auto" w:fill="FFFFFF"/>
              <w:jc w:val="both"/>
              <w:rPr>
                <w:rFonts w:ascii="Corbel" w:hAnsi="Corbel" w:cs="ArialMT"/>
                <w:sz w:val="20"/>
                <w:szCs w:val="22"/>
              </w:rPr>
            </w:pPr>
            <w:r w:rsidRPr="00B70284">
              <w:rPr>
                <w:rFonts w:ascii="Corbel" w:hAnsi="Corbel" w:cs="ArialMT"/>
                <w:sz w:val="20"/>
                <w:szCs w:val="22"/>
              </w:rPr>
              <w:t>Fue el primer presidente civil del México moderno.</w:t>
            </w:r>
          </w:p>
        </w:tc>
        <w:tc>
          <w:tcPr>
            <w:tcW w:w="1156" w:type="dxa"/>
            <w:vAlign w:val="center"/>
          </w:tcPr>
          <w:p w:rsidR="00DD5407" w:rsidRPr="00EE71AE" w:rsidRDefault="00B70284" w:rsidP="00EE71AE">
            <w:pPr>
              <w:pStyle w:val="NormalWeb"/>
              <w:jc w:val="center"/>
              <w:rPr>
                <w:rFonts w:ascii="Corbel" w:hAnsi="Corbel" w:cs="TrebuchetMS-Bold"/>
                <w:bCs/>
                <w:sz w:val="20"/>
                <w:szCs w:val="22"/>
              </w:rPr>
            </w:pPr>
            <w:r w:rsidRPr="00EE71AE">
              <w:rPr>
                <w:rFonts w:ascii="Corbel" w:hAnsi="Corbel" w:cs="TrebuchetMS-Bold"/>
                <w:bCs/>
                <w:sz w:val="20"/>
                <w:szCs w:val="22"/>
              </w:rPr>
              <w:t>1946-1952</w:t>
            </w:r>
          </w:p>
        </w:tc>
      </w:tr>
      <w:tr w:rsidR="00B70284" w:rsidRPr="00B70284" w:rsidTr="00EE71AE">
        <w:tc>
          <w:tcPr>
            <w:tcW w:w="2263" w:type="dxa"/>
            <w:vAlign w:val="center"/>
          </w:tcPr>
          <w:p w:rsidR="00DD5407" w:rsidRPr="00EE71AE" w:rsidRDefault="00B70284"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Adolfo Ruiz Cortines</w:t>
            </w:r>
          </w:p>
        </w:tc>
        <w:tc>
          <w:tcPr>
            <w:tcW w:w="7371" w:type="dxa"/>
          </w:tcPr>
          <w:p w:rsidR="00B70284" w:rsidRPr="00B70284" w:rsidRDefault="00B70284" w:rsidP="00B70284">
            <w:pPr>
              <w:autoSpaceDE w:val="0"/>
              <w:autoSpaceDN w:val="0"/>
              <w:adjustRightInd w:val="0"/>
              <w:jc w:val="both"/>
              <w:rPr>
                <w:rFonts w:ascii="Corbel" w:hAnsi="Corbel" w:cs="ArialMT"/>
                <w:szCs w:val="22"/>
              </w:rPr>
            </w:pPr>
            <w:r w:rsidRPr="00B70284">
              <w:rPr>
                <w:rFonts w:ascii="Corbel" w:hAnsi="Corbel" w:cs="ArialMT"/>
                <w:szCs w:val="22"/>
              </w:rPr>
              <w:t>Siendo ésta una etapa de estabilidad, impulsando una política de austeridad y de ética en el servicio público.</w:t>
            </w:r>
          </w:p>
          <w:p w:rsidR="00DD5407" w:rsidRPr="00B70284" w:rsidRDefault="00B70284" w:rsidP="00B70284">
            <w:pPr>
              <w:autoSpaceDE w:val="0"/>
              <w:autoSpaceDN w:val="0"/>
              <w:adjustRightInd w:val="0"/>
              <w:jc w:val="both"/>
              <w:rPr>
                <w:rFonts w:ascii="Corbel" w:hAnsi="Corbel" w:cs="ArialMT"/>
                <w:szCs w:val="22"/>
              </w:rPr>
            </w:pPr>
            <w:r w:rsidRPr="00B70284">
              <w:rPr>
                <w:rFonts w:ascii="Corbel" w:hAnsi="Corbel" w:cs="ArialMT"/>
                <w:szCs w:val="22"/>
              </w:rPr>
              <w:t>A partir de mayo de 1954 inicia la década conocida como “desarrollo estabilizador”.</w:t>
            </w:r>
          </w:p>
        </w:tc>
        <w:tc>
          <w:tcPr>
            <w:tcW w:w="1156" w:type="dxa"/>
            <w:vAlign w:val="center"/>
          </w:tcPr>
          <w:p w:rsidR="00DD5407" w:rsidRPr="00EE71AE" w:rsidRDefault="00B70284" w:rsidP="00B70284">
            <w:pPr>
              <w:pStyle w:val="NormalWeb"/>
              <w:jc w:val="center"/>
              <w:rPr>
                <w:rFonts w:ascii="Corbel" w:hAnsi="Corbel" w:cs="TrebuchetMS-Bold"/>
                <w:bCs/>
                <w:sz w:val="20"/>
                <w:szCs w:val="22"/>
              </w:rPr>
            </w:pPr>
            <w:r w:rsidRPr="00EE71AE">
              <w:rPr>
                <w:rFonts w:ascii="Corbel" w:hAnsi="Corbel" w:cs="TrebuchetMS-Bold"/>
                <w:bCs/>
                <w:sz w:val="20"/>
                <w:szCs w:val="22"/>
              </w:rPr>
              <w:t>1952-1958</w:t>
            </w:r>
          </w:p>
        </w:tc>
      </w:tr>
      <w:tr w:rsidR="00B70284" w:rsidRPr="00B70284" w:rsidTr="00EE71AE">
        <w:tc>
          <w:tcPr>
            <w:tcW w:w="2263" w:type="dxa"/>
            <w:vAlign w:val="center"/>
          </w:tcPr>
          <w:p w:rsidR="00DD5407" w:rsidRPr="00EE71AE" w:rsidRDefault="00B70284"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Adolfo López Mateos</w:t>
            </w:r>
          </w:p>
        </w:tc>
        <w:tc>
          <w:tcPr>
            <w:tcW w:w="7371" w:type="dxa"/>
          </w:tcPr>
          <w:p w:rsidR="00DD5407" w:rsidRPr="00B70284" w:rsidRDefault="00B70284" w:rsidP="009E0141">
            <w:pPr>
              <w:pStyle w:val="NormalWeb"/>
              <w:jc w:val="both"/>
              <w:rPr>
                <w:rFonts w:ascii="Corbel" w:hAnsi="Corbel" w:cs="TrebuchetMS-Bold"/>
                <w:b/>
                <w:bCs/>
                <w:sz w:val="20"/>
                <w:szCs w:val="22"/>
              </w:rPr>
            </w:pPr>
            <w:r w:rsidRPr="00B70284">
              <w:rPr>
                <w:rFonts w:ascii="Corbel" w:hAnsi="Corbel" w:cs="Helvetica"/>
                <w:sz w:val="20"/>
                <w:szCs w:val="22"/>
              </w:rPr>
              <w:t>El presidente López Mateos se propuso alcanzar dos objetivos concretos en su gobierno: eliminar cualquier intento  de desestabilización social y continuar con la política de desarrollo sujeta a la primera condición</w:t>
            </w:r>
            <w:r w:rsidRPr="00B70284">
              <w:rPr>
                <w:rFonts w:ascii="Corbel" w:hAnsi="Corbel" w:cs="Helvetica"/>
                <w:sz w:val="20"/>
                <w:szCs w:val="22"/>
              </w:rPr>
              <w:t>.</w:t>
            </w:r>
          </w:p>
        </w:tc>
        <w:tc>
          <w:tcPr>
            <w:tcW w:w="1156" w:type="dxa"/>
            <w:vAlign w:val="center"/>
          </w:tcPr>
          <w:p w:rsidR="00DD5407" w:rsidRPr="00EE71AE" w:rsidRDefault="00B70284" w:rsidP="00B70284">
            <w:pPr>
              <w:pStyle w:val="NormalWeb"/>
              <w:jc w:val="center"/>
              <w:rPr>
                <w:rFonts w:ascii="Corbel" w:hAnsi="Corbel" w:cs="TrebuchetMS-Bold"/>
                <w:bCs/>
                <w:sz w:val="20"/>
                <w:szCs w:val="22"/>
              </w:rPr>
            </w:pPr>
            <w:r w:rsidRPr="00EE71AE">
              <w:rPr>
                <w:rFonts w:ascii="Corbel" w:hAnsi="Corbel" w:cs="TrebuchetMS-Bold"/>
                <w:bCs/>
                <w:sz w:val="20"/>
                <w:szCs w:val="22"/>
              </w:rPr>
              <w:t>1958-1964</w:t>
            </w:r>
          </w:p>
        </w:tc>
      </w:tr>
      <w:tr w:rsidR="00B70284" w:rsidRPr="00B70284" w:rsidTr="00EE71AE">
        <w:tc>
          <w:tcPr>
            <w:tcW w:w="2263" w:type="dxa"/>
            <w:vAlign w:val="center"/>
          </w:tcPr>
          <w:p w:rsidR="00DD5407" w:rsidRPr="00EE71AE" w:rsidRDefault="00B70284"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Gustavo Díaz Ordaz</w:t>
            </w:r>
          </w:p>
        </w:tc>
        <w:tc>
          <w:tcPr>
            <w:tcW w:w="7371" w:type="dxa"/>
          </w:tcPr>
          <w:p w:rsidR="00DD5407" w:rsidRPr="00B70284" w:rsidRDefault="00B70284" w:rsidP="00B70284">
            <w:pPr>
              <w:autoSpaceDE w:val="0"/>
              <w:autoSpaceDN w:val="0"/>
              <w:adjustRightInd w:val="0"/>
              <w:jc w:val="both"/>
              <w:rPr>
                <w:rFonts w:ascii="Corbel" w:hAnsi="Corbel" w:cs="ArialMT"/>
                <w:szCs w:val="22"/>
              </w:rPr>
            </w:pPr>
            <w:r w:rsidRPr="00B70284">
              <w:rPr>
                <w:rFonts w:ascii="Corbel" w:hAnsi="Corbel" w:cs="ArialMT"/>
                <w:szCs w:val="22"/>
              </w:rPr>
              <w:t xml:space="preserve">La presidencia de Gustavo Díaz Ordaz marcó el fin de la etapa de crecimiento y desarrollo del país, pero también ha quedado marcado por la utilización de la fuerza del Estado ante distintas manifestaciones sociales </w:t>
            </w:r>
          </w:p>
        </w:tc>
        <w:tc>
          <w:tcPr>
            <w:tcW w:w="1156" w:type="dxa"/>
            <w:vAlign w:val="center"/>
          </w:tcPr>
          <w:p w:rsidR="00DD5407" w:rsidRPr="00EE71AE" w:rsidRDefault="00B70284" w:rsidP="00B70284">
            <w:pPr>
              <w:pStyle w:val="NormalWeb"/>
              <w:jc w:val="center"/>
              <w:rPr>
                <w:rFonts w:ascii="Corbel" w:hAnsi="Corbel" w:cs="TrebuchetMS-Bold"/>
                <w:bCs/>
                <w:sz w:val="20"/>
                <w:szCs w:val="22"/>
              </w:rPr>
            </w:pPr>
            <w:r w:rsidRPr="00EE71AE">
              <w:rPr>
                <w:rFonts w:ascii="Corbel" w:hAnsi="Corbel" w:cs="TrebuchetMS-Bold"/>
                <w:bCs/>
                <w:sz w:val="20"/>
                <w:szCs w:val="22"/>
              </w:rPr>
              <w:t>1964-1970</w:t>
            </w:r>
          </w:p>
        </w:tc>
      </w:tr>
      <w:tr w:rsidR="00B70284" w:rsidRPr="00B70284" w:rsidTr="00EE71AE">
        <w:tc>
          <w:tcPr>
            <w:tcW w:w="2263" w:type="dxa"/>
            <w:vAlign w:val="center"/>
          </w:tcPr>
          <w:p w:rsidR="00B70284" w:rsidRPr="00EE71AE" w:rsidRDefault="00B70284"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Luis Echeverría Álvarez</w:t>
            </w:r>
          </w:p>
        </w:tc>
        <w:tc>
          <w:tcPr>
            <w:tcW w:w="7371" w:type="dxa"/>
          </w:tcPr>
          <w:p w:rsidR="00B70284" w:rsidRPr="00B70284" w:rsidRDefault="00B70284" w:rsidP="00B70284">
            <w:pPr>
              <w:autoSpaceDE w:val="0"/>
              <w:autoSpaceDN w:val="0"/>
              <w:adjustRightInd w:val="0"/>
              <w:jc w:val="both"/>
              <w:rPr>
                <w:rFonts w:ascii="Corbel" w:hAnsi="Corbel" w:cs="ArialMT"/>
                <w:szCs w:val="22"/>
              </w:rPr>
            </w:pPr>
            <w:r w:rsidRPr="00B70284">
              <w:rPr>
                <w:rFonts w:ascii="Corbel" w:hAnsi="Corbel" w:cs="ArialMT"/>
                <w:szCs w:val="22"/>
              </w:rPr>
              <w:t>Su gobierno recibió desde un principio fuertes críticas como consecuencia de los trágicos acontecimientos del 2 de octubre de 1968, ya que ocupaba el cargo de secretario de Gobernación en el sexenio de Díaz Ordaz. A partir de 1968, el régimen comenzó a manifestar debilidades y fallas. El sistema entró en crisis, perdiendo rápidamente la legitimidad y estabilidad económica alcanzada en los años anteriores.</w:t>
            </w:r>
          </w:p>
        </w:tc>
        <w:tc>
          <w:tcPr>
            <w:tcW w:w="1156" w:type="dxa"/>
            <w:vAlign w:val="center"/>
          </w:tcPr>
          <w:p w:rsidR="00B70284" w:rsidRPr="00EE71AE" w:rsidRDefault="00B70284" w:rsidP="00B70284">
            <w:pPr>
              <w:pStyle w:val="NormalWeb"/>
              <w:jc w:val="center"/>
              <w:rPr>
                <w:rFonts w:ascii="Corbel" w:hAnsi="Corbel" w:cs="TrebuchetMS-Bold"/>
                <w:bCs/>
                <w:sz w:val="20"/>
                <w:szCs w:val="22"/>
              </w:rPr>
            </w:pPr>
            <w:r w:rsidRPr="00EE71AE">
              <w:rPr>
                <w:rFonts w:ascii="Corbel" w:hAnsi="Corbel" w:cs="TrebuchetMS-Bold"/>
                <w:bCs/>
                <w:sz w:val="20"/>
                <w:szCs w:val="22"/>
              </w:rPr>
              <w:t>1970 - 1976</w:t>
            </w:r>
          </w:p>
        </w:tc>
      </w:tr>
      <w:tr w:rsidR="00B70284" w:rsidRPr="00B70284" w:rsidTr="00EE71AE">
        <w:tc>
          <w:tcPr>
            <w:tcW w:w="2263" w:type="dxa"/>
            <w:vAlign w:val="center"/>
          </w:tcPr>
          <w:p w:rsidR="00B70284" w:rsidRPr="00EE71AE" w:rsidRDefault="00B70284"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José López Portillo</w:t>
            </w:r>
          </w:p>
        </w:tc>
        <w:tc>
          <w:tcPr>
            <w:tcW w:w="7371" w:type="dxa"/>
          </w:tcPr>
          <w:p w:rsidR="00B70284" w:rsidRPr="00B70284" w:rsidRDefault="00B70284" w:rsidP="00B70284">
            <w:pPr>
              <w:autoSpaceDE w:val="0"/>
              <w:autoSpaceDN w:val="0"/>
              <w:adjustRightInd w:val="0"/>
              <w:jc w:val="both"/>
              <w:rPr>
                <w:rFonts w:ascii="Corbel" w:hAnsi="Corbel" w:cs="ArialMT"/>
                <w:szCs w:val="22"/>
              </w:rPr>
            </w:pPr>
            <w:r w:rsidRPr="00B70284">
              <w:rPr>
                <w:rFonts w:ascii="Corbel" w:hAnsi="Corbel" w:cs="ArialMT"/>
                <w:szCs w:val="22"/>
              </w:rPr>
              <w:t>La presidencia de José López Portillo estuvo llena de contrastes, por un lado se anunció a la nación que se iba a “administrar la abundancia” y por otro, el presidente terminó pidiendo perdón al pueblo de México por la peor crisis económica vivida hasta ese momento.</w:t>
            </w:r>
          </w:p>
        </w:tc>
        <w:tc>
          <w:tcPr>
            <w:tcW w:w="1156" w:type="dxa"/>
            <w:vAlign w:val="center"/>
          </w:tcPr>
          <w:p w:rsidR="00B70284" w:rsidRPr="00EE71AE" w:rsidRDefault="00B70284" w:rsidP="00B70284">
            <w:pPr>
              <w:pStyle w:val="NormalWeb"/>
              <w:shd w:val="clear" w:color="auto" w:fill="FFFFFF"/>
              <w:jc w:val="center"/>
              <w:rPr>
                <w:rFonts w:ascii="Corbel" w:hAnsi="Corbel" w:cs="TrebuchetMS-Bold"/>
                <w:bCs/>
                <w:sz w:val="20"/>
                <w:szCs w:val="22"/>
              </w:rPr>
            </w:pPr>
            <w:r w:rsidRPr="00EE71AE">
              <w:rPr>
                <w:rFonts w:ascii="Corbel" w:hAnsi="Corbel" w:cs="TrebuchetMS-Bold"/>
                <w:bCs/>
                <w:sz w:val="20"/>
                <w:szCs w:val="22"/>
              </w:rPr>
              <w:t>1976 - 1982</w:t>
            </w:r>
          </w:p>
        </w:tc>
      </w:tr>
      <w:tr w:rsidR="00B70284" w:rsidRPr="00B70284" w:rsidTr="00EE71AE">
        <w:tc>
          <w:tcPr>
            <w:tcW w:w="2263" w:type="dxa"/>
            <w:vAlign w:val="center"/>
          </w:tcPr>
          <w:p w:rsidR="00B70284" w:rsidRPr="00EE71AE" w:rsidRDefault="00B70284"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Miguel de la Madrid Hurtado</w:t>
            </w:r>
          </w:p>
        </w:tc>
        <w:tc>
          <w:tcPr>
            <w:tcW w:w="7371" w:type="dxa"/>
          </w:tcPr>
          <w:p w:rsidR="00B70284" w:rsidRPr="00B70284" w:rsidRDefault="00B70284" w:rsidP="00B70284">
            <w:pPr>
              <w:autoSpaceDE w:val="0"/>
              <w:autoSpaceDN w:val="0"/>
              <w:adjustRightInd w:val="0"/>
              <w:jc w:val="both"/>
              <w:rPr>
                <w:rFonts w:ascii="Corbel" w:hAnsi="Corbel" w:cs="ArialMT"/>
                <w:szCs w:val="22"/>
              </w:rPr>
            </w:pPr>
            <w:r w:rsidRPr="00B70284">
              <w:rPr>
                <w:rFonts w:ascii="Corbel" w:hAnsi="Corbel" w:cs="ArialMT"/>
                <w:szCs w:val="22"/>
              </w:rPr>
              <w:t>El presidente Miguel de la Madrid asumió el poder en uno de los peores momentos del país, ya que éste se encontraba sumido en una profunda crisis económica.</w:t>
            </w:r>
          </w:p>
        </w:tc>
        <w:tc>
          <w:tcPr>
            <w:tcW w:w="1156" w:type="dxa"/>
            <w:vAlign w:val="center"/>
          </w:tcPr>
          <w:p w:rsidR="00B70284" w:rsidRPr="00EE71AE" w:rsidRDefault="00B70284" w:rsidP="00B70284">
            <w:pPr>
              <w:pStyle w:val="NormalWeb"/>
              <w:jc w:val="center"/>
              <w:rPr>
                <w:rFonts w:ascii="Corbel" w:hAnsi="Corbel" w:cs="TrebuchetMS-Bold"/>
                <w:bCs/>
                <w:sz w:val="20"/>
                <w:szCs w:val="22"/>
              </w:rPr>
            </w:pPr>
            <w:r w:rsidRPr="00EE71AE">
              <w:rPr>
                <w:rFonts w:ascii="Corbel" w:hAnsi="Corbel" w:cs="TrebuchetMS-Bold"/>
                <w:bCs/>
                <w:sz w:val="20"/>
                <w:szCs w:val="22"/>
              </w:rPr>
              <w:t>1982 - 1988</w:t>
            </w:r>
          </w:p>
        </w:tc>
      </w:tr>
      <w:tr w:rsidR="00B70284" w:rsidRPr="00B70284" w:rsidTr="00EE71AE">
        <w:tc>
          <w:tcPr>
            <w:tcW w:w="2263" w:type="dxa"/>
            <w:vAlign w:val="center"/>
          </w:tcPr>
          <w:p w:rsidR="00B70284" w:rsidRPr="00EE71AE" w:rsidRDefault="00B70284"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Gobierno de Carlos Salinas de Gortari</w:t>
            </w:r>
          </w:p>
        </w:tc>
        <w:tc>
          <w:tcPr>
            <w:tcW w:w="7371" w:type="dxa"/>
          </w:tcPr>
          <w:p w:rsidR="00B70284" w:rsidRPr="00B70284" w:rsidRDefault="00B70284" w:rsidP="00B70284">
            <w:pPr>
              <w:autoSpaceDE w:val="0"/>
              <w:autoSpaceDN w:val="0"/>
              <w:adjustRightInd w:val="0"/>
              <w:jc w:val="both"/>
              <w:rPr>
                <w:rFonts w:ascii="Corbel" w:hAnsi="Corbel" w:cs="ArialMT"/>
                <w:szCs w:val="22"/>
              </w:rPr>
            </w:pPr>
            <w:r w:rsidRPr="00B70284">
              <w:rPr>
                <w:rFonts w:ascii="Corbel" w:hAnsi="Corbel" w:cs="ArialMT"/>
                <w:szCs w:val="22"/>
              </w:rPr>
              <w:t>Salinas asumió el poder en un ambiente de poca legitimidad.</w:t>
            </w:r>
          </w:p>
          <w:p w:rsidR="00B70284" w:rsidRPr="00B70284" w:rsidRDefault="00B70284" w:rsidP="00B70284">
            <w:pPr>
              <w:autoSpaceDE w:val="0"/>
              <w:autoSpaceDN w:val="0"/>
              <w:adjustRightInd w:val="0"/>
              <w:jc w:val="both"/>
              <w:rPr>
                <w:rFonts w:ascii="Corbel" w:hAnsi="Corbel" w:cs="ArialMT"/>
                <w:szCs w:val="22"/>
              </w:rPr>
            </w:pPr>
            <w:r w:rsidRPr="00B70284">
              <w:rPr>
                <w:rFonts w:ascii="Corbel" w:hAnsi="Corbel" w:cs="ArialMT"/>
                <w:szCs w:val="22"/>
              </w:rPr>
              <w:t>Para recuperar la confianza ciudadana, mandó a encarcelar al líder petrolero Joaquín Hernández Galicia (La Quina).</w:t>
            </w:r>
          </w:p>
          <w:p w:rsidR="00B70284" w:rsidRPr="00B70284" w:rsidRDefault="00B70284" w:rsidP="00B70284">
            <w:pPr>
              <w:autoSpaceDE w:val="0"/>
              <w:autoSpaceDN w:val="0"/>
              <w:adjustRightInd w:val="0"/>
              <w:jc w:val="both"/>
              <w:rPr>
                <w:rFonts w:ascii="Corbel" w:hAnsi="Corbel" w:cs="ArialMT"/>
                <w:szCs w:val="22"/>
              </w:rPr>
            </w:pPr>
            <w:r w:rsidRPr="00B70284">
              <w:rPr>
                <w:rFonts w:ascii="Corbel" w:hAnsi="Corbel" w:cs="ArialMT"/>
                <w:szCs w:val="22"/>
              </w:rPr>
              <w:t>Adicionalmente, instrumentó importantes reformas a la Constitución en varios frentes.</w:t>
            </w:r>
          </w:p>
        </w:tc>
        <w:tc>
          <w:tcPr>
            <w:tcW w:w="1156" w:type="dxa"/>
            <w:vAlign w:val="center"/>
          </w:tcPr>
          <w:p w:rsidR="00B70284" w:rsidRPr="00EE71AE" w:rsidRDefault="00B70284" w:rsidP="00B70284">
            <w:pPr>
              <w:pStyle w:val="NormalWeb"/>
              <w:jc w:val="center"/>
              <w:rPr>
                <w:rFonts w:ascii="Corbel" w:hAnsi="Corbel" w:cs="TrebuchetMS-Bold"/>
                <w:bCs/>
                <w:sz w:val="20"/>
                <w:szCs w:val="22"/>
              </w:rPr>
            </w:pPr>
            <w:r w:rsidRPr="00EE71AE">
              <w:rPr>
                <w:rFonts w:ascii="Corbel" w:hAnsi="Corbel" w:cs="TrebuchetMS-Bold"/>
                <w:bCs/>
                <w:sz w:val="20"/>
                <w:szCs w:val="22"/>
              </w:rPr>
              <w:t>1988 - 1994</w:t>
            </w:r>
          </w:p>
        </w:tc>
      </w:tr>
      <w:tr w:rsidR="00B70284" w:rsidRPr="00B70284" w:rsidTr="00EE71AE">
        <w:tc>
          <w:tcPr>
            <w:tcW w:w="2263" w:type="dxa"/>
            <w:vAlign w:val="center"/>
          </w:tcPr>
          <w:p w:rsidR="00B70284" w:rsidRPr="00EE71AE" w:rsidRDefault="00B70284"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lastRenderedPageBreak/>
              <w:t>Ernesto Zedillo Ponce de León</w:t>
            </w:r>
          </w:p>
        </w:tc>
        <w:tc>
          <w:tcPr>
            <w:tcW w:w="7371" w:type="dxa"/>
          </w:tcPr>
          <w:p w:rsidR="00B70284" w:rsidRPr="00B70284" w:rsidRDefault="00B70284" w:rsidP="00B70284">
            <w:pPr>
              <w:pStyle w:val="NormalWeb"/>
              <w:shd w:val="clear" w:color="auto" w:fill="FFFFFF"/>
              <w:jc w:val="both"/>
              <w:rPr>
                <w:rFonts w:ascii="Corbel" w:hAnsi="Corbel" w:cs="ArialMT"/>
                <w:sz w:val="20"/>
                <w:szCs w:val="22"/>
              </w:rPr>
            </w:pPr>
            <w:r w:rsidRPr="00B70284">
              <w:rPr>
                <w:rFonts w:ascii="Corbel" w:hAnsi="Corbel" w:cs="ArialMT"/>
                <w:sz w:val="20"/>
                <w:szCs w:val="22"/>
              </w:rPr>
              <w:t>Recién llegado a la presidencia, Zedillo tuvo que enfrentar una nueva crisis financiera, de enormes magnitudes. Entre las consecuencias más significativas estuvieron la devaluación del peso en un 40% y se llevó a cabo un rescate multimillonario a los bancos, mejor conocido como Fobaproa (Fondo Bancario de Protección al Ahorro).</w:t>
            </w:r>
          </w:p>
        </w:tc>
        <w:tc>
          <w:tcPr>
            <w:tcW w:w="1156" w:type="dxa"/>
            <w:vAlign w:val="center"/>
          </w:tcPr>
          <w:p w:rsidR="00B70284" w:rsidRPr="00EE71AE" w:rsidRDefault="00B70284" w:rsidP="00B70284">
            <w:pPr>
              <w:pStyle w:val="NormalWeb"/>
              <w:jc w:val="center"/>
              <w:rPr>
                <w:rFonts w:ascii="Corbel" w:hAnsi="Corbel" w:cs="TrebuchetMS-Bold"/>
                <w:bCs/>
                <w:sz w:val="20"/>
                <w:szCs w:val="22"/>
              </w:rPr>
            </w:pPr>
            <w:r w:rsidRPr="00EE71AE">
              <w:rPr>
                <w:rFonts w:ascii="Corbel" w:hAnsi="Corbel" w:cs="TrebuchetMS-Bold"/>
                <w:bCs/>
                <w:sz w:val="20"/>
                <w:szCs w:val="22"/>
              </w:rPr>
              <w:t>1994-20</w:t>
            </w:r>
            <w:r w:rsidRPr="00EE71AE">
              <w:rPr>
                <w:rFonts w:ascii="Corbel" w:hAnsi="Corbel" w:cs="TrebuchetMS-Bold"/>
                <w:bCs/>
                <w:sz w:val="20"/>
                <w:szCs w:val="22"/>
              </w:rPr>
              <w:t>00</w:t>
            </w:r>
          </w:p>
        </w:tc>
      </w:tr>
      <w:tr w:rsidR="00B70284" w:rsidRPr="00B70284" w:rsidTr="00EE71AE">
        <w:tc>
          <w:tcPr>
            <w:tcW w:w="2263" w:type="dxa"/>
            <w:vAlign w:val="center"/>
          </w:tcPr>
          <w:p w:rsidR="00DD5407" w:rsidRPr="00EE71AE" w:rsidRDefault="00B70284"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Vicente Fox Quesada</w:t>
            </w:r>
          </w:p>
        </w:tc>
        <w:tc>
          <w:tcPr>
            <w:tcW w:w="7371" w:type="dxa"/>
          </w:tcPr>
          <w:p w:rsidR="00B70284" w:rsidRPr="00B70284" w:rsidRDefault="00B70284" w:rsidP="00B70284">
            <w:pPr>
              <w:autoSpaceDE w:val="0"/>
              <w:autoSpaceDN w:val="0"/>
              <w:adjustRightInd w:val="0"/>
              <w:jc w:val="both"/>
              <w:rPr>
                <w:rFonts w:ascii="Corbel" w:hAnsi="Corbel" w:cs="ArialMT"/>
                <w:szCs w:val="22"/>
              </w:rPr>
            </w:pPr>
            <w:r w:rsidRPr="00B70284">
              <w:rPr>
                <w:rFonts w:ascii="Corbel" w:hAnsi="Corbel" w:cs="ArialMT"/>
                <w:szCs w:val="22"/>
              </w:rPr>
              <w:t>Vicente Fox era un empresario que a finales de la década de 1980 se incorporó a la actividad política.</w:t>
            </w:r>
          </w:p>
          <w:p w:rsidR="00DD5407" w:rsidRPr="00B70284" w:rsidRDefault="00B70284" w:rsidP="00B70284">
            <w:pPr>
              <w:autoSpaceDE w:val="0"/>
              <w:autoSpaceDN w:val="0"/>
              <w:adjustRightInd w:val="0"/>
              <w:jc w:val="both"/>
              <w:rPr>
                <w:rFonts w:ascii="Corbel" w:hAnsi="Corbel" w:cs="ArialMT"/>
                <w:szCs w:val="22"/>
              </w:rPr>
            </w:pPr>
            <w:r w:rsidRPr="00B70284">
              <w:rPr>
                <w:rFonts w:ascii="Corbel" w:hAnsi="Corbel" w:cs="ArialMT"/>
                <w:szCs w:val="22"/>
              </w:rPr>
              <w:t>Fue diputado federal por el estado de Guanajuato en 1988 y gobernador de ese mismo estado en 1995.</w:t>
            </w:r>
          </w:p>
        </w:tc>
        <w:tc>
          <w:tcPr>
            <w:tcW w:w="1156" w:type="dxa"/>
            <w:vAlign w:val="center"/>
          </w:tcPr>
          <w:p w:rsidR="00DD5407" w:rsidRPr="00EE71AE" w:rsidRDefault="00B70284" w:rsidP="00B70284">
            <w:pPr>
              <w:pStyle w:val="NormalWeb"/>
              <w:jc w:val="center"/>
              <w:rPr>
                <w:rFonts w:ascii="Corbel" w:hAnsi="Corbel" w:cs="TrebuchetMS-Bold"/>
                <w:bCs/>
                <w:sz w:val="20"/>
                <w:szCs w:val="22"/>
              </w:rPr>
            </w:pPr>
            <w:r w:rsidRPr="00EE71AE">
              <w:rPr>
                <w:rFonts w:ascii="Corbel" w:hAnsi="Corbel" w:cs="TrebuchetMS-Bold"/>
                <w:bCs/>
                <w:sz w:val="20"/>
                <w:szCs w:val="22"/>
              </w:rPr>
              <w:t>2000 - 2006</w:t>
            </w:r>
          </w:p>
        </w:tc>
      </w:tr>
      <w:tr w:rsidR="00B70284" w:rsidRPr="00B70284" w:rsidTr="00EE71AE">
        <w:tc>
          <w:tcPr>
            <w:tcW w:w="2263" w:type="dxa"/>
            <w:vAlign w:val="center"/>
          </w:tcPr>
          <w:p w:rsidR="00B70284" w:rsidRPr="00EE71AE" w:rsidRDefault="00B70284" w:rsidP="00EE71AE">
            <w:pPr>
              <w:pStyle w:val="NormalWeb"/>
              <w:numPr>
                <w:ilvl w:val="0"/>
                <w:numId w:val="4"/>
              </w:numPr>
              <w:jc w:val="center"/>
              <w:rPr>
                <w:rFonts w:ascii="Corbel" w:hAnsi="Corbel" w:cs="TrebuchetMS-Bold"/>
                <w:bCs/>
                <w:sz w:val="20"/>
                <w:szCs w:val="22"/>
              </w:rPr>
            </w:pPr>
            <w:r w:rsidRPr="00EE71AE">
              <w:rPr>
                <w:rFonts w:ascii="Corbel" w:hAnsi="Corbel" w:cs="TrebuchetMS-Bold"/>
                <w:bCs/>
                <w:sz w:val="20"/>
                <w:szCs w:val="22"/>
              </w:rPr>
              <w:t>Felipe Calderón Hinojosa</w:t>
            </w:r>
          </w:p>
        </w:tc>
        <w:tc>
          <w:tcPr>
            <w:tcW w:w="7371" w:type="dxa"/>
          </w:tcPr>
          <w:p w:rsidR="00B70284" w:rsidRPr="00B70284" w:rsidRDefault="00B70284" w:rsidP="00B70284">
            <w:pPr>
              <w:autoSpaceDE w:val="0"/>
              <w:autoSpaceDN w:val="0"/>
              <w:adjustRightInd w:val="0"/>
              <w:jc w:val="both"/>
              <w:rPr>
                <w:rFonts w:ascii="Corbel" w:hAnsi="Corbel" w:cs="ArialMT"/>
                <w:szCs w:val="22"/>
              </w:rPr>
            </w:pPr>
            <w:r w:rsidRPr="00B70284">
              <w:rPr>
                <w:rFonts w:ascii="Corbel" w:hAnsi="Corbel" w:cs="ArialMT"/>
                <w:szCs w:val="22"/>
              </w:rPr>
              <w:t>Felipe Calderón llegó al poder con una diferencia de 0.58% de los votos respecto a su opositor más cercano, quien organizó manifestaciones y cierre de calles durante semanas, argumentando un fraude electoral.</w:t>
            </w:r>
          </w:p>
          <w:p w:rsidR="00B70284" w:rsidRPr="00B70284" w:rsidRDefault="00B70284" w:rsidP="00B70284">
            <w:pPr>
              <w:autoSpaceDE w:val="0"/>
              <w:autoSpaceDN w:val="0"/>
              <w:adjustRightInd w:val="0"/>
              <w:jc w:val="both"/>
              <w:rPr>
                <w:rFonts w:ascii="Corbel" w:hAnsi="Corbel" w:cs="ArialMT"/>
                <w:szCs w:val="22"/>
              </w:rPr>
            </w:pPr>
            <w:r w:rsidRPr="00B70284">
              <w:rPr>
                <w:rFonts w:ascii="Corbel" w:hAnsi="Corbel" w:cs="ArialMT"/>
                <w:szCs w:val="22"/>
              </w:rPr>
              <w:t xml:space="preserve">Aunque su campaña se enfocó en el aspecto económico y se propuso a los electores como el “presidente del empleo”, aunque esta meta no fue alcanzada. </w:t>
            </w:r>
          </w:p>
        </w:tc>
        <w:tc>
          <w:tcPr>
            <w:tcW w:w="1156" w:type="dxa"/>
            <w:vAlign w:val="center"/>
          </w:tcPr>
          <w:p w:rsidR="00B70284" w:rsidRPr="00EE71AE" w:rsidRDefault="00B70284" w:rsidP="00B70284">
            <w:pPr>
              <w:pStyle w:val="NormalWeb"/>
              <w:jc w:val="center"/>
              <w:rPr>
                <w:rFonts w:ascii="Corbel" w:hAnsi="Corbel" w:cs="TrebuchetMS-Bold"/>
                <w:bCs/>
                <w:sz w:val="20"/>
                <w:szCs w:val="22"/>
              </w:rPr>
            </w:pPr>
            <w:r w:rsidRPr="00EE71AE">
              <w:rPr>
                <w:rFonts w:ascii="Corbel" w:hAnsi="Corbel" w:cs="TrebuchetMS-Bold"/>
                <w:bCs/>
                <w:sz w:val="20"/>
                <w:szCs w:val="22"/>
              </w:rPr>
              <w:t>2006 - 2012</w:t>
            </w:r>
          </w:p>
        </w:tc>
      </w:tr>
    </w:tbl>
    <w:p w:rsidR="009E0141" w:rsidRDefault="00BB2D75" w:rsidP="00B70284">
      <w:pPr>
        <w:pStyle w:val="NormalWeb"/>
        <w:shd w:val="clear" w:color="auto" w:fill="FFFFFF"/>
        <w:jc w:val="both"/>
        <w:rPr>
          <w:rFonts w:ascii="Corbel" w:hAnsi="Corbel" w:cs="TrebuchetMS-Bold"/>
          <w:b/>
          <w:bCs/>
          <w:color w:val="5155A5"/>
          <w:sz w:val="22"/>
          <w:szCs w:val="22"/>
        </w:rPr>
      </w:pPr>
      <w:r>
        <w:rPr>
          <w:rFonts w:ascii="Corbel" w:hAnsi="Corbel" w:cs="TrebuchetMS-Bold"/>
          <w:b/>
          <w:bCs/>
          <w:color w:val="5155A5"/>
          <w:sz w:val="22"/>
          <w:szCs w:val="22"/>
        </w:rPr>
        <w:t xml:space="preserve"> </w:t>
      </w:r>
    </w:p>
    <w:sectPr w:rsidR="009E0141" w:rsidSect="007249BD">
      <w:pgSz w:w="12240" w:h="15840"/>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rbel">
    <w:panose1 w:val="020B0503020204020204"/>
    <w:charset w:val="00"/>
    <w:family w:val="swiss"/>
    <w:pitch w:val="variable"/>
    <w:sig w:usb0="A00002EF" w:usb1="4000A44B" w:usb2="00000000" w:usb3="00000000" w:csb0="0000019F" w:csb1="00000000"/>
  </w:font>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Liberation Sans">
    <w:altName w:val="Arial"/>
    <w:charset w:val="00"/>
    <w:family w:val="swiss"/>
    <w:pitch w:val="variable"/>
  </w:font>
  <w:font w:name="Microsoft YaHei">
    <w:panose1 w:val="020B0503020204020204"/>
    <w:charset w:val="86"/>
    <w:family w:val="swiss"/>
    <w:pitch w:val="variable"/>
    <w:sig w:usb0="A0000287" w:usb1="28CF3C52" w:usb2="00000016" w:usb3="00000000" w:csb0="0004001F" w:csb1="00000000"/>
  </w:font>
  <w:font w:name="Arial">
    <w:panose1 w:val="020B0604020202020204"/>
    <w:charset w:val="00"/>
    <w:family w:val="swiss"/>
    <w:pitch w:val="variable"/>
    <w:sig w:usb0="E0002AFF" w:usb1="C0007843" w:usb2="00000009" w:usb3="00000000" w:csb0="000001FF" w:csb1="00000000"/>
  </w:font>
  <w:font w:name="Liberation Serif">
    <w:altName w:val="Times New Roman"/>
    <w:charset w:val="00"/>
    <w:family w:val="roman"/>
    <w:pitch w:val="variable"/>
  </w:font>
  <w:font w:name="SimSun">
    <w:altName w:val="宋体"/>
    <w:panose1 w:val="02010600030101010101"/>
    <w:charset w:val="86"/>
    <w:family w:val="auto"/>
    <w:pitch w:val="variable"/>
    <w:sig w:usb0="00000003" w:usb1="288F0000" w:usb2="00000016" w:usb3="00000000" w:csb0="00040001" w:csb1="00000000"/>
  </w:font>
  <w:font w:name="ArialMT">
    <w:altName w:val="Arial"/>
    <w:charset w:val="00"/>
    <w:family w:val="swiss"/>
    <w:pitch w:val="variable"/>
    <w:sig w:usb0="00000003" w:usb1="00000000" w:usb2="00000000" w:usb3="00000000" w:csb0="00000001" w:csb1="00000000"/>
  </w:font>
  <w:font w:name="Arial-ItalicMT">
    <w:altName w:val="Times New Roman"/>
    <w:charset w:val="00"/>
    <w:family w:val="roman"/>
    <w:pitch w:val="variable"/>
    <w:sig w:usb0="00000003" w:usb1="00000000" w:usb2="00000000" w:usb3="00000000" w:csb0="00000001" w:csb1="00000000"/>
  </w:font>
  <w:font w:name="TrebuchetMS-Bold">
    <w:altName w:val="Times New Roman"/>
    <w:charset w:val="00"/>
    <w:family w:val="roman"/>
    <w:pitch w:val="variable"/>
    <w:sig w:usb0="00000003" w:usb1="00000000" w:usb2="00000000" w:usb3="00000000" w:csb0="00000001" w:csb1="00000000"/>
  </w:font>
  <w:font w:name="Helvetica">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128" type="#_x0000_t75" style="width:11.25pt;height:11.25pt" o:bullet="t">
        <v:imagedata r:id="rId1" o:title="mso3CA1"/>
      </v:shape>
    </w:pict>
  </w:numPicBullet>
  <w:abstractNum w:abstractNumId="0" w15:restartNumberingAfterBreak="0">
    <w:nsid w:val="00000001"/>
    <w:multiLevelType w:val="multilevel"/>
    <w:tmpl w:val="00000001"/>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1AC5236"/>
    <w:multiLevelType w:val="hybridMultilevel"/>
    <w:tmpl w:val="783274E6"/>
    <w:lvl w:ilvl="0" w:tplc="C7AEDFCE">
      <w:start w:val="13"/>
      <w:numFmt w:val="bullet"/>
      <w:lvlText w:val="•"/>
      <w:lvlJc w:val="left"/>
      <w:pPr>
        <w:ind w:left="720" w:hanging="360"/>
      </w:pPr>
      <w:rPr>
        <w:rFonts w:ascii="Corbel" w:eastAsiaTheme="minorHAnsi" w:hAnsi="Corbel" w:cstheme="minorBidi"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2" w15:restartNumberingAfterBreak="0">
    <w:nsid w:val="02D12836"/>
    <w:multiLevelType w:val="hybridMultilevel"/>
    <w:tmpl w:val="A7CA64E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 w15:restartNumberingAfterBreak="0">
    <w:nsid w:val="05EF4C7C"/>
    <w:multiLevelType w:val="hybridMultilevel"/>
    <w:tmpl w:val="4844B538"/>
    <w:lvl w:ilvl="0" w:tplc="2FB8150A">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0623203E"/>
    <w:multiLevelType w:val="hybridMultilevel"/>
    <w:tmpl w:val="E408929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5" w15:restartNumberingAfterBreak="0">
    <w:nsid w:val="081D6995"/>
    <w:multiLevelType w:val="hybridMultilevel"/>
    <w:tmpl w:val="733C63E0"/>
    <w:lvl w:ilvl="0" w:tplc="55BA330E">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6" w15:restartNumberingAfterBreak="0">
    <w:nsid w:val="0B0F732D"/>
    <w:multiLevelType w:val="hybridMultilevel"/>
    <w:tmpl w:val="9EC8EEA8"/>
    <w:lvl w:ilvl="0" w:tplc="55BA330E">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7" w15:restartNumberingAfterBreak="0">
    <w:nsid w:val="12B15176"/>
    <w:multiLevelType w:val="hybridMultilevel"/>
    <w:tmpl w:val="FDD69BD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8" w15:restartNumberingAfterBreak="0">
    <w:nsid w:val="14AA04E1"/>
    <w:multiLevelType w:val="hybridMultilevel"/>
    <w:tmpl w:val="8A4CEA0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9" w15:restartNumberingAfterBreak="0">
    <w:nsid w:val="1AC65A6C"/>
    <w:multiLevelType w:val="hybridMultilevel"/>
    <w:tmpl w:val="3270675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0" w15:restartNumberingAfterBreak="0">
    <w:nsid w:val="1AE32B53"/>
    <w:multiLevelType w:val="hybridMultilevel"/>
    <w:tmpl w:val="9B4095C8"/>
    <w:lvl w:ilvl="0" w:tplc="080A0007">
      <w:start w:val="1"/>
      <w:numFmt w:val="bullet"/>
      <w:lvlText w:val=""/>
      <w:lvlPicBulletId w:val="0"/>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1" w15:restartNumberingAfterBreak="0">
    <w:nsid w:val="1E6A7088"/>
    <w:multiLevelType w:val="hybridMultilevel"/>
    <w:tmpl w:val="CCF6839C"/>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2" w15:restartNumberingAfterBreak="0">
    <w:nsid w:val="2A943865"/>
    <w:multiLevelType w:val="hybridMultilevel"/>
    <w:tmpl w:val="8F6807E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3" w15:restartNumberingAfterBreak="0">
    <w:nsid w:val="34421755"/>
    <w:multiLevelType w:val="hybridMultilevel"/>
    <w:tmpl w:val="97CCE92E"/>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4" w15:restartNumberingAfterBreak="0">
    <w:nsid w:val="347A792E"/>
    <w:multiLevelType w:val="hybridMultilevel"/>
    <w:tmpl w:val="FE44FA9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5" w15:restartNumberingAfterBreak="0">
    <w:nsid w:val="37A8777F"/>
    <w:multiLevelType w:val="hybridMultilevel"/>
    <w:tmpl w:val="37E84FD0"/>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6" w15:restartNumberingAfterBreak="0">
    <w:nsid w:val="384B6708"/>
    <w:multiLevelType w:val="hybridMultilevel"/>
    <w:tmpl w:val="CD34EFF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7" w15:restartNumberingAfterBreak="0">
    <w:nsid w:val="3D256FEF"/>
    <w:multiLevelType w:val="hybridMultilevel"/>
    <w:tmpl w:val="4F0AC45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8" w15:restartNumberingAfterBreak="0">
    <w:nsid w:val="3D7A286E"/>
    <w:multiLevelType w:val="hybridMultilevel"/>
    <w:tmpl w:val="9EE2CE3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9" w15:restartNumberingAfterBreak="0">
    <w:nsid w:val="454F312F"/>
    <w:multiLevelType w:val="hybridMultilevel"/>
    <w:tmpl w:val="4C0CEE5A"/>
    <w:lvl w:ilvl="0" w:tplc="080A0017">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0" w15:restartNumberingAfterBreak="0">
    <w:nsid w:val="467834A7"/>
    <w:multiLevelType w:val="hybridMultilevel"/>
    <w:tmpl w:val="2C702146"/>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1" w15:restartNumberingAfterBreak="0">
    <w:nsid w:val="4C3F5C5D"/>
    <w:multiLevelType w:val="hybridMultilevel"/>
    <w:tmpl w:val="3B604D88"/>
    <w:lvl w:ilvl="0" w:tplc="55BA330E">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2" w15:restartNumberingAfterBreak="0">
    <w:nsid w:val="54395ABA"/>
    <w:multiLevelType w:val="hybridMultilevel"/>
    <w:tmpl w:val="AFC008CA"/>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3" w15:restartNumberingAfterBreak="0">
    <w:nsid w:val="55D2163C"/>
    <w:multiLevelType w:val="hybridMultilevel"/>
    <w:tmpl w:val="76423314"/>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4" w15:restartNumberingAfterBreak="0">
    <w:nsid w:val="57E94BBF"/>
    <w:multiLevelType w:val="hybridMultilevel"/>
    <w:tmpl w:val="32DA6002"/>
    <w:lvl w:ilvl="0" w:tplc="55BA330E">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5" w15:restartNumberingAfterBreak="0">
    <w:nsid w:val="58BC6472"/>
    <w:multiLevelType w:val="hybridMultilevel"/>
    <w:tmpl w:val="8B04BAA4"/>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6" w15:restartNumberingAfterBreak="0">
    <w:nsid w:val="5A581FB5"/>
    <w:multiLevelType w:val="hybridMultilevel"/>
    <w:tmpl w:val="2508EAB2"/>
    <w:lvl w:ilvl="0" w:tplc="080A0017">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7" w15:restartNumberingAfterBreak="0">
    <w:nsid w:val="5C754B27"/>
    <w:multiLevelType w:val="hybridMultilevel"/>
    <w:tmpl w:val="BE206486"/>
    <w:lvl w:ilvl="0" w:tplc="080A0017">
      <w:start w:val="1"/>
      <w:numFmt w:val="lowerLetter"/>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8" w15:restartNumberingAfterBreak="0">
    <w:nsid w:val="5D973366"/>
    <w:multiLevelType w:val="hybridMultilevel"/>
    <w:tmpl w:val="E2046A5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29" w15:restartNumberingAfterBreak="0">
    <w:nsid w:val="5F702929"/>
    <w:multiLevelType w:val="hybridMultilevel"/>
    <w:tmpl w:val="728A9148"/>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0" w15:restartNumberingAfterBreak="0">
    <w:nsid w:val="68CF2BA9"/>
    <w:multiLevelType w:val="hybridMultilevel"/>
    <w:tmpl w:val="61127E78"/>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1" w15:restartNumberingAfterBreak="0">
    <w:nsid w:val="693430F6"/>
    <w:multiLevelType w:val="hybridMultilevel"/>
    <w:tmpl w:val="F0F23C02"/>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2" w15:restartNumberingAfterBreak="0">
    <w:nsid w:val="71411E83"/>
    <w:multiLevelType w:val="hybridMultilevel"/>
    <w:tmpl w:val="9D6485EE"/>
    <w:lvl w:ilvl="0" w:tplc="080A0017">
      <w:start w:val="1"/>
      <w:numFmt w:val="lowerLetter"/>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3" w15:restartNumberingAfterBreak="0">
    <w:nsid w:val="71B2187A"/>
    <w:multiLevelType w:val="hybridMultilevel"/>
    <w:tmpl w:val="7CAC77C4"/>
    <w:lvl w:ilvl="0" w:tplc="55BA330E">
      <w:start w:val="1"/>
      <w:numFmt w:val="decimal"/>
      <w:lvlText w:val="%1."/>
      <w:lvlJc w:val="left"/>
      <w:pPr>
        <w:ind w:left="720" w:hanging="360"/>
      </w:pPr>
      <w:rPr>
        <w:b w:val="0"/>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4" w15:restartNumberingAfterBreak="0">
    <w:nsid w:val="72EA4C4E"/>
    <w:multiLevelType w:val="hybridMultilevel"/>
    <w:tmpl w:val="2E0CDACC"/>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5" w15:restartNumberingAfterBreak="0">
    <w:nsid w:val="735F585B"/>
    <w:multiLevelType w:val="hybridMultilevel"/>
    <w:tmpl w:val="40AEDBC4"/>
    <w:lvl w:ilvl="0" w:tplc="080A000F">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36" w15:restartNumberingAfterBreak="0">
    <w:nsid w:val="7601687D"/>
    <w:multiLevelType w:val="hybridMultilevel"/>
    <w:tmpl w:val="9E1C0676"/>
    <w:lvl w:ilvl="0" w:tplc="080A0011">
      <w:start w:val="1"/>
      <w:numFmt w:val="decimal"/>
      <w:lvlText w:val="%1)"/>
      <w:lvlJc w:val="left"/>
      <w:pPr>
        <w:ind w:left="720" w:hanging="360"/>
      </w:p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0"/>
  </w:num>
  <w:num w:numId="2">
    <w:abstractNumId w:val="13"/>
  </w:num>
  <w:num w:numId="3">
    <w:abstractNumId w:val="10"/>
  </w:num>
  <w:num w:numId="4">
    <w:abstractNumId w:val="6"/>
  </w:num>
  <w:num w:numId="5">
    <w:abstractNumId w:val="14"/>
  </w:num>
  <w:num w:numId="6">
    <w:abstractNumId w:val="18"/>
  </w:num>
  <w:num w:numId="7">
    <w:abstractNumId w:val="4"/>
  </w:num>
  <w:num w:numId="8">
    <w:abstractNumId w:val="22"/>
  </w:num>
  <w:num w:numId="9">
    <w:abstractNumId w:val="32"/>
  </w:num>
  <w:num w:numId="10">
    <w:abstractNumId w:val="20"/>
  </w:num>
  <w:num w:numId="11">
    <w:abstractNumId w:val="31"/>
  </w:num>
  <w:num w:numId="12">
    <w:abstractNumId w:val="25"/>
  </w:num>
  <w:num w:numId="13">
    <w:abstractNumId w:val="12"/>
  </w:num>
  <w:num w:numId="14">
    <w:abstractNumId w:val="7"/>
  </w:num>
  <w:num w:numId="15">
    <w:abstractNumId w:val="16"/>
  </w:num>
  <w:num w:numId="16">
    <w:abstractNumId w:val="2"/>
  </w:num>
  <w:num w:numId="17">
    <w:abstractNumId w:val="23"/>
  </w:num>
  <w:num w:numId="18">
    <w:abstractNumId w:val="3"/>
  </w:num>
  <w:num w:numId="19">
    <w:abstractNumId w:val="29"/>
  </w:num>
  <w:num w:numId="20">
    <w:abstractNumId w:val="35"/>
  </w:num>
  <w:num w:numId="21">
    <w:abstractNumId w:val="36"/>
  </w:num>
  <w:num w:numId="22">
    <w:abstractNumId w:val="17"/>
  </w:num>
  <w:num w:numId="23">
    <w:abstractNumId w:val="1"/>
  </w:num>
  <w:num w:numId="24">
    <w:abstractNumId w:val="8"/>
  </w:num>
  <w:num w:numId="25">
    <w:abstractNumId w:val="30"/>
  </w:num>
  <w:num w:numId="26">
    <w:abstractNumId w:val="9"/>
  </w:num>
  <w:num w:numId="27">
    <w:abstractNumId w:val="15"/>
  </w:num>
  <w:num w:numId="28">
    <w:abstractNumId w:val="33"/>
  </w:num>
  <w:num w:numId="29">
    <w:abstractNumId w:val="19"/>
  </w:num>
  <w:num w:numId="30">
    <w:abstractNumId w:val="11"/>
  </w:num>
  <w:num w:numId="31">
    <w:abstractNumId w:val="21"/>
  </w:num>
  <w:num w:numId="32">
    <w:abstractNumId w:val="27"/>
  </w:num>
  <w:num w:numId="33">
    <w:abstractNumId w:val="34"/>
  </w:num>
  <w:num w:numId="34">
    <w:abstractNumId w:val="28"/>
  </w:num>
  <w:num w:numId="35">
    <w:abstractNumId w:val="5"/>
  </w:num>
  <w:num w:numId="36">
    <w:abstractNumId w:val="26"/>
  </w:num>
  <w:num w:numId="37">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6F5E"/>
    <w:rsid w:val="00073712"/>
    <w:rsid w:val="000B0E68"/>
    <w:rsid w:val="000E6F5E"/>
    <w:rsid w:val="00104066"/>
    <w:rsid w:val="001340C4"/>
    <w:rsid w:val="00166278"/>
    <w:rsid w:val="0020613A"/>
    <w:rsid w:val="00233747"/>
    <w:rsid w:val="00257E69"/>
    <w:rsid w:val="002C5B22"/>
    <w:rsid w:val="002F366D"/>
    <w:rsid w:val="00301F90"/>
    <w:rsid w:val="0039274F"/>
    <w:rsid w:val="003A0A20"/>
    <w:rsid w:val="003F1D0F"/>
    <w:rsid w:val="003F47AE"/>
    <w:rsid w:val="00406F90"/>
    <w:rsid w:val="004141F7"/>
    <w:rsid w:val="004B661D"/>
    <w:rsid w:val="004F5751"/>
    <w:rsid w:val="00532B24"/>
    <w:rsid w:val="00594A89"/>
    <w:rsid w:val="006175C2"/>
    <w:rsid w:val="00621CFD"/>
    <w:rsid w:val="00645747"/>
    <w:rsid w:val="006779D8"/>
    <w:rsid w:val="006D700C"/>
    <w:rsid w:val="00700057"/>
    <w:rsid w:val="00705E11"/>
    <w:rsid w:val="007121AF"/>
    <w:rsid w:val="007249BD"/>
    <w:rsid w:val="007501FF"/>
    <w:rsid w:val="00756DBA"/>
    <w:rsid w:val="00757D30"/>
    <w:rsid w:val="00773C00"/>
    <w:rsid w:val="00802E4C"/>
    <w:rsid w:val="0085551C"/>
    <w:rsid w:val="00856C40"/>
    <w:rsid w:val="008F5B6F"/>
    <w:rsid w:val="00906FBE"/>
    <w:rsid w:val="00926149"/>
    <w:rsid w:val="0094127A"/>
    <w:rsid w:val="009E0141"/>
    <w:rsid w:val="00A15314"/>
    <w:rsid w:val="00A220AF"/>
    <w:rsid w:val="00A80CD4"/>
    <w:rsid w:val="00AA1EC3"/>
    <w:rsid w:val="00AD5ABE"/>
    <w:rsid w:val="00B05CC8"/>
    <w:rsid w:val="00B35B04"/>
    <w:rsid w:val="00B70284"/>
    <w:rsid w:val="00B7731B"/>
    <w:rsid w:val="00B924F1"/>
    <w:rsid w:val="00BB2D75"/>
    <w:rsid w:val="00BB4A54"/>
    <w:rsid w:val="00C716E1"/>
    <w:rsid w:val="00C87C08"/>
    <w:rsid w:val="00C968A1"/>
    <w:rsid w:val="00CB3BE1"/>
    <w:rsid w:val="00CD142E"/>
    <w:rsid w:val="00D1328C"/>
    <w:rsid w:val="00DD5407"/>
    <w:rsid w:val="00DF4BC1"/>
    <w:rsid w:val="00E32441"/>
    <w:rsid w:val="00E718A1"/>
    <w:rsid w:val="00EB3149"/>
    <w:rsid w:val="00EB6F24"/>
    <w:rsid w:val="00EE71AE"/>
    <w:rsid w:val="00F0555D"/>
    <w:rsid w:val="00F40F92"/>
    <w:rsid w:val="00F4135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BD96E7D-9875-49DA-9E5A-2721DBA810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E0141"/>
  </w:style>
  <w:style w:type="paragraph" w:styleId="Ttulo3">
    <w:name w:val="heading 3"/>
    <w:basedOn w:val="Normal"/>
    <w:next w:val="Normal"/>
    <w:link w:val="Ttulo3Car"/>
    <w:uiPriority w:val="9"/>
    <w:semiHidden/>
    <w:unhideWhenUsed/>
    <w:qFormat/>
    <w:rsid w:val="00DF4BC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Ttulo5">
    <w:name w:val="heading 5"/>
    <w:basedOn w:val="Normal"/>
    <w:link w:val="Ttulo5Car"/>
    <w:qFormat/>
    <w:rsid w:val="000E6F5E"/>
    <w:pPr>
      <w:spacing w:before="100" w:beforeAutospacing="1" w:after="100" w:afterAutospacing="1" w:line="240" w:lineRule="auto"/>
      <w:outlineLvl w:val="4"/>
    </w:pPr>
    <w:rPr>
      <w:rFonts w:ascii="Times New Roman" w:eastAsia="Times New Roman" w:hAnsi="Times New Roman" w:cs="Times New Roman"/>
      <w:b/>
      <w:bCs/>
      <w:sz w:val="20"/>
      <w:szCs w:val="20"/>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5Car">
    <w:name w:val="Título 5 Car"/>
    <w:basedOn w:val="Fuentedeprrafopredeter"/>
    <w:link w:val="Ttulo5"/>
    <w:uiPriority w:val="9"/>
    <w:rsid w:val="000E6F5E"/>
    <w:rPr>
      <w:rFonts w:ascii="Times New Roman" w:eastAsia="Times New Roman" w:hAnsi="Times New Roman" w:cs="Times New Roman"/>
      <w:b/>
      <w:bCs/>
      <w:sz w:val="20"/>
      <w:szCs w:val="20"/>
      <w:lang w:eastAsia="es-MX"/>
    </w:rPr>
  </w:style>
  <w:style w:type="paragraph" w:styleId="NormalWeb">
    <w:name w:val="Normal (Web)"/>
    <w:basedOn w:val="Normal"/>
    <w:uiPriority w:val="99"/>
    <w:unhideWhenUsed/>
    <w:rsid w:val="000E6F5E"/>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0E6F5E"/>
    <w:rPr>
      <w:b/>
      <w:bCs/>
    </w:rPr>
  </w:style>
  <w:style w:type="character" w:customStyle="1" w:styleId="WW8Num1z0">
    <w:name w:val="WW8Num1z0"/>
    <w:rsid w:val="00700057"/>
  </w:style>
  <w:style w:type="character" w:customStyle="1" w:styleId="WW8Num1z1">
    <w:name w:val="WW8Num1z1"/>
    <w:rsid w:val="00700057"/>
  </w:style>
  <w:style w:type="character" w:customStyle="1" w:styleId="WW8Num1z2">
    <w:name w:val="WW8Num1z2"/>
    <w:rsid w:val="00700057"/>
  </w:style>
  <w:style w:type="character" w:customStyle="1" w:styleId="WW8Num1z3">
    <w:name w:val="WW8Num1z3"/>
    <w:rsid w:val="00700057"/>
  </w:style>
  <w:style w:type="character" w:customStyle="1" w:styleId="WW8Num1z4">
    <w:name w:val="WW8Num1z4"/>
    <w:rsid w:val="00700057"/>
  </w:style>
  <w:style w:type="character" w:customStyle="1" w:styleId="WW8Num1z5">
    <w:name w:val="WW8Num1z5"/>
    <w:rsid w:val="00700057"/>
  </w:style>
  <w:style w:type="character" w:customStyle="1" w:styleId="WW8Num1z6">
    <w:name w:val="WW8Num1z6"/>
    <w:rsid w:val="00700057"/>
  </w:style>
  <w:style w:type="character" w:customStyle="1" w:styleId="WW8Num1z7">
    <w:name w:val="WW8Num1z7"/>
    <w:rsid w:val="00700057"/>
  </w:style>
  <w:style w:type="character" w:customStyle="1" w:styleId="WW8Num1z8">
    <w:name w:val="WW8Num1z8"/>
    <w:rsid w:val="00700057"/>
  </w:style>
  <w:style w:type="paragraph" w:customStyle="1" w:styleId="Ttulo">
    <w:name w:val="Título"/>
    <w:basedOn w:val="Normal"/>
    <w:next w:val="Textoindependiente"/>
    <w:rsid w:val="00700057"/>
    <w:pPr>
      <w:keepNext/>
      <w:suppressAutoHyphens/>
      <w:spacing w:before="240" w:after="120" w:line="240" w:lineRule="auto"/>
    </w:pPr>
    <w:rPr>
      <w:rFonts w:ascii="Liberation Sans" w:eastAsia="Microsoft YaHei" w:hAnsi="Liberation Sans" w:cs="Arial"/>
      <w:kern w:val="1"/>
      <w:sz w:val="28"/>
      <w:szCs w:val="28"/>
      <w:lang w:eastAsia="zh-CN" w:bidi="hi-IN"/>
    </w:rPr>
  </w:style>
  <w:style w:type="paragraph" w:styleId="Textoindependiente">
    <w:name w:val="Body Text"/>
    <w:basedOn w:val="Normal"/>
    <w:link w:val="TextoindependienteCar"/>
    <w:rsid w:val="00700057"/>
    <w:pPr>
      <w:suppressAutoHyphens/>
      <w:spacing w:after="140" w:line="288" w:lineRule="auto"/>
    </w:pPr>
    <w:rPr>
      <w:rFonts w:ascii="Liberation Serif" w:eastAsia="SimSun" w:hAnsi="Liberation Serif" w:cs="Arial"/>
      <w:kern w:val="1"/>
      <w:sz w:val="24"/>
      <w:szCs w:val="24"/>
      <w:lang w:eastAsia="zh-CN" w:bidi="hi-IN"/>
    </w:rPr>
  </w:style>
  <w:style w:type="character" w:customStyle="1" w:styleId="TextoindependienteCar">
    <w:name w:val="Texto independiente Car"/>
    <w:basedOn w:val="Fuentedeprrafopredeter"/>
    <w:link w:val="Textoindependiente"/>
    <w:rsid w:val="00700057"/>
    <w:rPr>
      <w:rFonts w:ascii="Liberation Serif" w:eastAsia="SimSun" w:hAnsi="Liberation Serif" w:cs="Arial"/>
      <w:kern w:val="1"/>
      <w:sz w:val="24"/>
      <w:szCs w:val="24"/>
      <w:lang w:eastAsia="zh-CN" w:bidi="hi-IN"/>
    </w:rPr>
  </w:style>
  <w:style w:type="paragraph" w:styleId="Lista">
    <w:name w:val="List"/>
    <w:basedOn w:val="Textoindependiente"/>
    <w:rsid w:val="00700057"/>
  </w:style>
  <w:style w:type="paragraph" w:styleId="Descripcin">
    <w:name w:val="caption"/>
    <w:basedOn w:val="Normal"/>
    <w:qFormat/>
    <w:rsid w:val="00700057"/>
    <w:pPr>
      <w:suppressLineNumbers/>
      <w:suppressAutoHyphens/>
      <w:spacing w:before="120" w:after="120" w:line="240" w:lineRule="auto"/>
    </w:pPr>
    <w:rPr>
      <w:rFonts w:ascii="Liberation Serif" w:eastAsia="SimSun" w:hAnsi="Liberation Serif" w:cs="Arial"/>
      <w:i/>
      <w:iCs/>
      <w:kern w:val="1"/>
      <w:sz w:val="24"/>
      <w:szCs w:val="24"/>
      <w:lang w:eastAsia="zh-CN" w:bidi="hi-IN"/>
    </w:rPr>
  </w:style>
  <w:style w:type="paragraph" w:customStyle="1" w:styleId="ndice">
    <w:name w:val="Índice"/>
    <w:basedOn w:val="Normal"/>
    <w:rsid w:val="00700057"/>
    <w:pPr>
      <w:suppressLineNumbers/>
      <w:suppressAutoHyphens/>
      <w:spacing w:after="0" w:line="240" w:lineRule="auto"/>
    </w:pPr>
    <w:rPr>
      <w:rFonts w:ascii="Liberation Serif" w:eastAsia="SimSun" w:hAnsi="Liberation Serif" w:cs="Arial"/>
      <w:kern w:val="1"/>
      <w:sz w:val="24"/>
      <w:szCs w:val="24"/>
      <w:lang w:eastAsia="zh-CN" w:bidi="hi-IN"/>
    </w:rPr>
  </w:style>
  <w:style w:type="paragraph" w:customStyle="1" w:styleId="Contenidodelatabla">
    <w:name w:val="Contenido de la tabla"/>
    <w:basedOn w:val="Normal"/>
    <w:rsid w:val="00700057"/>
    <w:pPr>
      <w:suppressAutoHyphens/>
      <w:spacing w:after="0" w:line="240" w:lineRule="auto"/>
    </w:pPr>
    <w:rPr>
      <w:rFonts w:ascii="Liberation Serif" w:eastAsia="SimSun" w:hAnsi="Liberation Serif" w:cs="Arial"/>
      <w:kern w:val="1"/>
      <w:sz w:val="24"/>
      <w:szCs w:val="24"/>
      <w:lang w:eastAsia="zh-CN" w:bidi="hi-IN"/>
    </w:rPr>
  </w:style>
  <w:style w:type="paragraph" w:customStyle="1" w:styleId="Ttulodelatabla">
    <w:name w:val="Título de la tabla"/>
    <w:basedOn w:val="Contenidodelatabla"/>
    <w:rsid w:val="00700057"/>
    <w:pPr>
      <w:suppressLineNumbers/>
      <w:jc w:val="center"/>
    </w:pPr>
    <w:rPr>
      <w:b/>
      <w:bCs/>
    </w:rPr>
  </w:style>
  <w:style w:type="table" w:styleId="Tablaconcuadrcula">
    <w:name w:val="Table Grid"/>
    <w:basedOn w:val="Tablanormal"/>
    <w:uiPriority w:val="39"/>
    <w:rsid w:val="00700057"/>
    <w:pPr>
      <w:spacing w:after="0" w:line="240" w:lineRule="auto"/>
    </w:pPr>
    <w:rPr>
      <w:rFonts w:ascii="Times New Roman" w:eastAsia="Times New Roman" w:hAnsi="Times New Roman" w:cs="Times New Roman"/>
      <w:sz w:val="20"/>
      <w:szCs w:val="2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3Car">
    <w:name w:val="Título 3 Car"/>
    <w:basedOn w:val="Fuentedeprrafopredeter"/>
    <w:link w:val="Ttulo3"/>
    <w:uiPriority w:val="9"/>
    <w:semiHidden/>
    <w:rsid w:val="00DF4BC1"/>
    <w:rPr>
      <w:rFonts w:asciiTheme="majorHAnsi" w:eastAsiaTheme="majorEastAsia" w:hAnsiTheme="majorHAnsi" w:cstheme="majorBidi"/>
      <w:color w:val="1F4D78" w:themeColor="accent1" w:themeShade="7F"/>
      <w:sz w:val="24"/>
      <w:szCs w:val="24"/>
    </w:rPr>
  </w:style>
  <w:style w:type="character" w:styleId="Hipervnculo">
    <w:name w:val="Hyperlink"/>
    <w:basedOn w:val="Fuentedeprrafopredeter"/>
    <w:uiPriority w:val="99"/>
    <w:unhideWhenUsed/>
    <w:rsid w:val="00F40F92"/>
    <w:rPr>
      <w:color w:val="0563C1" w:themeColor="hyperlink"/>
      <w:u w:val="single"/>
    </w:rPr>
  </w:style>
  <w:style w:type="character" w:styleId="VariableHTML">
    <w:name w:val="HTML Variable"/>
    <w:basedOn w:val="Fuentedeprrafopredeter"/>
    <w:uiPriority w:val="99"/>
    <w:semiHidden/>
    <w:unhideWhenUsed/>
    <w:rsid w:val="009E0141"/>
    <w:rPr>
      <w:i/>
      <w:iCs/>
    </w:rPr>
  </w:style>
  <w:style w:type="paragraph" w:styleId="Prrafodelista">
    <w:name w:val="List Paragraph"/>
    <w:basedOn w:val="Normal"/>
    <w:uiPriority w:val="34"/>
    <w:qFormat/>
    <w:rsid w:val="0020613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728802">
      <w:bodyDiv w:val="1"/>
      <w:marLeft w:val="0"/>
      <w:marRight w:val="0"/>
      <w:marTop w:val="0"/>
      <w:marBottom w:val="0"/>
      <w:divBdr>
        <w:top w:val="none" w:sz="0" w:space="0" w:color="auto"/>
        <w:left w:val="none" w:sz="0" w:space="0" w:color="auto"/>
        <w:bottom w:val="none" w:sz="0" w:space="0" w:color="auto"/>
        <w:right w:val="none" w:sz="0" w:space="0" w:color="auto"/>
      </w:divBdr>
    </w:div>
    <w:div w:id="71783306">
      <w:bodyDiv w:val="1"/>
      <w:marLeft w:val="0"/>
      <w:marRight w:val="0"/>
      <w:marTop w:val="0"/>
      <w:marBottom w:val="0"/>
      <w:divBdr>
        <w:top w:val="none" w:sz="0" w:space="0" w:color="auto"/>
        <w:left w:val="none" w:sz="0" w:space="0" w:color="auto"/>
        <w:bottom w:val="none" w:sz="0" w:space="0" w:color="auto"/>
        <w:right w:val="none" w:sz="0" w:space="0" w:color="auto"/>
      </w:divBdr>
    </w:div>
    <w:div w:id="348219527">
      <w:bodyDiv w:val="1"/>
      <w:marLeft w:val="0"/>
      <w:marRight w:val="0"/>
      <w:marTop w:val="0"/>
      <w:marBottom w:val="0"/>
      <w:divBdr>
        <w:top w:val="none" w:sz="0" w:space="0" w:color="auto"/>
        <w:left w:val="none" w:sz="0" w:space="0" w:color="auto"/>
        <w:bottom w:val="none" w:sz="0" w:space="0" w:color="auto"/>
        <w:right w:val="none" w:sz="0" w:space="0" w:color="auto"/>
      </w:divBdr>
    </w:div>
    <w:div w:id="401298481">
      <w:bodyDiv w:val="1"/>
      <w:marLeft w:val="0"/>
      <w:marRight w:val="0"/>
      <w:marTop w:val="0"/>
      <w:marBottom w:val="0"/>
      <w:divBdr>
        <w:top w:val="none" w:sz="0" w:space="0" w:color="auto"/>
        <w:left w:val="none" w:sz="0" w:space="0" w:color="auto"/>
        <w:bottom w:val="none" w:sz="0" w:space="0" w:color="auto"/>
        <w:right w:val="none" w:sz="0" w:space="0" w:color="auto"/>
      </w:divBdr>
    </w:div>
    <w:div w:id="574827661">
      <w:bodyDiv w:val="1"/>
      <w:marLeft w:val="0"/>
      <w:marRight w:val="0"/>
      <w:marTop w:val="0"/>
      <w:marBottom w:val="0"/>
      <w:divBdr>
        <w:top w:val="none" w:sz="0" w:space="0" w:color="auto"/>
        <w:left w:val="none" w:sz="0" w:space="0" w:color="auto"/>
        <w:bottom w:val="none" w:sz="0" w:space="0" w:color="auto"/>
        <w:right w:val="none" w:sz="0" w:space="0" w:color="auto"/>
      </w:divBdr>
    </w:div>
    <w:div w:id="805122008">
      <w:bodyDiv w:val="1"/>
      <w:marLeft w:val="0"/>
      <w:marRight w:val="0"/>
      <w:marTop w:val="0"/>
      <w:marBottom w:val="0"/>
      <w:divBdr>
        <w:top w:val="none" w:sz="0" w:space="0" w:color="auto"/>
        <w:left w:val="none" w:sz="0" w:space="0" w:color="auto"/>
        <w:bottom w:val="none" w:sz="0" w:space="0" w:color="auto"/>
        <w:right w:val="none" w:sz="0" w:space="0" w:color="auto"/>
      </w:divBdr>
    </w:div>
    <w:div w:id="936327923">
      <w:bodyDiv w:val="1"/>
      <w:marLeft w:val="0"/>
      <w:marRight w:val="0"/>
      <w:marTop w:val="0"/>
      <w:marBottom w:val="0"/>
      <w:divBdr>
        <w:top w:val="none" w:sz="0" w:space="0" w:color="auto"/>
        <w:left w:val="none" w:sz="0" w:space="0" w:color="auto"/>
        <w:bottom w:val="none" w:sz="0" w:space="0" w:color="auto"/>
        <w:right w:val="none" w:sz="0" w:space="0" w:color="auto"/>
      </w:divBdr>
    </w:div>
    <w:div w:id="1432631134">
      <w:bodyDiv w:val="1"/>
      <w:marLeft w:val="0"/>
      <w:marRight w:val="0"/>
      <w:marTop w:val="0"/>
      <w:marBottom w:val="0"/>
      <w:divBdr>
        <w:top w:val="none" w:sz="0" w:space="0" w:color="auto"/>
        <w:left w:val="none" w:sz="0" w:space="0" w:color="auto"/>
        <w:bottom w:val="none" w:sz="0" w:space="0" w:color="auto"/>
        <w:right w:val="none" w:sz="0" w:space="0" w:color="auto"/>
      </w:divBdr>
    </w:div>
    <w:div w:id="1459488607">
      <w:bodyDiv w:val="1"/>
      <w:marLeft w:val="0"/>
      <w:marRight w:val="0"/>
      <w:marTop w:val="0"/>
      <w:marBottom w:val="0"/>
      <w:divBdr>
        <w:top w:val="none" w:sz="0" w:space="0" w:color="auto"/>
        <w:left w:val="none" w:sz="0" w:space="0" w:color="auto"/>
        <w:bottom w:val="none" w:sz="0" w:space="0" w:color="auto"/>
        <w:right w:val="none" w:sz="0" w:space="0" w:color="auto"/>
      </w:divBdr>
    </w:div>
    <w:div w:id="1587035519">
      <w:bodyDiv w:val="1"/>
      <w:marLeft w:val="0"/>
      <w:marRight w:val="0"/>
      <w:marTop w:val="0"/>
      <w:marBottom w:val="0"/>
      <w:divBdr>
        <w:top w:val="none" w:sz="0" w:space="0" w:color="auto"/>
        <w:left w:val="none" w:sz="0" w:space="0" w:color="auto"/>
        <w:bottom w:val="none" w:sz="0" w:space="0" w:color="auto"/>
        <w:right w:val="none" w:sz="0" w:space="0" w:color="auto"/>
      </w:divBdr>
    </w:div>
    <w:div w:id="1588731416">
      <w:bodyDiv w:val="1"/>
      <w:marLeft w:val="0"/>
      <w:marRight w:val="0"/>
      <w:marTop w:val="0"/>
      <w:marBottom w:val="0"/>
      <w:divBdr>
        <w:top w:val="none" w:sz="0" w:space="0" w:color="auto"/>
        <w:left w:val="none" w:sz="0" w:space="0" w:color="auto"/>
        <w:bottom w:val="none" w:sz="0" w:space="0" w:color="auto"/>
        <w:right w:val="none" w:sz="0" w:space="0" w:color="auto"/>
      </w:divBdr>
    </w:div>
    <w:div w:id="1956936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F6D56CD-CA13-420B-ADBC-5F41CF03F37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1127</TotalTime>
  <Pages>6</Pages>
  <Words>3119</Words>
  <Characters>17157</Characters>
  <Application>Microsoft Office Word</Application>
  <DocSecurity>0</DocSecurity>
  <Lines>142</Lines>
  <Paragraphs>40</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20236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admonprepa@outlook.com</dc:creator>
  <cp:keywords/>
  <dc:description/>
  <cp:lastModifiedBy>admonprepa@outlook.com</cp:lastModifiedBy>
  <cp:revision>29</cp:revision>
  <dcterms:created xsi:type="dcterms:W3CDTF">2018-02-19T17:58:00Z</dcterms:created>
  <dcterms:modified xsi:type="dcterms:W3CDTF">2018-02-28T20:15:00Z</dcterms:modified>
</cp:coreProperties>
</file>