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FF" w:rsidRDefault="0080612A">
      <w:pPr>
        <w:rPr>
          <w:rFonts w:ascii="Corbel" w:hAnsi="Corbel"/>
          <w:b/>
        </w:rPr>
      </w:pPr>
      <w:r>
        <w:rPr>
          <w:rFonts w:ascii="Corbel" w:hAnsi="Corbel"/>
          <w:b/>
        </w:rPr>
        <w:t xml:space="preserve">Examen. </w:t>
      </w:r>
      <w:r w:rsidR="003A33BF">
        <w:rPr>
          <w:rFonts w:ascii="Corbel" w:hAnsi="Corbel"/>
          <w:b/>
        </w:rPr>
        <w:t>Parte 1. (Relación de columnas)</w:t>
      </w:r>
    </w:p>
    <w:p w:rsidR="00AF53FF" w:rsidRPr="009976E5" w:rsidRDefault="00AF53FF" w:rsidP="00156A6B">
      <w:pPr>
        <w:pStyle w:val="Ttulo2"/>
        <w:numPr>
          <w:ilvl w:val="0"/>
          <w:numId w:val="1"/>
        </w:numPr>
        <w:jc w:val="both"/>
        <w:rPr>
          <w:rFonts w:ascii="Corbel" w:hAnsi="Corbel"/>
          <w:sz w:val="22"/>
          <w:szCs w:val="22"/>
        </w:rPr>
      </w:pPr>
      <w:bookmarkStart w:id="0" w:name="_Toc505010412"/>
      <w:r w:rsidRPr="009976E5">
        <w:rPr>
          <w:rFonts w:ascii="Corbel" w:hAnsi="Corbel"/>
          <w:sz w:val="22"/>
          <w:szCs w:val="22"/>
        </w:rPr>
        <w:t>Conocimiento intuitivo</w:t>
      </w:r>
      <w:bookmarkEnd w:id="0"/>
    </w:p>
    <w:p w:rsidR="00C36600" w:rsidRDefault="00AF53FF" w:rsidP="00C36600">
      <w:pPr>
        <w:pStyle w:val="Textbody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>Es aquel conocimiento que utilizamos en nuestra vida cotidiana y nos permite acceder al mundo que nos rodea, de forma inmediata a través de la experiencia, o</w:t>
      </w:r>
      <w:r w:rsidR="003A33BF">
        <w:rPr>
          <w:rFonts w:ascii="Corbel" w:hAnsi="Corbel"/>
          <w:sz w:val="22"/>
          <w:szCs w:val="22"/>
        </w:rPr>
        <w:t>rdenando en hechos particulares.</w:t>
      </w:r>
      <w:r w:rsidR="00C36600">
        <w:rPr>
          <w:rFonts w:ascii="Corbel" w:hAnsi="Corbel"/>
          <w:sz w:val="22"/>
          <w:szCs w:val="22"/>
        </w:rPr>
        <w:t xml:space="preserve"> (Retroalimentación: Recuerda que este conocimiento se logra tratando de relacionar la experiencia</w:t>
      </w:r>
      <w:r w:rsidR="00C36600">
        <w:rPr>
          <w:rFonts w:ascii="Corbel" w:hAnsi="Corbel"/>
          <w:sz w:val="22"/>
          <w:szCs w:val="22"/>
        </w:rPr>
        <w:t xml:space="preserve"> con algún evento o experiencia que hallamos vivido y se relacione con lo que estamos apreciando.</w:t>
      </w:r>
      <w:r w:rsidR="00C36600">
        <w:rPr>
          <w:rFonts w:ascii="Corbel" w:hAnsi="Corbel"/>
          <w:sz w:val="22"/>
          <w:szCs w:val="22"/>
        </w:rPr>
        <w:t>)</w:t>
      </w:r>
    </w:p>
    <w:p w:rsidR="00AF53FF" w:rsidRPr="009976E5" w:rsidRDefault="00AF53FF" w:rsidP="00156A6B">
      <w:pPr>
        <w:pStyle w:val="Ttulo2"/>
        <w:numPr>
          <w:ilvl w:val="0"/>
          <w:numId w:val="1"/>
        </w:numPr>
        <w:jc w:val="both"/>
        <w:rPr>
          <w:rFonts w:ascii="Corbel" w:hAnsi="Corbel"/>
          <w:sz w:val="22"/>
          <w:szCs w:val="22"/>
        </w:rPr>
      </w:pPr>
      <w:bookmarkStart w:id="1" w:name="_Toc505010413"/>
      <w:r w:rsidRPr="009976E5">
        <w:rPr>
          <w:rFonts w:ascii="Corbel" w:hAnsi="Corbel"/>
          <w:sz w:val="22"/>
          <w:szCs w:val="22"/>
        </w:rPr>
        <w:t>Conocimiento religioso</w:t>
      </w:r>
      <w:bookmarkEnd w:id="1"/>
    </w:p>
    <w:p w:rsidR="00AF53FF" w:rsidRPr="00C36600" w:rsidRDefault="00AF53FF" w:rsidP="00AF53FF">
      <w:pPr>
        <w:pStyle w:val="Textbody"/>
        <w:jc w:val="both"/>
        <w:rPr>
          <w:rFonts w:ascii="Corbel" w:hAnsi="Corbel"/>
          <w:sz w:val="22"/>
          <w:szCs w:val="22"/>
        </w:rPr>
      </w:pPr>
      <w:r w:rsidRPr="00C36600">
        <w:rPr>
          <w:rFonts w:ascii="Corbel" w:hAnsi="Corbel"/>
          <w:sz w:val="22"/>
          <w:szCs w:val="22"/>
        </w:rPr>
        <w:t>Es aquel que nos permite sentir confianza, certidumbre o fe respecto a algo que no se puede comprobar. Se basa en un tipo de creencia que no se puede demostrar de forma real, pero permite llevar a cabo determinadas acciones.</w:t>
      </w:r>
      <w:r w:rsidR="00C36600" w:rsidRPr="00C36600">
        <w:rPr>
          <w:rFonts w:ascii="Corbel" w:hAnsi="Corbel"/>
          <w:sz w:val="22"/>
          <w:szCs w:val="22"/>
        </w:rPr>
        <w:t xml:space="preserve"> (Retroalimentación: Además g</w:t>
      </w:r>
      <w:r w:rsidR="00C36600" w:rsidRPr="00C36600">
        <w:rPr>
          <w:rFonts w:ascii="Corbel" w:hAnsi="Corbel"/>
          <w:sz w:val="22"/>
          <w:szCs w:val="22"/>
        </w:rPr>
        <w:t xml:space="preserve">racias a este conocimiento, muchas personas </w:t>
      </w:r>
      <w:hyperlink r:id="rId5" w:history="1">
        <w:r w:rsidR="00C36600" w:rsidRPr="00C36600">
          <w:rPr>
            <w:rStyle w:val="Hipervnculo"/>
            <w:rFonts w:ascii="Corbel" w:hAnsi="Corbel"/>
            <w:color w:val="auto"/>
            <w:sz w:val="22"/>
            <w:szCs w:val="22"/>
            <w:u w:val="none"/>
          </w:rPr>
          <w:t>sienten confianza para actuar</w:t>
        </w:r>
      </w:hyperlink>
      <w:r w:rsidR="00C36600" w:rsidRPr="00C36600">
        <w:rPr>
          <w:rFonts w:ascii="Corbel" w:hAnsi="Corbel"/>
          <w:sz w:val="22"/>
          <w:szCs w:val="22"/>
        </w:rPr>
        <w:t xml:space="preserve"> y relacionarse con los demás.</w:t>
      </w:r>
      <w:r w:rsidR="00C36600" w:rsidRPr="00C36600">
        <w:rPr>
          <w:rFonts w:ascii="Corbel" w:hAnsi="Corbel"/>
          <w:sz w:val="22"/>
          <w:szCs w:val="22"/>
        </w:rPr>
        <w:t>)</w:t>
      </w:r>
    </w:p>
    <w:p w:rsidR="00AF53FF" w:rsidRPr="009976E5" w:rsidRDefault="00AF53FF" w:rsidP="00156A6B">
      <w:pPr>
        <w:pStyle w:val="Ttulo2"/>
        <w:numPr>
          <w:ilvl w:val="0"/>
          <w:numId w:val="1"/>
        </w:numPr>
        <w:jc w:val="both"/>
        <w:rPr>
          <w:rFonts w:ascii="Corbel" w:hAnsi="Corbel"/>
          <w:sz w:val="22"/>
          <w:szCs w:val="22"/>
        </w:rPr>
      </w:pPr>
      <w:bookmarkStart w:id="2" w:name="_Toc505010414"/>
      <w:r w:rsidRPr="009976E5">
        <w:rPr>
          <w:rFonts w:ascii="Corbel" w:hAnsi="Corbel"/>
          <w:sz w:val="22"/>
          <w:szCs w:val="22"/>
        </w:rPr>
        <w:t>Conocimiento empírico</w:t>
      </w:r>
      <w:bookmarkEnd w:id="2"/>
    </w:p>
    <w:bookmarkStart w:id="3" w:name="ezoic-pub-ad-placeholder-135"/>
    <w:bookmarkEnd w:id="3"/>
    <w:p w:rsidR="003A33BF" w:rsidRDefault="00AF53FF" w:rsidP="003A33BF">
      <w:pPr>
        <w:pStyle w:val="Textbody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fldChar w:fldCharType="begin"/>
      </w:r>
      <w:r w:rsidRPr="009976E5">
        <w:rPr>
          <w:rFonts w:ascii="Corbel" w:hAnsi="Corbel"/>
          <w:sz w:val="22"/>
          <w:szCs w:val="22"/>
        </w:rPr>
        <w:instrText xml:space="preserve"> HYPERLINK  "https://www.gestiopolis.com/el-empirismo-fases-proceso-de-capacitacion/" </w:instrText>
      </w:r>
      <w:r w:rsidRPr="009976E5">
        <w:rPr>
          <w:rFonts w:ascii="Corbel" w:hAnsi="Corbel"/>
          <w:sz w:val="22"/>
          <w:szCs w:val="22"/>
        </w:rPr>
        <w:fldChar w:fldCharType="separate"/>
      </w:r>
      <w:r w:rsidRPr="009976E5">
        <w:rPr>
          <w:rFonts w:ascii="Corbel" w:hAnsi="Corbel"/>
          <w:sz w:val="22"/>
          <w:szCs w:val="22"/>
        </w:rPr>
        <w:t>El conocimiento empírico</w:t>
      </w:r>
      <w:r w:rsidRPr="009976E5">
        <w:rPr>
          <w:rFonts w:ascii="Corbel" w:hAnsi="Corbel"/>
          <w:sz w:val="22"/>
          <w:szCs w:val="22"/>
        </w:rPr>
        <w:fldChar w:fldCharType="end"/>
      </w:r>
      <w:r w:rsidRPr="009976E5">
        <w:rPr>
          <w:rFonts w:ascii="Corbel" w:hAnsi="Corbel"/>
          <w:sz w:val="22"/>
          <w:szCs w:val="22"/>
        </w:rPr>
        <w:t xml:space="preserve"> se refiere al saber que se adquiere por medio de la experiencia, percepción, repetición o investigación</w:t>
      </w:r>
      <w:bookmarkStart w:id="4" w:name="_Toc505010415"/>
      <w:r w:rsidR="00C36600">
        <w:rPr>
          <w:rFonts w:ascii="Corbel" w:hAnsi="Corbel"/>
          <w:sz w:val="22"/>
          <w:szCs w:val="22"/>
        </w:rPr>
        <w:t xml:space="preserve"> (Retroalimentación: Ten en cuenta que e</w:t>
      </w:r>
      <w:r w:rsidR="00C36600">
        <w:rPr>
          <w:rFonts w:ascii="Corbel" w:hAnsi="Corbel"/>
          <w:sz w:val="22"/>
          <w:szCs w:val="22"/>
        </w:rPr>
        <w:t>ste tipo de saber se interesa por lo que existe y sucede, no se interesa en lo abstracto</w:t>
      </w:r>
      <w:r w:rsidR="00C36600">
        <w:rPr>
          <w:rFonts w:ascii="Corbel" w:hAnsi="Corbel"/>
          <w:sz w:val="22"/>
          <w:szCs w:val="22"/>
        </w:rPr>
        <w:t>.)</w:t>
      </w:r>
    </w:p>
    <w:p w:rsidR="00AF53FF" w:rsidRPr="003A33BF" w:rsidRDefault="00AF53FF" w:rsidP="00156A6B">
      <w:pPr>
        <w:pStyle w:val="Textbody"/>
        <w:numPr>
          <w:ilvl w:val="0"/>
          <w:numId w:val="1"/>
        </w:numPr>
        <w:jc w:val="both"/>
        <w:rPr>
          <w:rFonts w:ascii="Corbel" w:hAnsi="Corbel"/>
          <w:b/>
          <w:sz w:val="22"/>
          <w:szCs w:val="22"/>
        </w:rPr>
      </w:pPr>
      <w:r w:rsidRPr="003A33BF">
        <w:rPr>
          <w:rFonts w:ascii="Corbel" w:hAnsi="Corbel"/>
          <w:b/>
          <w:sz w:val="22"/>
          <w:szCs w:val="22"/>
        </w:rPr>
        <w:t>Conocimiento filosófico</w:t>
      </w:r>
      <w:bookmarkEnd w:id="4"/>
    </w:p>
    <w:p w:rsidR="00AF53FF" w:rsidRPr="009976E5" w:rsidRDefault="00AF53FF" w:rsidP="003A33BF">
      <w:pPr>
        <w:pStyle w:val="Textbody"/>
        <w:spacing w:before="30" w:after="30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>A través de la historia de la humanidad, la necesidad por conocer lo que es el hombre, el mundo, el origen de la vida y saber hacia dónde nos dirigimos ha sido una gran inquietud.</w:t>
      </w:r>
      <w:bookmarkStart w:id="5" w:name="_Toc505010416"/>
      <w:r w:rsidR="003A33BF" w:rsidRPr="009976E5">
        <w:rPr>
          <w:rFonts w:ascii="Corbel" w:hAnsi="Corbel"/>
          <w:sz w:val="22"/>
          <w:szCs w:val="22"/>
        </w:rPr>
        <w:t xml:space="preserve"> </w:t>
      </w:r>
      <w:bookmarkEnd w:id="5"/>
      <w:r w:rsidR="00C36600">
        <w:rPr>
          <w:rFonts w:ascii="Corbel" w:hAnsi="Corbel"/>
          <w:sz w:val="22"/>
          <w:szCs w:val="22"/>
        </w:rPr>
        <w:t>(Retroalimentación: Recuerda que e</w:t>
      </w:r>
      <w:r w:rsidR="00C36600" w:rsidRPr="00C36600">
        <w:rPr>
          <w:rFonts w:ascii="Corbel" w:hAnsi="Corbel"/>
          <w:sz w:val="22"/>
          <w:szCs w:val="22"/>
        </w:rPr>
        <w:t>s aquel razonamiento puro que no ha pasado por un proceso de praxis o experimentación metodológica para probarlo como cierto.</w:t>
      </w:r>
      <w:r w:rsidR="00C36600">
        <w:rPr>
          <w:rFonts w:ascii="Corbel" w:hAnsi="Corbel"/>
          <w:sz w:val="22"/>
          <w:szCs w:val="22"/>
        </w:rPr>
        <w:t>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6" w:name="_Toc505010417"/>
      <w:r w:rsidRPr="009976E5">
        <w:rPr>
          <w:sz w:val="22"/>
          <w:szCs w:val="22"/>
        </w:rPr>
        <w:t>Ciencias formales.</w:t>
      </w:r>
      <w:bookmarkEnd w:id="6"/>
    </w:p>
    <w:p w:rsidR="00AF53FF" w:rsidRPr="009976E5" w:rsidRDefault="00AF53FF" w:rsidP="00AF53FF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S</w:t>
      </w:r>
      <w:r w:rsidRPr="009976E5">
        <w:rPr>
          <w:rFonts w:ascii="Corbel" w:hAnsi="Corbel"/>
          <w:sz w:val="22"/>
          <w:szCs w:val="22"/>
        </w:rPr>
        <w:t xml:space="preserve">e dedican a pensar, razonar y construir abstracciones. </w:t>
      </w:r>
      <w:r w:rsidR="00C36600">
        <w:rPr>
          <w:rFonts w:ascii="Corbel" w:hAnsi="Corbel"/>
          <w:sz w:val="22"/>
          <w:szCs w:val="22"/>
        </w:rPr>
        <w:t>(Retroalimentación</w:t>
      </w:r>
      <w:r w:rsidR="00D92B49">
        <w:rPr>
          <w:rFonts w:ascii="Corbel" w:hAnsi="Corbel"/>
          <w:sz w:val="22"/>
          <w:szCs w:val="22"/>
        </w:rPr>
        <w:t xml:space="preserve">: Ten presente que </w:t>
      </w:r>
      <w:r w:rsidR="00D92B49">
        <w:rPr>
          <w:rFonts w:ascii="Corbel" w:hAnsi="Corbel"/>
          <w:kern w:val="0"/>
          <w:sz w:val="22"/>
          <w:szCs w:val="22"/>
        </w:rPr>
        <w:t>e</w:t>
      </w:r>
      <w:r w:rsidR="00D92B49">
        <w:rPr>
          <w:rFonts w:ascii="Corbel" w:hAnsi="Corbel"/>
          <w:kern w:val="0"/>
          <w:sz w:val="22"/>
          <w:szCs w:val="22"/>
        </w:rPr>
        <w:t>n las ciencias formales predomina el conocimiento racional, mientras que en las fácticas se da una mezcla más homogénea de conocimiento empírico y formal</w:t>
      </w:r>
      <w:r w:rsidR="00C36600">
        <w:rPr>
          <w:rFonts w:ascii="Corbel" w:hAnsi="Corbel"/>
          <w:sz w:val="22"/>
          <w:szCs w:val="22"/>
        </w:rPr>
        <w:t>)</w:t>
      </w:r>
    </w:p>
    <w:p w:rsidR="00AF53FF" w:rsidRPr="009976E5" w:rsidRDefault="00AF53FF" w:rsidP="00156A6B">
      <w:pPr>
        <w:pStyle w:val="Standard"/>
        <w:numPr>
          <w:ilvl w:val="0"/>
          <w:numId w:val="1"/>
        </w:numPr>
        <w:jc w:val="both"/>
        <w:rPr>
          <w:rFonts w:ascii="Corbel" w:hAnsi="Corbel"/>
          <w:b/>
          <w:sz w:val="22"/>
          <w:szCs w:val="22"/>
        </w:rPr>
      </w:pPr>
      <w:r w:rsidRPr="009976E5">
        <w:rPr>
          <w:rFonts w:ascii="Corbel" w:hAnsi="Corbel"/>
          <w:b/>
          <w:sz w:val="22"/>
          <w:szCs w:val="22"/>
        </w:rPr>
        <w:t>Lógica</w:t>
      </w:r>
    </w:p>
    <w:p w:rsidR="00AF53FF" w:rsidRPr="009976E5" w:rsidRDefault="003A33BF" w:rsidP="00AF53FF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Es</w:t>
      </w:r>
      <w:r w:rsidR="00AF53FF" w:rsidRPr="009976E5">
        <w:rPr>
          <w:rFonts w:ascii="Corbel" w:hAnsi="Corbel"/>
          <w:sz w:val="22"/>
          <w:szCs w:val="22"/>
        </w:rPr>
        <w:t xml:space="preserve"> la disciplina que proporciona medios para analizar argumentos.</w:t>
      </w:r>
      <w:r w:rsidR="00D92B49">
        <w:rPr>
          <w:rFonts w:ascii="Corbel" w:hAnsi="Corbel"/>
          <w:sz w:val="22"/>
          <w:szCs w:val="22"/>
        </w:rPr>
        <w:t xml:space="preserve"> (Retroalimentación: Recuerda que u</w:t>
      </w:r>
      <w:r w:rsidR="00D92B49">
        <w:rPr>
          <w:rFonts w:ascii="Corbel" w:hAnsi="Corbel"/>
          <w:sz w:val="22"/>
          <w:szCs w:val="22"/>
        </w:rPr>
        <w:t>n argumento está compuesto por premisas y conclusiones,  las premisas (afirmaciones)  son las  razones  que apoyan a la conclusión. La conclusión es la afirmación que se demuestra mediante las premisas.</w:t>
      </w:r>
      <w:r w:rsidR="00D92B49">
        <w:rPr>
          <w:rFonts w:ascii="Corbel" w:hAnsi="Corbel"/>
          <w:sz w:val="22"/>
          <w:szCs w:val="22"/>
        </w:rPr>
        <w:t xml:space="preserve"> )</w:t>
      </w:r>
    </w:p>
    <w:p w:rsidR="00AF53FF" w:rsidRPr="00AF53FF" w:rsidRDefault="00AF53FF" w:rsidP="00156A6B">
      <w:pPr>
        <w:pStyle w:val="Standard"/>
        <w:numPr>
          <w:ilvl w:val="0"/>
          <w:numId w:val="1"/>
        </w:numPr>
        <w:jc w:val="both"/>
        <w:rPr>
          <w:rFonts w:ascii="Corbel" w:hAnsi="Corbel"/>
          <w:b/>
          <w:sz w:val="22"/>
          <w:szCs w:val="22"/>
        </w:rPr>
      </w:pPr>
      <w:r w:rsidRPr="00AF53FF">
        <w:rPr>
          <w:rFonts w:ascii="Corbel" w:hAnsi="Corbel"/>
          <w:b/>
          <w:sz w:val="22"/>
          <w:szCs w:val="22"/>
        </w:rPr>
        <w:t>Estadística</w:t>
      </w:r>
    </w:p>
    <w:p w:rsidR="00AF53FF" w:rsidRPr="009976E5" w:rsidRDefault="00AF53FF" w:rsidP="00AF53FF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Permite </w:t>
      </w:r>
      <w:r w:rsidRPr="009976E5">
        <w:rPr>
          <w:rFonts w:ascii="Corbel" w:hAnsi="Corbel"/>
          <w:sz w:val="22"/>
          <w:szCs w:val="22"/>
        </w:rPr>
        <w:t xml:space="preserve"> la toma de decisiones dentro del ámbito gubernamental, pero también en el comercio y actualmente es indispensable para aceptar o rechazar hipótesis de muchísimas ciencias.</w:t>
      </w:r>
      <w:r w:rsidR="003A33BF">
        <w:rPr>
          <w:rFonts w:ascii="Corbel" w:hAnsi="Corbel"/>
          <w:sz w:val="22"/>
          <w:szCs w:val="22"/>
        </w:rPr>
        <w:t xml:space="preserve"> </w:t>
      </w:r>
      <w:r w:rsidR="00D92B49">
        <w:rPr>
          <w:rFonts w:ascii="Corbel" w:hAnsi="Corbel"/>
          <w:sz w:val="22"/>
          <w:szCs w:val="22"/>
        </w:rPr>
        <w:t>(Retroalimentación: No olvides que l</w:t>
      </w:r>
      <w:r w:rsidR="00D92B49">
        <w:rPr>
          <w:rFonts w:ascii="Corbel" w:hAnsi="Corbel"/>
          <w:sz w:val="22"/>
          <w:szCs w:val="22"/>
        </w:rPr>
        <w:t>a estadística se divide en dos ramas: la estadística descriptiva y la inferencial</w:t>
      </w:r>
      <w:r w:rsidR="00D92B49">
        <w:rPr>
          <w:rFonts w:ascii="Corbel" w:hAnsi="Corbel"/>
          <w:sz w:val="22"/>
          <w:szCs w:val="22"/>
        </w:rPr>
        <w:t>.)</w:t>
      </w:r>
    </w:p>
    <w:p w:rsidR="00AF53FF" w:rsidRPr="009976E5" w:rsidRDefault="00AF53FF" w:rsidP="00156A6B">
      <w:pPr>
        <w:pStyle w:val="Standard"/>
        <w:numPr>
          <w:ilvl w:val="0"/>
          <w:numId w:val="1"/>
        </w:numPr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b/>
          <w:sz w:val="22"/>
          <w:szCs w:val="22"/>
        </w:rPr>
        <w:t>Matemáticas</w:t>
      </w:r>
    </w:p>
    <w:p w:rsidR="00AF53FF" w:rsidRPr="009976E5" w:rsidRDefault="009C7DA8" w:rsidP="009C7DA8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</w:t>
      </w:r>
      <w:r w:rsidR="00AF53FF" w:rsidRPr="009976E5">
        <w:rPr>
          <w:rFonts w:ascii="Corbel" w:hAnsi="Corbel"/>
          <w:sz w:val="22"/>
          <w:szCs w:val="22"/>
        </w:rPr>
        <w:t xml:space="preserve">studian las propiedades de abstracciones y de sus relaciones. Dentro de estos objetos abstractos encontramos a los números y las figuras geométricas </w:t>
      </w:r>
      <w:r w:rsidR="00D92B49">
        <w:rPr>
          <w:rFonts w:ascii="Corbel" w:hAnsi="Corbel"/>
          <w:sz w:val="22"/>
          <w:szCs w:val="22"/>
        </w:rPr>
        <w:t xml:space="preserve">(Retroalimentación: </w:t>
      </w:r>
      <w:r w:rsidR="00D92B49">
        <w:rPr>
          <w:rFonts w:ascii="Corbel" w:hAnsi="Corbel"/>
          <w:sz w:val="22"/>
          <w:szCs w:val="22"/>
        </w:rPr>
        <w:t xml:space="preserve">Comúnmente las matemáticas se dividen en diferentes áreas, se habla de aritmética cuando se estudian los números, </w:t>
      </w:r>
      <w:r w:rsidR="00D92B49">
        <w:rPr>
          <w:rFonts w:ascii="Corbel" w:hAnsi="Corbel"/>
          <w:sz w:val="22"/>
          <w:szCs w:val="22"/>
        </w:rPr>
        <w:lastRenderedPageBreak/>
        <w:t>de geometría cuando se abordan las figuras y sus segmentos o de algebra cuando se estudian estructuras</w:t>
      </w:r>
      <w:r w:rsidR="00D92B49">
        <w:rPr>
          <w:rFonts w:ascii="Corbel" w:hAnsi="Corbel"/>
          <w:sz w:val="22"/>
          <w:szCs w:val="22"/>
        </w:rPr>
        <w:t>.)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7" w:name="_Toc505010418"/>
      <w:r w:rsidRPr="009976E5">
        <w:rPr>
          <w:sz w:val="22"/>
          <w:szCs w:val="22"/>
        </w:rPr>
        <w:t>Ciencias fácticas (Ciencias Sociales y Ciencias Experimentales).</w:t>
      </w:r>
      <w:bookmarkEnd w:id="7"/>
    </w:p>
    <w:p w:rsidR="00AF53FF" w:rsidRPr="009976E5" w:rsidRDefault="009C7DA8" w:rsidP="00AF53FF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T</w:t>
      </w:r>
      <w:r w:rsidR="00AF53FF" w:rsidRPr="009976E5">
        <w:rPr>
          <w:rFonts w:ascii="Corbel" w:hAnsi="Corbel"/>
          <w:sz w:val="22"/>
          <w:szCs w:val="22"/>
        </w:rPr>
        <w:t xml:space="preserve">odas aquellas cuyo objeto de estudio son fenómenos concretos, </w:t>
      </w:r>
      <w:r w:rsidR="003A33BF">
        <w:rPr>
          <w:rFonts w:ascii="Corbel" w:hAnsi="Corbel"/>
          <w:sz w:val="22"/>
          <w:szCs w:val="22"/>
        </w:rPr>
        <w:t>como sucesos naturales.</w:t>
      </w:r>
      <w:r w:rsidR="00D92B49">
        <w:rPr>
          <w:rFonts w:ascii="Corbel" w:hAnsi="Corbel"/>
          <w:sz w:val="22"/>
          <w:szCs w:val="22"/>
        </w:rPr>
        <w:t xml:space="preserve"> (Retroalimentación: Además d</w:t>
      </w:r>
      <w:r w:rsidR="00D92B49" w:rsidRPr="00D92B49">
        <w:rPr>
          <w:rFonts w:ascii="Corbel" w:hAnsi="Corbel"/>
          <w:sz w:val="22"/>
          <w:szCs w:val="22"/>
        </w:rPr>
        <w:t>entro de los fenómenos concretos se encuentran todos los que conocidos como sucesos naturales, por ejemplo, el clima, la materia, el comportamiento animal y humano, los planetas, las enfermedades o los microorganismos.</w:t>
      </w:r>
      <w:r w:rsidR="00D92B49">
        <w:rPr>
          <w:rFonts w:ascii="Corbel" w:hAnsi="Corbel"/>
          <w:sz w:val="22"/>
          <w:szCs w:val="22"/>
        </w:rPr>
        <w:t>)</w:t>
      </w:r>
    </w:p>
    <w:p w:rsidR="00AF53FF" w:rsidRPr="009976E5" w:rsidRDefault="00AF53FF" w:rsidP="00156A6B">
      <w:pPr>
        <w:pStyle w:val="Standard"/>
        <w:numPr>
          <w:ilvl w:val="0"/>
          <w:numId w:val="1"/>
        </w:numPr>
        <w:jc w:val="both"/>
        <w:rPr>
          <w:rFonts w:ascii="Corbel" w:hAnsi="Corbel"/>
          <w:b/>
          <w:sz w:val="22"/>
          <w:szCs w:val="22"/>
        </w:rPr>
      </w:pPr>
      <w:r w:rsidRPr="009976E5">
        <w:rPr>
          <w:rFonts w:ascii="Corbel" w:hAnsi="Corbel"/>
          <w:b/>
          <w:sz w:val="22"/>
          <w:szCs w:val="22"/>
        </w:rPr>
        <w:t>Ciencias experimentales</w:t>
      </w:r>
    </w:p>
    <w:p w:rsidR="00AF53FF" w:rsidRPr="009976E5" w:rsidRDefault="009C7DA8" w:rsidP="00AF53FF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Su objetivo </w:t>
      </w:r>
      <w:r w:rsidR="00AF53FF" w:rsidRPr="009976E5">
        <w:rPr>
          <w:rFonts w:ascii="Corbel" w:hAnsi="Corbel"/>
          <w:sz w:val="22"/>
          <w:szCs w:val="22"/>
        </w:rPr>
        <w:t xml:space="preserve"> controlar y pred</w:t>
      </w:r>
      <w:r w:rsidR="003A33BF">
        <w:rPr>
          <w:rFonts w:ascii="Corbel" w:hAnsi="Corbel"/>
          <w:sz w:val="22"/>
          <w:szCs w:val="22"/>
        </w:rPr>
        <w:t>ecir los fenómenos que estudia.</w:t>
      </w:r>
      <w:r w:rsidR="00AF53FF" w:rsidRPr="009976E5">
        <w:rPr>
          <w:rFonts w:ascii="Corbel" w:hAnsi="Corbel"/>
          <w:sz w:val="22"/>
          <w:szCs w:val="22"/>
        </w:rPr>
        <w:t xml:space="preserve"> </w:t>
      </w:r>
      <w:r w:rsidR="00D92B49">
        <w:rPr>
          <w:rFonts w:ascii="Corbel" w:hAnsi="Corbel"/>
          <w:sz w:val="22"/>
          <w:szCs w:val="22"/>
        </w:rPr>
        <w:t xml:space="preserve">(Retroalimentación: Recuerda que </w:t>
      </w:r>
      <w:r w:rsidR="00D92B49">
        <w:rPr>
          <w:rFonts w:ascii="Corbel" w:hAnsi="Corbel"/>
          <w:kern w:val="0"/>
          <w:sz w:val="22"/>
          <w:szCs w:val="22"/>
        </w:rPr>
        <w:t>l</w:t>
      </w:r>
      <w:r w:rsidR="00D92B49">
        <w:rPr>
          <w:rFonts w:ascii="Corbel" w:hAnsi="Corbel"/>
          <w:kern w:val="0"/>
          <w:sz w:val="22"/>
          <w:szCs w:val="22"/>
        </w:rPr>
        <w:t>a lógica de las ciencias experimentales es someter a prueba diversas hipótesis o teorías.</w:t>
      </w:r>
      <w:r w:rsidR="00D92B49">
        <w:rPr>
          <w:rFonts w:ascii="Corbel" w:hAnsi="Corbel"/>
          <w:sz w:val="22"/>
          <w:szCs w:val="22"/>
        </w:rPr>
        <w:t>)</w:t>
      </w:r>
    </w:p>
    <w:p w:rsidR="00AF53FF" w:rsidRPr="009976E5" w:rsidRDefault="00AF53FF" w:rsidP="00156A6B">
      <w:pPr>
        <w:pStyle w:val="Standard"/>
        <w:numPr>
          <w:ilvl w:val="0"/>
          <w:numId w:val="1"/>
        </w:numPr>
        <w:jc w:val="both"/>
        <w:rPr>
          <w:rFonts w:ascii="Corbel" w:hAnsi="Corbel"/>
          <w:b/>
          <w:sz w:val="22"/>
          <w:szCs w:val="22"/>
        </w:rPr>
      </w:pPr>
      <w:r w:rsidRPr="009976E5">
        <w:rPr>
          <w:rFonts w:ascii="Corbel" w:hAnsi="Corbel"/>
          <w:b/>
          <w:sz w:val="22"/>
          <w:szCs w:val="22"/>
        </w:rPr>
        <w:t>Ciencias sociales</w:t>
      </w:r>
    </w:p>
    <w:p w:rsidR="00AF53FF" w:rsidRPr="009976E5" w:rsidRDefault="003A33BF" w:rsidP="00AF53FF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Se dedica</w:t>
      </w:r>
      <w:r w:rsidR="00AF53FF" w:rsidRPr="009976E5">
        <w:rPr>
          <w:rFonts w:ascii="Corbel" w:hAnsi="Corbel"/>
          <w:sz w:val="22"/>
          <w:szCs w:val="22"/>
        </w:rPr>
        <w:t xml:space="preserve"> a  explicar y comprender el mundo social. </w:t>
      </w:r>
      <w:r w:rsidR="00D92B49">
        <w:rPr>
          <w:rFonts w:ascii="Corbel" w:hAnsi="Corbel"/>
          <w:sz w:val="22"/>
          <w:szCs w:val="22"/>
        </w:rPr>
        <w:t xml:space="preserve">(Retroalimentación: Ten en cuenta que los científicos sociales están </w:t>
      </w:r>
      <w:r w:rsidR="00D92B49">
        <w:rPr>
          <w:rFonts w:ascii="Corbel" w:hAnsi="Corbel"/>
          <w:sz w:val="22"/>
          <w:szCs w:val="22"/>
        </w:rPr>
        <w:t>interesados en las siguientes preguntas:</w:t>
      </w:r>
      <w:r w:rsidR="00D92B49">
        <w:rPr>
          <w:rFonts w:ascii="Corbel" w:hAnsi="Corbel"/>
          <w:sz w:val="22"/>
          <w:szCs w:val="22"/>
        </w:rPr>
        <w:t xml:space="preserve"> </w:t>
      </w:r>
      <w:r w:rsidR="00D92B49">
        <w:rPr>
          <w:rFonts w:ascii="Corbel" w:hAnsi="Corbel"/>
          <w:sz w:val="22"/>
          <w:szCs w:val="22"/>
        </w:rPr>
        <w:t xml:space="preserve">• ¿Por qué ocurren los fenómenos histórico-sociales? </w:t>
      </w:r>
      <w:r w:rsidR="00D92B49">
        <w:rPr>
          <w:rFonts w:ascii="Corbel" w:hAnsi="Corbel"/>
          <w:sz w:val="22"/>
          <w:szCs w:val="22"/>
        </w:rPr>
        <w:t xml:space="preserve">Y </w:t>
      </w:r>
      <w:r w:rsidR="00D92B49">
        <w:rPr>
          <w:rFonts w:ascii="Corbel" w:hAnsi="Corbel"/>
          <w:sz w:val="22"/>
          <w:szCs w:val="22"/>
        </w:rPr>
        <w:t>• ¿Cuáles son las condiciones que los hacen posibles?</w:t>
      </w:r>
      <w:r w:rsidR="00D92B49">
        <w:rPr>
          <w:rFonts w:ascii="Corbel" w:hAnsi="Corbel"/>
          <w:sz w:val="22"/>
          <w:szCs w:val="22"/>
        </w:rPr>
        <w:t xml:space="preserve"> 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8" w:name="_Toc505010419"/>
      <w:r w:rsidRPr="009976E5">
        <w:rPr>
          <w:sz w:val="22"/>
          <w:szCs w:val="22"/>
        </w:rPr>
        <w:t>Humanidades (Filosofía).</w:t>
      </w:r>
      <w:bookmarkEnd w:id="8"/>
    </w:p>
    <w:p w:rsidR="00AF53FF" w:rsidRPr="009976E5" w:rsidRDefault="003A33BF" w:rsidP="00AF53FF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</w:t>
      </w:r>
      <w:r w:rsidR="00AF53FF" w:rsidRPr="009976E5">
        <w:rPr>
          <w:rFonts w:ascii="Corbel" w:hAnsi="Corbel"/>
          <w:sz w:val="22"/>
          <w:szCs w:val="22"/>
        </w:rPr>
        <w:t xml:space="preserve">s una disciplina que se dedica a la reflexión sobre asuntos trascendentales como la existencia, nuestro papel en el mundo, </w:t>
      </w:r>
      <w:r>
        <w:rPr>
          <w:rFonts w:ascii="Corbel" w:hAnsi="Corbel"/>
          <w:sz w:val="22"/>
          <w:szCs w:val="22"/>
        </w:rPr>
        <w:t xml:space="preserve">etc. </w:t>
      </w:r>
      <w:r w:rsidR="00582E7B">
        <w:rPr>
          <w:rFonts w:ascii="Corbel" w:hAnsi="Corbel"/>
          <w:sz w:val="22"/>
          <w:szCs w:val="22"/>
        </w:rPr>
        <w:t xml:space="preserve"> </w:t>
      </w:r>
      <w:r w:rsidR="00D92B49">
        <w:rPr>
          <w:rFonts w:ascii="Corbel" w:hAnsi="Corbel"/>
          <w:sz w:val="22"/>
          <w:szCs w:val="22"/>
        </w:rPr>
        <w:t xml:space="preserve">(Retroalimentación: </w:t>
      </w:r>
      <w:r w:rsidR="00D45782">
        <w:rPr>
          <w:rFonts w:ascii="Corbel" w:hAnsi="Corbel"/>
          <w:sz w:val="22"/>
          <w:szCs w:val="22"/>
        </w:rPr>
        <w:t xml:space="preserve">No olvides que </w:t>
      </w:r>
      <w:r w:rsidR="00D45782">
        <w:rPr>
          <w:rFonts w:ascii="Corbel" w:hAnsi="Corbel"/>
          <w:kern w:val="0"/>
          <w:sz w:val="22"/>
          <w:szCs w:val="22"/>
        </w:rPr>
        <w:t xml:space="preserve">es un </w:t>
      </w:r>
      <w:r w:rsidR="00D45782">
        <w:rPr>
          <w:rFonts w:ascii="Corbel" w:hAnsi="Corbel"/>
          <w:kern w:val="0"/>
          <w:sz w:val="22"/>
          <w:szCs w:val="22"/>
        </w:rPr>
        <w:t>término de origen griego se compone de dos vocablos: philos, que significa amor y sophia, que se refiere a pensamiento, sabiduría y conocimiento</w:t>
      </w:r>
      <w:r w:rsidR="00D92B49">
        <w:rPr>
          <w:rFonts w:ascii="Corbel" w:hAnsi="Corbel"/>
          <w:sz w:val="22"/>
          <w:szCs w:val="22"/>
        </w:rPr>
        <w:t>)</w:t>
      </w:r>
    </w:p>
    <w:p w:rsidR="0080612A" w:rsidRDefault="0080612A" w:rsidP="00AF53FF">
      <w:pPr>
        <w:pStyle w:val="Standard"/>
        <w:jc w:val="both"/>
        <w:rPr>
          <w:rFonts w:ascii="Corbel" w:hAnsi="Corbel"/>
          <w:b/>
          <w:sz w:val="22"/>
          <w:szCs w:val="22"/>
        </w:rPr>
      </w:pPr>
    </w:p>
    <w:p w:rsidR="00AF53FF" w:rsidRPr="0080612A" w:rsidRDefault="0080612A" w:rsidP="00AF53FF">
      <w:pPr>
        <w:pStyle w:val="Standard"/>
        <w:jc w:val="both"/>
        <w:rPr>
          <w:rFonts w:ascii="Corbel" w:hAnsi="Corbel"/>
          <w:b/>
          <w:sz w:val="22"/>
          <w:szCs w:val="22"/>
        </w:rPr>
      </w:pPr>
      <w:r w:rsidRPr="0080612A">
        <w:rPr>
          <w:rFonts w:ascii="Corbel" w:hAnsi="Corbel"/>
          <w:b/>
          <w:sz w:val="22"/>
          <w:szCs w:val="22"/>
        </w:rPr>
        <w:t xml:space="preserve">Parte 2. </w:t>
      </w:r>
      <w:r>
        <w:rPr>
          <w:rFonts w:ascii="Corbel" w:hAnsi="Corbel"/>
          <w:b/>
          <w:sz w:val="22"/>
          <w:szCs w:val="22"/>
        </w:rPr>
        <w:t xml:space="preserve"> Arrastrar y soltar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9" w:name="_Toc505010420"/>
      <w:r w:rsidRPr="009976E5">
        <w:rPr>
          <w:rStyle w:val="StrongEmphasis"/>
          <w:sz w:val="22"/>
          <w:szCs w:val="22"/>
        </w:rPr>
        <w:t xml:space="preserve"> </w:t>
      </w:r>
      <w:r w:rsidRPr="009976E5">
        <w:rPr>
          <w:sz w:val="22"/>
          <w:szCs w:val="22"/>
        </w:rPr>
        <w:t>Revolución científica.</w:t>
      </w:r>
      <w:bookmarkEnd w:id="9"/>
    </w:p>
    <w:p w:rsidR="00AF53FF" w:rsidRPr="009976E5" w:rsidRDefault="00AF53FF" w:rsidP="00AF53FF">
      <w:pPr>
        <w:pStyle w:val="Standard"/>
        <w:jc w:val="both"/>
        <w:rPr>
          <w:rFonts w:ascii="Corbel" w:hAnsi="Corbel"/>
          <w:sz w:val="22"/>
          <w:szCs w:val="22"/>
        </w:rPr>
      </w:pPr>
      <w:r w:rsidRPr="009976E5">
        <w:rPr>
          <w:rFonts w:ascii="Corbel" w:hAnsi="Corbel"/>
          <w:sz w:val="22"/>
          <w:szCs w:val="22"/>
        </w:rPr>
        <w:t xml:space="preserve">El principal papel fue que dio una nueva identidad a la ciencia a través del mecanicismo, alejando con ello, la tradición eclesiástica como principal guía de las investigaciones sobre la </w:t>
      </w:r>
      <w:r w:rsidR="003C0962">
        <w:rPr>
          <w:rFonts w:ascii="Corbel" w:hAnsi="Corbel"/>
          <w:sz w:val="22"/>
          <w:szCs w:val="22"/>
        </w:rPr>
        <w:t>naturaleza y los seres humanos.</w:t>
      </w:r>
      <w:r w:rsidR="00117EFE">
        <w:rPr>
          <w:rFonts w:ascii="Corbel" w:hAnsi="Corbel"/>
          <w:sz w:val="22"/>
          <w:szCs w:val="22"/>
        </w:rPr>
        <w:t xml:space="preserve"> (Retroalimentación: recuerda también que </w:t>
      </w:r>
      <w:r w:rsidR="00117EFE">
        <w:rPr>
          <w:rFonts w:ascii="Corbel" w:hAnsi="Corbel"/>
          <w:kern w:val="0"/>
          <w:sz w:val="22"/>
          <w:szCs w:val="22"/>
        </w:rPr>
        <w:t>e</w:t>
      </w:r>
      <w:r w:rsidR="00117EFE">
        <w:rPr>
          <w:rFonts w:ascii="Corbel" w:hAnsi="Corbel"/>
          <w:kern w:val="0"/>
          <w:sz w:val="22"/>
          <w:szCs w:val="22"/>
        </w:rPr>
        <w:t>sta revolución de pensamiento se extendió a otros campos durante todo el siglo XVII, época en la que sucedieron muchos descubrimientos y surgieron múltiples inventos.</w:t>
      </w:r>
      <w:r w:rsidR="00117EFE">
        <w:rPr>
          <w:rFonts w:ascii="Corbel" w:hAnsi="Corbel"/>
          <w:sz w:val="22"/>
          <w:szCs w:val="22"/>
        </w:rPr>
        <w:t>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10" w:name="_Toc505010421"/>
      <w:r w:rsidRPr="009976E5">
        <w:rPr>
          <w:rStyle w:val="StrongEmphasis"/>
          <w:sz w:val="22"/>
          <w:szCs w:val="22"/>
        </w:rPr>
        <w:t xml:space="preserve"> </w:t>
      </w:r>
      <w:r w:rsidRPr="009976E5">
        <w:rPr>
          <w:sz w:val="22"/>
          <w:szCs w:val="22"/>
        </w:rPr>
        <w:t>Racionalismo.</w:t>
      </w:r>
      <w:bookmarkEnd w:id="10"/>
    </w:p>
    <w:p w:rsidR="00AF53FF" w:rsidRPr="009976E5" w:rsidRDefault="0080612A" w:rsidP="00AF53FF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C</w:t>
      </w:r>
      <w:r w:rsidR="00AF53FF" w:rsidRPr="009976E5">
        <w:rPr>
          <w:rFonts w:ascii="Corbel" w:hAnsi="Corbel"/>
          <w:sz w:val="22"/>
          <w:szCs w:val="22"/>
        </w:rPr>
        <w:t>orriente filosófica desarrollada principalmente durante el siglo XVII, cuyas ideas se desarrollaron como un contrapeso al iluminismo. Así que nombrado a la tendencia a identificar como principal fuente de conocimiento verdadero las revelaciones divinas, concepto que sintetiza las nociones de fe y misticismo.</w:t>
      </w:r>
      <w:r w:rsidR="00514C95">
        <w:rPr>
          <w:rFonts w:ascii="Corbel" w:hAnsi="Corbel"/>
          <w:sz w:val="22"/>
          <w:szCs w:val="22"/>
        </w:rPr>
        <w:t xml:space="preserve"> (Retroalimentación: Además </w:t>
      </w:r>
      <w:r w:rsidR="00514C95">
        <w:rPr>
          <w:rFonts w:ascii="Corbel" w:hAnsi="Corbel"/>
          <w:sz w:val="22"/>
          <w:szCs w:val="22"/>
        </w:rPr>
        <w:t>defendió la postura de que la razón debía ser la principal herramienta para llegar al conocimiento, para aceptar ideas después de haberlas analizado y criticado, sustituyendo con ello a la autoridad eclesiástica.</w:t>
      </w:r>
      <w:r w:rsidR="00514C95">
        <w:rPr>
          <w:rFonts w:ascii="Corbel" w:hAnsi="Corbel"/>
          <w:sz w:val="22"/>
          <w:szCs w:val="22"/>
        </w:rPr>
        <w:t>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11" w:name="_Toc505010422"/>
      <w:r w:rsidRPr="009976E5">
        <w:rPr>
          <w:sz w:val="22"/>
          <w:szCs w:val="22"/>
        </w:rPr>
        <w:t>Empirismo.</w:t>
      </w:r>
      <w:bookmarkEnd w:id="11"/>
    </w:p>
    <w:p w:rsidR="00AF53FF" w:rsidRPr="009976E5" w:rsidRDefault="00EF7B50" w:rsidP="00AF53FF">
      <w:pPr>
        <w:autoSpaceDE w:val="0"/>
        <w:adjustRightInd w:val="0"/>
        <w:jc w:val="both"/>
        <w:rPr>
          <w:rFonts w:ascii="Corbel" w:hAnsi="Corbel"/>
        </w:rPr>
      </w:pPr>
      <w:r>
        <w:rPr>
          <w:rFonts w:ascii="Corbel" w:hAnsi="Corbel"/>
        </w:rPr>
        <w:t>P</w:t>
      </w:r>
      <w:r w:rsidR="00AF53FF" w:rsidRPr="009976E5">
        <w:rPr>
          <w:rFonts w:ascii="Corbel" w:hAnsi="Corbel"/>
        </w:rPr>
        <w:t xml:space="preserve">ropone que el punto de partida para la construcción de las ciencias deben ser los sucesos, acontecimientos y hechos que observamos y no los esquemas matemáticos. </w:t>
      </w:r>
      <w:r w:rsidR="007F5E14">
        <w:rPr>
          <w:rFonts w:ascii="Corbel" w:hAnsi="Corbel"/>
        </w:rPr>
        <w:t xml:space="preserve">(Retroalimentación: No olvides que </w:t>
      </w:r>
      <w:r w:rsidR="007F5E14">
        <w:rPr>
          <w:rFonts w:ascii="Corbel" w:hAnsi="Corbel"/>
        </w:rPr>
        <w:t>los empiristas argumentaban que la ciencia debería basarse en el conocimiento empírico. La disputa entre empiristas y racionalistas se dio en torno a la existencia de ideas innatas</w:t>
      </w:r>
      <w:r w:rsidR="007F5E14">
        <w:rPr>
          <w:rFonts w:ascii="Corbel" w:hAnsi="Corbel"/>
        </w:rPr>
        <w:t>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12" w:name="_Toc505010423"/>
      <w:r w:rsidRPr="009976E5">
        <w:rPr>
          <w:rStyle w:val="StrongEmphasis"/>
          <w:sz w:val="22"/>
          <w:szCs w:val="22"/>
        </w:rPr>
        <w:t xml:space="preserve"> </w:t>
      </w:r>
      <w:r w:rsidRPr="009976E5">
        <w:rPr>
          <w:sz w:val="22"/>
          <w:szCs w:val="22"/>
        </w:rPr>
        <w:t>Ilustración.</w:t>
      </w:r>
      <w:bookmarkEnd w:id="12"/>
    </w:p>
    <w:p w:rsidR="00AF53FF" w:rsidRPr="009976E5" w:rsidRDefault="00EF7B50" w:rsidP="00AF53FF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F</w:t>
      </w:r>
      <w:r w:rsidR="00AF53FF" w:rsidRPr="009976E5">
        <w:rPr>
          <w:rFonts w:ascii="Corbel" w:hAnsi="Corbel"/>
          <w:sz w:val="22"/>
          <w:szCs w:val="22"/>
        </w:rPr>
        <w:t>ue un movimiento social y cultural que fomentó el avance social y la divulgación de la ciencia.</w:t>
      </w:r>
      <w:r w:rsidR="007F5E14">
        <w:rPr>
          <w:rFonts w:ascii="Corbel" w:hAnsi="Corbel"/>
          <w:sz w:val="22"/>
          <w:szCs w:val="22"/>
        </w:rPr>
        <w:t xml:space="preserve"> (Retroalimentación: Además </w:t>
      </w:r>
      <w:r w:rsidR="007F5E14">
        <w:rPr>
          <w:rFonts w:ascii="Corbel" w:hAnsi="Corbel"/>
          <w:kern w:val="0"/>
          <w:sz w:val="22"/>
          <w:szCs w:val="22"/>
        </w:rPr>
        <w:t>d</w:t>
      </w:r>
      <w:r w:rsidR="007F5E14">
        <w:rPr>
          <w:rFonts w:ascii="Corbel" w:hAnsi="Corbel"/>
          <w:kern w:val="0"/>
          <w:sz w:val="22"/>
          <w:szCs w:val="22"/>
        </w:rPr>
        <w:t>efendió que se cultivara la razón humana como fuente de poder, y que el conocimiento estuviera al alcance de los ciudadanos</w:t>
      </w:r>
      <w:r w:rsidR="007F5E14">
        <w:rPr>
          <w:rFonts w:ascii="Corbel" w:hAnsi="Corbel"/>
          <w:sz w:val="22"/>
          <w:szCs w:val="22"/>
        </w:rPr>
        <w:t>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jc w:val="both"/>
        <w:rPr>
          <w:sz w:val="22"/>
          <w:szCs w:val="22"/>
        </w:rPr>
      </w:pPr>
      <w:r w:rsidRPr="009976E5">
        <w:rPr>
          <w:sz w:val="22"/>
          <w:szCs w:val="22"/>
        </w:rPr>
        <w:lastRenderedPageBreak/>
        <w:t>Positivismo.</w:t>
      </w:r>
    </w:p>
    <w:p w:rsidR="00EF7B50" w:rsidRPr="009976E5" w:rsidRDefault="00EF7B50" w:rsidP="00EF7B50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Se</w:t>
      </w:r>
      <w:r w:rsidR="00AF53FF" w:rsidRPr="009976E5">
        <w:rPr>
          <w:rFonts w:ascii="Corbel" w:hAnsi="Corbel"/>
          <w:sz w:val="22"/>
          <w:szCs w:val="22"/>
        </w:rPr>
        <w:t xml:space="preserve"> refiere a la búsqueda de las “leyes invariables” del mundo natural, como la ley de gravitación universal. </w:t>
      </w:r>
      <w:bookmarkStart w:id="13" w:name="_Toc505010424"/>
      <w:r w:rsidR="007F5E14">
        <w:rPr>
          <w:rFonts w:ascii="Corbel" w:hAnsi="Corbel"/>
          <w:sz w:val="22"/>
          <w:szCs w:val="22"/>
        </w:rPr>
        <w:t xml:space="preserve">(Retroalimentación: Recuerda que </w:t>
      </w:r>
      <w:r w:rsidR="007F5E14">
        <w:rPr>
          <w:rFonts w:ascii="Corbel" w:hAnsi="Corbel"/>
          <w:kern w:val="0"/>
          <w:sz w:val="22"/>
          <w:szCs w:val="22"/>
        </w:rPr>
        <w:t>Augusto Comte, pensador francés nacido en 1798, también utilizó el término para referirse a una postura opuesta al negativismo que, según su visión, imperaba en la sociedad de su tiempo.</w:t>
      </w:r>
      <w:r w:rsidR="007F5E14">
        <w:rPr>
          <w:rFonts w:ascii="Corbel" w:hAnsi="Corbel"/>
          <w:sz w:val="22"/>
          <w:szCs w:val="22"/>
        </w:rPr>
        <w:t>)</w:t>
      </w:r>
    </w:p>
    <w:p w:rsidR="00AF53FF" w:rsidRPr="00582E7B" w:rsidRDefault="00AF53FF" w:rsidP="00156A6B">
      <w:pPr>
        <w:pStyle w:val="Prrafodelista"/>
        <w:numPr>
          <w:ilvl w:val="0"/>
          <w:numId w:val="1"/>
        </w:numPr>
        <w:autoSpaceDE w:val="0"/>
        <w:adjustRightInd w:val="0"/>
        <w:jc w:val="both"/>
        <w:rPr>
          <w:rStyle w:val="StrongEmphasis"/>
          <w:rFonts w:ascii="Corbel" w:hAnsi="Corbel"/>
          <w:bCs w:val="0"/>
        </w:rPr>
      </w:pPr>
      <w:r w:rsidRPr="00582E7B">
        <w:rPr>
          <w:rStyle w:val="StrongEmphasis"/>
          <w:rFonts w:ascii="Corbel" w:hAnsi="Corbel"/>
        </w:rPr>
        <w:t>Evolucionismo Unilineal</w:t>
      </w:r>
      <w:bookmarkEnd w:id="13"/>
    </w:p>
    <w:p w:rsidR="00AF53FF" w:rsidRPr="009976E5" w:rsidRDefault="00EF7B50" w:rsidP="00AF53FF">
      <w:pPr>
        <w:pStyle w:val="Standard"/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</w:t>
      </w:r>
      <w:r w:rsidR="00AF53FF" w:rsidRPr="009976E5">
        <w:rPr>
          <w:rFonts w:ascii="Corbel" w:hAnsi="Corbel"/>
          <w:sz w:val="22"/>
          <w:szCs w:val="22"/>
        </w:rPr>
        <w:t>s una teoría de finales del siglo XIX que consideraba que todas las </w:t>
      </w:r>
      <w:hyperlink r:id="rId6" w:tgtFrame="_blank" w:history="1">
        <w:r w:rsidR="00AF53FF" w:rsidRPr="009976E5">
          <w:rPr>
            <w:rFonts w:ascii="Corbel" w:hAnsi="Corbel"/>
            <w:sz w:val="22"/>
            <w:szCs w:val="22"/>
          </w:rPr>
          <w:t>sociedades</w:t>
        </w:r>
      </w:hyperlink>
      <w:r w:rsidR="00AF53FF" w:rsidRPr="009976E5">
        <w:rPr>
          <w:rFonts w:ascii="Corbel" w:hAnsi="Corbel"/>
          <w:sz w:val="22"/>
          <w:szCs w:val="22"/>
        </w:rPr>
        <w:t> humanas evolucionaban a lo largo de un camino común, desde las simples comunidades de cazadores y recolectores hasta las civilizaciones alfabetizadas.</w:t>
      </w:r>
      <w:r w:rsidR="007F5E14">
        <w:rPr>
          <w:rFonts w:ascii="Corbel" w:hAnsi="Corbel"/>
          <w:sz w:val="22"/>
          <w:szCs w:val="22"/>
        </w:rPr>
        <w:t xml:space="preserve"> (Retroalimentación: </w:t>
      </w:r>
      <w:r w:rsidR="007F5E14">
        <w:rPr>
          <w:rFonts w:ascii="Corbel" w:hAnsi="Corbel"/>
          <w:kern w:val="0"/>
          <w:sz w:val="22"/>
          <w:szCs w:val="22"/>
        </w:rPr>
        <w:t>Además e</w:t>
      </w:r>
      <w:r w:rsidR="007F5E14">
        <w:rPr>
          <w:rFonts w:ascii="Corbel" w:hAnsi="Corbel"/>
          <w:kern w:val="0"/>
          <w:sz w:val="22"/>
          <w:szCs w:val="22"/>
        </w:rPr>
        <w:t>sta teoría da paso a un conjunto de reflexiones en las que se puede apreciar el sistema de tres edades y varias teorías antropológicas que identifican la venda, la tribu y la jefatura como etapas sucesivas.</w:t>
      </w:r>
      <w:r w:rsidR="007F5E14">
        <w:rPr>
          <w:rFonts w:ascii="Corbel" w:hAnsi="Corbel"/>
          <w:sz w:val="22"/>
          <w:szCs w:val="22"/>
        </w:rPr>
        <w:t>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14" w:name="_Toc505010426"/>
      <w:r w:rsidRPr="009976E5">
        <w:rPr>
          <w:sz w:val="22"/>
          <w:szCs w:val="22"/>
        </w:rPr>
        <w:t>Antropología.</w:t>
      </w:r>
      <w:bookmarkEnd w:id="14"/>
    </w:p>
    <w:p w:rsidR="00AF53FF" w:rsidRPr="009976E5" w:rsidRDefault="00193751" w:rsidP="00AF53FF">
      <w:pPr>
        <w:autoSpaceDE w:val="0"/>
        <w:adjustRightInd w:val="0"/>
        <w:rPr>
          <w:rFonts w:ascii="Corbel" w:hAnsi="Corbel"/>
        </w:rPr>
      </w:pPr>
      <w:r>
        <w:rPr>
          <w:rFonts w:ascii="Corbel" w:hAnsi="Corbel"/>
        </w:rPr>
        <w:t xml:space="preserve">Es </w:t>
      </w:r>
      <w:r w:rsidR="00AF53FF" w:rsidRPr="009976E5">
        <w:rPr>
          <w:rFonts w:ascii="Corbel" w:hAnsi="Corbel"/>
        </w:rPr>
        <w:t xml:space="preserve"> la ciencia que estudia la naturaleza del ser humano de manera integral, su desarrollo como ser social y los cambios en su conducta a través del tiempo.</w:t>
      </w:r>
      <w:r w:rsidR="00B44830">
        <w:rPr>
          <w:rFonts w:ascii="Corbel" w:hAnsi="Corbel"/>
        </w:rPr>
        <w:t xml:space="preserve"> (Retroalimentación: ¿Sabías qué? </w:t>
      </w:r>
      <w:r w:rsidR="00B44830">
        <w:rPr>
          <w:rFonts w:ascii="Corbel" w:hAnsi="Corbel"/>
        </w:rPr>
        <w:t>Según información electrónica de la ENAH (Escuela Nacional de Antropología e Historia), los tópicos de investigación más frecuentes en la antropología se relacionan a los cambios socioculturales, los valores, las creencias religiosas, la cosmovisión, la mitología, la magia y el arte</w:t>
      </w:r>
      <w:r w:rsidR="00B44830">
        <w:rPr>
          <w:rFonts w:ascii="Corbel" w:hAnsi="Corbel"/>
        </w:rPr>
        <w:t>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rFonts w:eastAsia="SimSun"/>
          <w:sz w:val="22"/>
          <w:szCs w:val="22"/>
        </w:rPr>
      </w:pPr>
      <w:bookmarkStart w:id="15" w:name="_Toc505010427"/>
      <w:r w:rsidRPr="009976E5">
        <w:rPr>
          <w:rFonts w:eastAsia="SimSun"/>
          <w:sz w:val="22"/>
          <w:szCs w:val="22"/>
        </w:rPr>
        <w:t> </w:t>
      </w:r>
      <w:r w:rsidR="000D46ED">
        <w:rPr>
          <w:rFonts w:eastAsia="SimSun"/>
          <w:sz w:val="22"/>
          <w:szCs w:val="22"/>
        </w:rPr>
        <w:t xml:space="preserve"> </w:t>
      </w:r>
      <w:r w:rsidRPr="009976E5">
        <w:rPr>
          <w:rFonts w:eastAsia="SimSun"/>
          <w:sz w:val="22"/>
          <w:szCs w:val="22"/>
        </w:rPr>
        <w:t> Ciencia Política.</w:t>
      </w:r>
      <w:bookmarkEnd w:id="15"/>
    </w:p>
    <w:p w:rsidR="00AF53FF" w:rsidRPr="009976E5" w:rsidRDefault="00AF53FF" w:rsidP="003C0962">
      <w:pPr>
        <w:autoSpaceDE w:val="0"/>
        <w:adjustRightInd w:val="0"/>
        <w:jc w:val="both"/>
        <w:rPr>
          <w:rFonts w:ascii="Corbel" w:hAnsi="Corbel"/>
        </w:rPr>
      </w:pPr>
      <w:bookmarkStart w:id="16" w:name="_Toc505010428"/>
      <w:r w:rsidRPr="009976E5">
        <w:rPr>
          <w:rFonts w:ascii="Corbel" w:hAnsi="Corbel" w:cs="Mangal"/>
        </w:rPr>
        <w:t xml:space="preserve">El objeto de estudio </w:t>
      </w:r>
      <w:r w:rsidR="003C0962">
        <w:rPr>
          <w:rFonts w:ascii="Corbel" w:hAnsi="Corbel" w:cs="Mangal"/>
        </w:rPr>
        <w:t xml:space="preserve">de esta ciencia </w:t>
      </w:r>
      <w:r w:rsidRPr="009976E5">
        <w:rPr>
          <w:rFonts w:ascii="Corbel" w:hAnsi="Corbel" w:cs="Mangal"/>
        </w:rPr>
        <w:t xml:space="preserve">son las relaciones de poder que se dan en una sociedad, con la finalidad de conseguir o mantener la dirección del estado. </w:t>
      </w:r>
      <w:r w:rsidR="00B44830">
        <w:rPr>
          <w:rFonts w:ascii="Corbel" w:hAnsi="Corbel" w:cs="Mangal"/>
        </w:rPr>
        <w:t xml:space="preserve"> (Retroalimentación: </w:t>
      </w:r>
      <w:r w:rsidR="00B44830" w:rsidRPr="00B44830">
        <w:rPr>
          <w:rFonts w:ascii="Corbel" w:hAnsi="Corbel" w:cs="Mangal"/>
        </w:rPr>
        <w:t xml:space="preserve">Dicho de otra manera, la ciencia política estudia el ejercicio, la distribución y </w:t>
      </w:r>
      <w:r w:rsidR="00030195">
        <w:rPr>
          <w:rFonts w:ascii="Corbel" w:hAnsi="Corbel" w:cs="Mangal"/>
        </w:rPr>
        <w:t>organización del poder en la so</w:t>
      </w:r>
      <w:r w:rsidR="00B44830" w:rsidRPr="00B44830">
        <w:rPr>
          <w:rFonts w:ascii="Corbel" w:hAnsi="Corbel" w:cs="Mangal"/>
        </w:rPr>
        <w:t>ciedad.</w:t>
      </w:r>
      <w:r w:rsidR="00B44830">
        <w:rPr>
          <w:rFonts w:ascii="Corbel" w:hAnsi="Corbel" w:cs="Mangal"/>
        </w:rPr>
        <w:t>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rStyle w:val="Textoennegrita"/>
          <w:b/>
          <w:sz w:val="22"/>
          <w:szCs w:val="22"/>
        </w:rPr>
      </w:pPr>
      <w:r w:rsidRPr="009976E5">
        <w:rPr>
          <w:rStyle w:val="Textoennegrita"/>
          <w:sz w:val="22"/>
          <w:szCs w:val="22"/>
        </w:rPr>
        <w:t> </w:t>
      </w:r>
      <w:r w:rsidRPr="003C0962">
        <w:rPr>
          <w:rStyle w:val="Textoennegrita"/>
          <w:b/>
          <w:sz w:val="22"/>
          <w:szCs w:val="22"/>
        </w:rPr>
        <w:t>Derecho</w:t>
      </w:r>
      <w:r w:rsidRPr="009976E5">
        <w:rPr>
          <w:rStyle w:val="Textoennegrita"/>
          <w:sz w:val="22"/>
          <w:szCs w:val="22"/>
        </w:rPr>
        <w:t>.</w:t>
      </w:r>
      <w:bookmarkEnd w:id="16"/>
    </w:p>
    <w:p w:rsidR="00AF53FF" w:rsidRPr="009976E5" w:rsidRDefault="003C0962" w:rsidP="00AF53FF">
      <w:pPr>
        <w:autoSpaceDE w:val="0"/>
        <w:adjustRightInd w:val="0"/>
        <w:rPr>
          <w:rFonts w:ascii="Corbel" w:hAnsi="Corbel" w:cs="Mangal"/>
        </w:rPr>
      </w:pPr>
      <w:r>
        <w:rPr>
          <w:rFonts w:ascii="Corbel" w:hAnsi="Corbel" w:cs="Mangal"/>
        </w:rPr>
        <w:t>E</w:t>
      </w:r>
      <w:r w:rsidR="00AF53FF" w:rsidRPr="009976E5">
        <w:rPr>
          <w:rFonts w:ascii="Corbel" w:hAnsi="Corbel" w:cs="Mangal"/>
        </w:rPr>
        <w:t>studia el conjunto de normas creadas para regular la conducta de las personas en sociedad.</w:t>
      </w:r>
      <w:r w:rsidR="00030195">
        <w:rPr>
          <w:rFonts w:ascii="Corbel" w:hAnsi="Corbel" w:cs="Mangal"/>
        </w:rPr>
        <w:t xml:space="preserve"> (Retroalimentación: No olvides que </w:t>
      </w:r>
      <w:r w:rsidR="00030195">
        <w:rPr>
          <w:rFonts w:ascii="Corbel" w:hAnsi="Corbel"/>
        </w:rPr>
        <w:t>l</w:t>
      </w:r>
      <w:r w:rsidR="00030195">
        <w:rPr>
          <w:rFonts w:ascii="Corbel" w:hAnsi="Corbel"/>
        </w:rPr>
        <w:t>a palabra derecho proviene del latín directum que significa rectitud, aquello que está de acuerdo a la regla.</w:t>
      </w:r>
      <w:r w:rsidR="00030195">
        <w:rPr>
          <w:rFonts w:ascii="Corbel" w:hAnsi="Corbel" w:cs="Mangal"/>
        </w:rPr>
        <w:t>)</w:t>
      </w:r>
    </w:p>
    <w:p w:rsidR="00AF53FF" w:rsidRPr="003C0962" w:rsidRDefault="00AF53FF" w:rsidP="00156A6B">
      <w:pPr>
        <w:pStyle w:val="Ttulo3"/>
        <w:numPr>
          <w:ilvl w:val="0"/>
          <w:numId w:val="1"/>
        </w:numPr>
        <w:rPr>
          <w:b w:val="0"/>
          <w:sz w:val="22"/>
          <w:szCs w:val="22"/>
        </w:rPr>
      </w:pPr>
      <w:bookmarkStart w:id="17" w:name="_Toc505010429"/>
      <w:r w:rsidRPr="003C0962">
        <w:rPr>
          <w:rStyle w:val="Textoennegrita"/>
          <w:b/>
          <w:sz w:val="22"/>
          <w:szCs w:val="22"/>
        </w:rPr>
        <w:t>Economía</w:t>
      </w:r>
      <w:r w:rsidRPr="003C0962">
        <w:rPr>
          <w:b w:val="0"/>
          <w:sz w:val="22"/>
          <w:szCs w:val="22"/>
        </w:rPr>
        <w:t>.</w:t>
      </w:r>
      <w:bookmarkEnd w:id="17"/>
    </w:p>
    <w:p w:rsidR="00AF53FF" w:rsidRPr="009976E5" w:rsidRDefault="00AF53FF" w:rsidP="00AF53FF">
      <w:pPr>
        <w:autoSpaceDE w:val="0"/>
        <w:adjustRightInd w:val="0"/>
        <w:jc w:val="both"/>
        <w:rPr>
          <w:rFonts w:ascii="Corbel" w:hAnsi="Corbel" w:cs="Mangal"/>
        </w:rPr>
      </w:pPr>
      <w:r w:rsidRPr="009976E5">
        <w:rPr>
          <w:rFonts w:ascii="Corbel" w:hAnsi="Corbel" w:cs="Mangal"/>
        </w:rPr>
        <w:t>En sentido  original se refiere a la administración de una casa y se ha extendido a toda la actividad de comercialización en una población.</w:t>
      </w:r>
      <w:r w:rsidR="00030195">
        <w:rPr>
          <w:rFonts w:ascii="Corbel" w:hAnsi="Corbel" w:cs="Mangal"/>
        </w:rPr>
        <w:t xml:space="preserve"> (Retroalimentación:</w:t>
      </w:r>
      <w:r w:rsidR="00DD0C22">
        <w:rPr>
          <w:rFonts w:ascii="Corbel" w:hAnsi="Corbel" w:cs="Mangal"/>
        </w:rPr>
        <w:t xml:space="preserve"> No olvides que la </w:t>
      </w:r>
      <w:r w:rsidR="00DD0C22">
        <w:rPr>
          <w:rFonts w:ascii="Corbel" w:hAnsi="Corbel" w:cs="Mangal"/>
        </w:rPr>
        <w:t xml:space="preserve"> palabra economía proviene del griego oikos = casa, hogar y nomos = administración</w:t>
      </w:r>
      <w:r w:rsidR="00DD0C22">
        <w:rPr>
          <w:rFonts w:ascii="Corbel" w:hAnsi="Corbel" w:cs="Mangal"/>
        </w:rPr>
        <w:t>.)</w:t>
      </w:r>
    </w:p>
    <w:p w:rsidR="00AF53FF" w:rsidRPr="003C0962" w:rsidRDefault="00AF53FF" w:rsidP="00156A6B">
      <w:pPr>
        <w:pStyle w:val="Ttulo3"/>
        <w:numPr>
          <w:ilvl w:val="0"/>
          <w:numId w:val="1"/>
        </w:numPr>
        <w:rPr>
          <w:rStyle w:val="Textoennegrita"/>
          <w:b/>
          <w:sz w:val="22"/>
          <w:szCs w:val="22"/>
        </w:rPr>
      </w:pPr>
      <w:bookmarkStart w:id="18" w:name="_Toc505010430"/>
      <w:r w:rsidRPr="003C0962">
        <w:rPr>
          <w:rStyle w:val="Textoennegrita"/>
          <w:b/>
          <w:sz w:val="22"/>
          <w:szCs w:val="22"/>
        </w:rPr>
        <w:t>Geografía Humana.</w:t>
      </w:r>
      <w:bookmarkEnd w:id="18"/>
    </w:p>
    <w:p w:rsidR="00AF53FF" w:rsidRPr="009976E5" w:rsidRDefault="003C0962" w:rsidP="003C0962">
      <w:pPr>
        <w:autoSpaceDE w:val="0"/>
        <w:adjustRightInd w:val="0"/>
        <w:jc w:val="both"/>
        <w:rPr>
          <w:rFonts w:ascii="Corbel" w:hAnsi="Corbel" w:cs="Mangal"/>
        </w:rPr>
      </w:pPr>
      <w:r>
        <w:rPr>
          <w:rFonts w:ascii="Corbel" w:hAnsi="Corbel" w:cs="Mangal"/>
        </w:rPr>
        <w:t>E</w:t>
      </w:r>
      <w:r w:rsidR="00AF53FF" w:rsidRPr="009976E5">
        <w:rPr>
          <w:rFonts w:ascii="Corbel" w:hAnsi="Corbel" w:cs="Mangal"/>
        </w:rPr>
        <w:t>s la ciencia que estudia la relación e influencia recíproca que tienen las personas, constituidas en sociedad, con el me</w:t>
      </w:r>
      <w:r>
        <w:rPr>
          <w:rFonts w:ascii="Corbel" w:hAnsi="Corbel" w:cs="Mangal"/>
        </w:rPr>
        <w:t>dio ambiente que les rodea.</w:t>
      </w:r>
      <w:r w:rsidR="00030195" w:rsidRPr="00030195">
        <w:rPr>
          <w:rFonts w:ascii="Corbel" w:hAnsi="Corbel" w:cs="Mangal"/>
        </w:rPr>
        <w:t xml:space="preserve"> </w:t>
      </w:r>
      <w:r w:rsidR="00030195">
        <w:rPr>
          <w:rFonts w:ascii="Corbel" w:hAnsi="Corbel" w:cs="Mangal"/>
        </w:rPr>
        <w:t>(Retroalimentación:</w:t>
      </w:r>
      <w:r w:rsidR="00DD0C22">
        <w:rPr>
          <w:rFonts w:ascii="Corbel" w:hAnsi="Corbel" w:cs="Mangal"/>
        </w:rPr>
        <w:t xml:space="preserve"> Además e</w:t>
      </w:r>
      <w:r w:rsidR="00DD0C22">
        <w:rPr>
          <w:rFonts w:ascii="Corbel" w:hAnsi="Corbel" w:cs="Mangal"/>
        </w:rPr>
        <w:t xml:space="preserve">sta ciencia permite a los seres humanos ser conscientes del impacto que tiene su acción sobre la </w:t>
      </w:r>
      <w:r w:rsidR="00DD0C22">
        <w:rPr>
          <w:rFonts w:ascii="Corbel" w:hAnsi="Corbel" w:cs="Mangal"/>
        </w:rPr>
        <w:t>naturaleza)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19" w:name="_Toc505010431"/>
      <w:r w:rsidRPr="009976E5">
        <w:rPr>
          <w:sz w:val="22"/>
          <w:szCs w:val="22"/>
        </w:rPr>
        <w:t>Historia.</w:t>
      </w:r>
      <w:bookmarkEnd w:id="19"/>
    </w:p>
    <w:p w:rsidR="00AF53FF" w:rsidRPr="009976E5" w:rsidRDefault="003C0962" w:rsidP="00AF53FF">
      <w:pPr>
        <w:autoSpaceDE w:val="0"/>
        <w:adjustRightInd w:val="0"/>
        <w:jc w:val="both"/>
        <w:rPr>
          <w:rFonts w:ascii="Corbel" w:hAnsi="Corbel" w:cs="Mangal"/>
        </w:rPr>
      </w:pPr>
      <w:r>
        <w:rPr>
          <w:rFonts w:ascii="Corbel" w:hAnsi="Corbel" w:cs="Mangal"/>
        </w:rPr>
        <w:t>E</w:t>
      </w:r>
      <w:r w:rsidR="00AF53FF" w:rsidRPr="009976E5">
        <w:rPr>
          <w:rFonts w:ascii="Corbel" w:hAnsi="Corbel" w:cs="Mangal"/>
        </w:rPr>
        <w:t>s la ciencia que estudia los sucesos acontecidos en épocas pasadas y la relación que puedan guardar con el presente.</w:t>
      </w:r>
      <w:r w:rsidR="00030195" w:rsidRPr="00030195">
        <w:rPr>
          <w:rFonts w:ascii="Corbel" w:hAnsi="Corbel" w:cs="Mangal"/>
        </w:rPr>
        <w:t xml:space="preserve"> </w:t>
      </w:r>
      <w:r w:rsidR="00030195">
        <w:rPr>
          <w:rFonts w:ascii="Corbel" w:hAnsi="Corbel" w:cs="Mangal"/>
        </w:rPr>
        <w:t>(</w:t>
      </w:r>
      <w:r w:rsidR="00DD0C22">
        <w:rPr>
          <w:rFonts w:ascii="Corbel" w:hAnsi="Corbel" w:cs="Mangal"/>
        </w:rPr>
        <w:t>Retroalimentación: Recuerda que l</w:t>
      </w:r>
      <w:r w:rsidR="00DD0C22">
        <w:rPr>
          <w:rFonts w:ascii="Corbel" w:hAnsi="Corbel" w:cs="Mangal"/>
        </w:rPr>
        <w:t xml:space="preserve">a palabra historia proviene del vocablo griego </w:t>
      </w:r>
      <w:r w:rsidR="00DD0C22">
        <w:rPr>
          <w:rFonts w:ascii="Corbel" w:hAnsi="Corbel" w:cs="Mangal"/>
          <w:i/>
        </w:rPr>
        <w:t>istorein</w:t>
      </w:r>
      <w:r w:rsidR="00DD0C22">
        <w:rPr>
          <w:rFonts w:ascii="Corbel" w:hAnsi="Corbel" w:cs="Mangal"/>
        </w:rPr>
        <w:t xml:space="preserve"> que significa investigar</w:t>
      </w:r>
      <w:r w:rsidR="00DD0C22">
        <w:rPr>
          <w:rFonts w:ascii="Corbel" w:hAnsi="Corbel" w:cs="Mangal"/>
        </w:rPr>
        <w:t>.</w:t>
      </w:r>
      <w:r w:rsidR="00030195">
        <w:rPr>
          <w:rFonts w:ascii="Corbel" w:hAnsi="Corbel" w:cs="Mangal"/>
        </w:rPr>
        <w:t>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20" w:name="_Toc505010432"/>
      <w:r w:rsidRPr="009976E5">
        <w:rPr>
          <w:sz w:val="22"/>
          <w:szCs w:val="22"/>
        </w:rPr>
        <w:lastRenderedPageBreak/>
        <w:t>Psicología.</w:t>
      </w:r>
      <w:bookmarkEnd w:id="20"/>
    </w:p>
    <w:p w:rsidR="00AF53FF" w:rsidRPr="009976E5" w:rsidRDefault="00AF53FF" w:rsidP="003C0962">
      <w:pPr>
        <w:autoSpaceDE w:val="0"/>
        <w:adjustRightInd w:val="0"/>
        <w:jc w:val="both"/>
        <w:rPr>
          <w:rFonts w:ascii="Corbel" w:hAnsi="Corbel" w:cs="Mangal"/>
        </w:rPr>
      </w:pPr>
      <w:r w:rsidRPr="009976E5">
        <w:rPr>
          <w:rFonts w:ascii="Corbel" w:hAnsi="Corbel" w:cs="Mangal"/>
        </w:rPr>
        <w:t xml:space="preserve">Es la ciencia que estudia los procesos mentales y/o conductuales de las personas. </w:t>
      </w:r>
      <w:r w:rsidR="00030195">
        <w:rPr>
          <w:rFonts w:ascii="Corbel" w:hAnsi="Corbel" w:cs="Mangal"/>
        </w:rPr>
        <w:t>(Retroalimentación:</w:t>
      </w:r>
      <w:r w:rsidR="00DD0C22">
        <w:rPr>
          <w:rFonts w:ascii="Corbel" w:hAnsi="Corbel" w:cs="Mangal"/>
        </w:rPr>
        <w:t xml:space="preserve"> Ten en cuenta que e</w:t>
      </w:r>
      <w:r w:rsidR="00DD0C22">
        <w:rPr>
          <w:rFonts w:ascii="Corbel" w:hAnsi="Corbel" w:cs="Mangal"/>
        </w:rPr>
        <w:t>l t</w:t>
      </w:r>
      <w:r w:rsidR="00DD0C22">
        <w:rPr>
          <w:rFonts w:ascii="Corbel" w:hAnsi="Corbel" w:cs="Mangal"/>
        </w:rPr>
        <w:t>é</w:t>
      </w:r>
      <w:r w:rsidR="00DD0C22">
        <w:rPr>
          <w:rFonts w:ascii="Corbel" w:hAnsi="Corbel" w:cs="Mangal"/>
        </w:rPr>
        <w:t>rmino psicología se deriva de los vocablos griegos psique que significa alma y logos, tratado o estudio</w:t>
      </w:r>
      <w:r w:rsidR="00DD0C22">
        <w:rPr>
          <w:rFonts w:ascii="Corbel" w:hAnsi="Corbel" w:cs="Mangal"/>
        </w:rPr>
        <w:t>.</w:t>
      </w:r>
      <w:r w:rsidR="00030195">
        <w:rPr>
          <w:rFonts w:ascii="Corbel" w:hAnsi="Corbel" w:cs="Mangal"/>
        </w:rPr>
        <w:t>)</w:t>
      </w:r>
    </w:p>
    <w:p w:rsidR="00AF53FF" w:rsidRPr="003C0962" w:rsidRDefault="00AF53FF" w:rsidP="00156A6B">
      <w:pPr>
        <w:pStyle w:val="Prrafodelista"/>
        <w:numPr>
          <w:ilvl w:val="0"/>
          <w:numId w:val="1"/>
        </w:numPr>
        <w:autoSpaceDE w:val="0"/>
        <w:adjustRightInd w:val="0"/>
        <w:jc w:val="both"/>
        <w:rPr>
          <w:rFonts w:ascii="Corbel" w:hAnsi="Corbel"/>
          <w:b/>
        </w:rPr>
      </w:pPr>
      <w:bookmarkStart w:id="21" w:name="_Toc505010433"/>
      <w:r w:rsidRPr="003C0962">
        <w:rPr>
          <w:rFonts w:ascii="Corbel" w:hAnsi="Corbel"/>
          <w:b/>
        </w:rPr>
        <w:t xml:space="preserve"> Sociología.</w:t>
      </w:r>
      <w:bookmarkEnd w:id="21"/>
    </w:p>
    <w:p w:rsidR="003C0962" w:rsidRDefault="00AF53FF" w:rsidP="00AF53FF">
      <w:pPr>
        <w:autoSpaceDE w:val="0"/>
        <w:adjustRightInd w:val="0"/>
        <w:jc w:val="both"/>
        <w:rPr>
          <w:rFonts w:ascii="Corbel" w:hAnsi="Corbel" w:cs="Mangal"/>
        </w:rPr>
      </w:pPr>
      <w:r w:rsidRPr="009976E5">
        <w:rPr>
          <w:rFonts w:ascii="Corbel" w:hAnsi="Corbel" w:cs="Mangal"/>
        </w:rPr>
        <w:t>Esta ciencia social, se encarga de estudiar lo que acontece en la sociedad, en sus grupos sociales, los conflictos que enfrenta, las manifestaciones que se dan en la misma s</w:t>
      </w:r>
      <w:r w:rsidR="003C0962">
        <w:rPr>
          <w:rFonts w:ascii="Corbel" w:hAnsi="Corbel" w:cs="Mangal"/>
        </w:rPr>
        <w:t>obre distintos hechos sociales.</w:t>
      </w:r>
      <w:r w:rsidR="00030195" w:rsidRPr="00030195">
        <w:rPr>
          <w:rFonts w:ascii="Corbel" w:hAnsi="Corbel" w:cs="Mangal"/>
        </w:rPr>
        <w:t xml:space="preserve"> </w:t>
      </w:r>
      <w:r w:rsidR="00030195">
        <w:rPr>
          <w:rFonts w:ascii="Corbel" w:hAnsi="Corbel" w:cs="Mangal"/>
        </w:rPr>
        <w:t xml:space="preserve">(Retroalimentación: </w:t>
      </w:r>
      <w:r w:rsidR="00DD0C22">
        <w:rPr>
          <w:rFonts w:ascii="Corbel" w:hAnsi="Corbel" w:cs="Mangal"/>
        </w:rPr>
        <w:t>Además s</w:t>
      </w:r>
      <w:r w:rsidR="00DD0C22">
        <w:rPr>
          <w:rFonts w:ascii="Corbel" w:hAnsi="Corbel" w:cs="Mangal"/>
        </w:rPr>
        <w:t>u objeto de estudio es la forma de organización social y cómo ésta va cambiando a través del tiempo.</w:t>
      </w:r>
      <w:r w:rsidR="00030195">
        <w:rPr>
          <w:rFonts w:ascii="Corbel" w:hAnsi="Corbel" w:cs="Mangal"/>
        </w:rPr>
        <w:t>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22" w:name="_Toc505010434"/>
      <w:r w:rsidRPr="009976E5">
        <w:rPr>
          <w:sz w:val="22"/>
          <w:szCs w:val="22"/>
        </w:rPr>
        <w:t>Materialismo histórico.</w:t>
      </w:r>
      <w:bookmarkEnd w:id="22"/>
    </w:p>
    <w:p w:rsidR="00AF53FF" w:rsidRPr="009976E5" w:rsidRDefault="00E067DE" w:rsidP="00AF53FF">
      <w:pPr>
        <w:autoSpaceDE w:val="0"/>
        <w:adjustRightInd w:val="0"/>
        <w:jc w:val="both"/>
        <w:rPr>
          <w:rFonts w:ascii="Corbel" w:hAnsi="Corbel" w:cs="Mangal"/>
        </w:rPr>
      </w:pPr>
      <w:r>
        <w:rPr>
          <w:rFonts w:ascii="Corbel" w:hAnsi="Corbel" w:cs="Mangal"/>
        </w:rPr>
        <w:t>E</w:t>
      </w:r>
      <w:r w:rsidR="00AF53FF" w:rsidRPr="009976E5">
        <w:rPr>
          <w:rFonts w:ascii="Corbel" w:hAnsi="Corbel" w:cs="Mangal"/>
        </w:rPr>
        <w:t>s un modelo teórico a partir del cual Karl Marx hace un análisis de las condiciones económicas y sociales producto de las sociedades capitalistas y afirma que la manera en la que las personas satisfacen sus necesidades materiales determina la forma en la que se relacionan económica y socialmente.</w:t>
      </w:r>
      <w:r w:rsidR="00030195" w:rsidRPr="00030195">
        <w:rPr>
          <w:rFonts w:ascii="Corbel" w:hAnsi="Corbel" w:cs="Mangal"/>
        </w:rPr>
        <w:t xml:space="preserve"> </w:t>
      </w:r>
      <w:r w:rsidR="00030195">
        <w:rPr>
          <w:rFonts w:ascii="Corbel" w:hAnsi="Corbel" w:cs="Mangal"/>
        </w:rPr>
        <w:t xml:space="preserve">(Retroalimentación: </w:t>
      </w:r>
      <w:r w:rsidR="0082709F">
        <w:rPr>
          <w:rFonts w:ascii="Corbel" w:hAnsi="Corbel" w:cs="Mangal"/>
        </w:rPr>
        <w:t>No olvides que e</w:t>
      </w:r>
      <w:r w:rsidR="0082709F">
        <w:rPr>
          <w:rFonts w:ascii="Corbel" w:hAnsi="Corbel" w:cs="Mangal"/>
        </w:rPr>
        <w:t>sta teoría plantea que las condiciones económicas y las formas de poseer los bienes materiales, son determinantes en la conformación y transformación de la sociedad</w:t>
      </w:r>
      <w:r w:rsidR="00030195">
        <w:rPr>
          <w:rFonts w:ascii="Corbel" w:hAnsi="Corbel" w:cs="Mangal"/>
        </w:rPr>
        <w:t>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23" w:name="_Toc505010435"/>
      <w:r w:rsidRPr="009976E5">
        <w:rPr>
          <w:sz w:val="22"/>
          <w:szCs w:val="22"/>
        </w:rPr>
        <w:t>Estructural-funcionalismo.</w:t>
      </w:r>
      <w:bookmarkEnd w:id="23"/>
    </w:p>
    <w:p w:rsidR="00AF53FF" w:rsidRDefault="00E067DE" w:rsidP="00AF53FF">
      <w:pPr>
        <w:autoSpaceDE w:val="0"/>
        <w:adjustRightInd w:val="0"/>
        <w:jc w:val="both"/>
        <w:rPr>
          <w:rFonts w:ascii="Corbel" w:hAnsi="Corbel" w:cs="Mangal"/>
          <w:szCs w:val="21"/>
        </w:rPr>
      </w:pPr>
      <w:r>
        <w:rPr>
          <w:rFonts w:ascii="Corbel" w:hAnsi="Corbel" w:cs="Mangal"/>
        </w:rPr>
        <w:t>E</w:t>
      </w:r>
      <w:r w:rsidR="00AF53FF" w:rsidRPr="009976E5">
        <w:rPr>
          <w:rFonts w:ascii="Corbel" w:hAnsi="Corbel" w:cs="Mangal"/>
        </w:rPr>
        <w:t xml:space="preserve">s una teoría que concibe a la sociedad como un sistema, formado por diversas partes (estructuras e instituciones sociales), las cuales contribuyen a su buen funcionamiento. </w:t>
      </w:r>
      <w:r w:rsidR="00030195">
        <w:rPr>
          <w:rFonts w:ascii="Corbel" w:hAnsi="Corbel" w:cs="Mangal"/>
        </w:rPr>
        <w:t xml:space="preserve">(Retroalimentación: </w:t>
      </w:r>
      <w:r w:rsidR="0082709F">
        <w:rPr>
          <w:rFonts w:ascii="Corbel" w:hAnsi="Corbel" w:cs="Mangal"/>
        </w:rPr>
        <w:t>Es importante mencionar que e</w:t>
      </w:r>
      <w:r w:rsidR="0082709F">
        <w:rPr>
          <w:rFonts w:ascii="Corbel" w:hAnsi="Corbel" w:cs="Mangal"/>
        </w:rPr>
        <w:t>l sistema y sus partes se encuentran en un estado de equilibrio y cualquier cambio en alguna de ellas impactará a las demás, generando, incluso, cambios en el sistema en su conjunto</w:t>
      </w:r>
      <w:r w:rsidR="00030195">
        <w:rPr>
          <w:rFonts w:ascii="Corbel" w:hAnsi="Corbel" w:cs="Mangal"/>
        </w:rPr>
        <w:t>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24" w:name="_Toc505010436"/>
      <w:r w:rsidRPr="009976E5">
        <w:rPr>
          <w:sz w:val="22"/>
          <w:szCs w:val="22"/>
        </w:rPr>
        <w:t>Teoría comprensiva.</w:t>
      </w:r>
      <w:bookmarkEnd w:id="24"/>
    </w:p>
    <w:p w:rsidR="00E067DE" w:rsidRPr="009976E5" w:rsidRDefault="00E067DE" w:rsidP="00E067DE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>
        <w:rPr>
          <w:rFonts w:ascii="Corbel" w:hAnsi="Corbel" w:cs="ArialMT"/>
          <w:color w:val="241F1F"/>
        </w:rPr>
        <w:t>E</w:t>
      </w:r>
      <w:r w:rsidR="00AF53FF" w:rsidRPr="009976E5">
        <w:rPr>
          <w:rFonts w:ascii="Corbel" w:hAnsi="Corbel" w:cs="ArialMT"/>
          <w:color w:val="241F1F"/>
        </w:rPr>
        <w:t>s una corriente de pensamiento que estudia a la sociedad a partir del análisis de la acción social que realizan las personas, con la intención de explicar las causas y efectos de su comportamiento.</w:t>
      </w:r>
      <w:r w:rsidR="00030195">
        <w:rPr>
          <w:rFonts w:ascii="Corbel" w:hAnsi="Corbel" w:cs="ArialMT"/>
          <w:color w:val="241F1F"/>
        </w:rPr>
        <w:t xml:space="preserve"> </w:t>
      </w:r>
      <w:r w:rsidR="00030195">
        <w:rPr>
          <w:rFonts w:ascii="Corbel" w:hAnsi="Corbel" w:cs="Mangal"/>
        </w:rPr>
        <w:t xml:space="preserve">(Retroalimentación: </w:t>
      </w:r>
      <w:r w:rsidR="0082709F">
        <w:rPr>
          <w:rFonts w:ascii="Corbel" w:hAnsi="Corbel" w:cs="Mangal"/>
        </w:rPr>
        <w:t xml:space="preserve">No olvides que </w:t>
      </w:r>
      <w:r w:rsidR="0082709F">
        <w:rPr>
          <w:rFonts w:ascii="Corbel" w:hAnsi="Corbel" w:cs="ArialMT"/>
          <w:color w:val="241F1F"/>
        </w:rPr>
        <w:t>Max Weber es el principal representante de esta teoría.</w:t>
      </w:r>
      <w:r w:rsidR="00030195">
        <w:rPr>
          <w:rFonts w:ascii="Corbel" w:hAnsi="Corbel" w:cs="Mangal"/>
        </w:rPr>
        <w:t>)</w:t>
      </w:r>
    </w:p>
    <w:p w:rsidR="00AF53FF" w:rsidRPr="009976E5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25" w:name="_Toc505010437"/>
      <w:r w:rsidRPr="009976E5">
        <w:rPr>
          <w:sz w:val="22"/>
          <w:szCs w:val="22"/>
        </w:rPr>
        <w:t>Teoría crítica.</w:t>
      </w:r>
      <w:bookmarkEnd w:id="25"/>
    </w:p>
    <w:p w:rsidR="00AF53FF" w:rsidRPr="009976E5" w:rsidRDefault="00AF53FF" w:rsidP="00AF53FF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9976E5">
        <w:rPr>
          <w:rFonts w:ascii="Corbel" w:hAnsi="Corbel" w:cs="ArialMT"/>
          <w:color w:val="241F1F"/>
        </w:rPr>
        <w:t>Esta teoría surge de un grupo conocido como Escuela de Frankfurt</w:t>
      </w:r>
      <w:r w:rsidR="00E067DE">
        <w:rPr>
          <w:rFonts w:ascii="Corbel" w:hAnsi="Corbel" w:cs="ArialMT"/>
          <w:color w:val="241F1F"/>
        </w:rPr>
        <w:t xml:space="preserve"> </w:t>
      </w:r>
      <w:r w:rsidRPr="009976E5">
        <w:rPr>
          <w:rFonts w:ascii="Corbel" w:hAnsi="Corbel" w:cs="ArialMT"/>
          <w:color w:val="241F1F"/>
        </w:rPr>
        <w:t>cuyo propósito principal era comprender a la sociedad moderna y los impactos del capitalismo en la vida de las personas.</w:t>
      </w:r>
      <w:r w:rsidR="00030195">
        <w:rPr>
          <w:rFonts w:ascii="Corbel" w:hAnsi="Corbel" w:cs="ArialMT"/>
          <w:color w:val="241F1F"/>
        </w:rPr>
        <w:t xml:space="preserve"> </w:t>
      </w:r>
      <w:r w:rsidR="00030195">
        <w:rPr>
          <w:rFonts w:ascii="Corbel" w:hAnsi="Corbel" w:cs="Mangal"/>
        </w:rPr>
        <w:t>(Retroalimentación:</w:t>
      </w:r>
      <w:r w:rsidR="000C1D4F">
        <w:rPr>
          <w:rFonts w:ascii="Corbel" w:hAnsi="Corbel" w:cs="Mangal"/>
        </w:rPr>
        <w:t xml:space="preserve"> No olvides que </w:t>
      </w:r>
      <w:r w:rsidR="000C1D4F">
        <w:rPr>
          <w:rFonts w:ascii="Corbel" w:hAnsi="Corbel" w:cs="ArialMT"/>
          <w:color w:val="241F1F"/>
        </w:rPr>
        <w:t>e</w:t>
      </w:r>
      <w:r w:rsidR="000C1D4F">
        <w:rPr>
          <w:rFonts w:ascii="Corbel" w:hAnsi="Corbel" w:cs="ArialMT"/>
          <w:color w:val="241F1F"/>
        </w:rPr>
        <w:t>ntre los principales representantes de esta teoría están Max Horkheimer W., Herbert Marcuse, Theodor W. Adorno y Jürgen Habe</w:t>
      </w:r>
      <w:r w:rsidR="000C1D4F">
        <w:rPr>
          <w:rFonts w:ascii="Corbel" w:hAnsi="Corbel" w:cs="ArialMT"/>
          <w:color w:val="241F1F"/>
        </w:rPr>
        <w:t>rmas.</w:t>
      </w:r>
      <w:r w:rsidR="00030195">
        <w:rPr>
          <w:rFonts w:ascii="Corbel" w:hAnsi="Corbel" w:cs="Mangal"/>
        </w:rPr>
        <w:t>)</w:t>
      </w:r>
    </w:p>
    <w:p w:rsidR="00E067DE" w:rsidRDefault="00E067DE" w:rsidP="00AF53FF">
      <w:pPr>
        <w:pStyle w:val="Ttulo1"/>
        <w:rPr>
          <w:sz w:val="22"/>
          <w:szCs w:val="22"/>
        </w:rPr>
      </w:pPr>
      <w:bookmarkStart w:id="26" w:name="_Toc505010438"/>
      <w:r>
        <w:rPr>
          <w:sz w:val="22"/>
          <w:szCs w:val="22"/>
        </w:rPr>
        <w:t>Parte 3. Relacionar columnas</w:t>
      </w:r>
    </w:p>
    <w:p w:rsidR="00AF53FF" w:rsidRPr="00E067DE" w:rsidRDefault="00AF53FF" w:rsidP="00156A6B">
      <w:pPr>
        <w:pStyle w:val="Ttulo3"/>
        <w:numPr>
          <w:ilvl w:val="0"/>
          <w:numId w:val="1"/>
        </w:numPr>
        <w:rPr>
          <w:b w:val="0"/>
          <w:bCs/>
          <w:sz w:val="22"/>
          <w:szCs w:val="22"/>
        </w:rPr>
      </w:pPr>
      <w:bookmarkStart w:id="27" w:name="_Toc505010439"/>
      <w:bookmarkEnd w:id="26"/>
      <w:r w:rsidRPr="008B1074">
        <w:rPr>
          <w:rStyle w:val="Textoennegrita"/>
          <w:sz w:val="22"/>
          <w:szCs w:val="22"/>
        </w:rPr>
        <w:t>  </w:t>
      </w:r>
      <w:r w:rsidRPr="008B1074">
        <w:rPr>
          <w:sz w:val="22"/>
          <w:szCs w:val="22"/>
        </w:rPr>
        <w:t>Sociedad.</w:t>
      </w:r>
      <w:bookmarkEnd w:id="27"/>
    </w:p>
    <w:p w:rsidR="00AF53FF" w:rsidRPr="00E067DE" w:rsidRDefault="00AF53FF" w:rsidP="00E067DE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E067DE">
        <w:rPr>
          <w:rFonts w:ascii="Corbel" w:hAnsi="Corbel" w:cs="ArialMT"/>
          <w:color w:val="241F1F"/>
        </w:rPr>
        <w:t>Reunión permanente  de personas, pueblos o naciones, que conviven y se relacionan bajo  unas leyes comunes.</w:t>
      </w:r>
      <w:r w:rsidR="00030195">
        <w:rPr>
          <w:rFonts w:ascii="Corbel" w:hAnsi="Corbel" w:cs="ArialMT"/>
          <w:color w:val="241F1F"/>
        </w:rPr>
        <w:t xml:space="preserve"> </w:t>
      </w:r>
      <w:r w:rsidR="00030195">
        <w:rPr>
          <w:rFonts w:ascii="Corbel" w:hAnsi="Corbel" w:cs="Mangal"/>
        </w:rPr>
        <w:t>(Retroalimentación:</w:t>
      </w:r>
      <w:r w:rsidR="000C1D4F">
        <w:rPr>
          <w:rFonts w:ascii="Corbel" w:hAnsi="Corbel" w:cs="Mangal"/>
        </w:rPr>
        <w:t xml:space="preserve"> </w:t>
      </w:r>
      <w:r w:rsidR="000C1D4F">
        <w:rPr>
          <w:rFonts w:ascii="Corbel" w:hAnsi="Corbel" w:cs="ArialMT"/>
          <w:color w:val="241F1F"/>
        </w:rPr>
        <w:t>No olvides que l</w:t>
      </w:r>
      <w:r w:rsidR="000C1D4F">
        <w:rPr>
          <w:rFonts w:ascii="Corbel" w:hAnsi="Corbel" w:cs="ArialMT"/>
          <w:color w:val="241F1F"/>
        </w:rPr>
        <w:t>a interrelación entre los individuos y con la naturaleza, será siempre punto de partida en la conformación de la sociedad</w:t>
      </w:r>
      <w:r w:rsidR="007D7AF1">
        <w:rPr>
          <w:rFonts w:ascii="Corbel" w:hAnsi="Corbel" w:cs="ArialMT"/>
          <w:color w:val="241F1F"/>
        </w:rPr>
        <w:t>.</w:t>
      </w:r>
      <w:r w:rsidR="00030195">
        <w:rPr>
          <w:rFonts w:ascii="Corbel" w:hAnsi="Corbel" w:cs="Mangal"/>
        </w:rPr>
        <w:t>)</w:t>
      </w:r>
    </w:p>
    <w:p w:rsidR="00AF53FF" w:rsidRPr="006F5611" w:rsidRDefault="00AF53FF" w:rsidP="00156A6B">
      <w:pPr>
        <w:pStyle w:val="Ttulo3"/>
        <w:numPr>
          <w:ilvl w:val="0"/>
          <w:numId w:val="1"/>
        </w:numPr>
        <w:rPr>
          <w:sz w:val="22"/>
          <w:szCs w:val="24"/>
        </w:rPr>
      </w:pPr>
      <w:bookmarkStart w:id="28" w:name="_Toc505010440"/>
      <w:r w:rsidRPr="006F5611">
        <w:rPr>
          <w:rStyle w:val="Textoennegrita"/>
          <w:sz w:val="22"/>
          <w:szCs w:val="24"/>
        </w:rPr>
        <w:lastRenderedPageBreak/>
        <w:t>  </w:t>
      </w:r>
      <w:r w:rsidRPr="006F5611">
        <w:rPr>
          <w:sz w:val="22"/>
          <w:szCs w:val="24"/>
        </w:rPr>
        <w:t>Clase Social.</w:t>
      </w:r>
      <w:bookmarkEnd w:id="28"/>
    </w:p>
    <w:p w:rsidR="00AF53FF" w:rsidRPr="006F5611" w:rsidRDefault="00810327" w:rsidP="00AF53FF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>
        <w:rPr>
          <w:rFonts w:ascii="Corbel" w:hAnsi="Corbel" w:cs="ArialMT"/>
          <w:color w:val="241F1F"/>
        </w:rPr>
        <w:t>F</w:t>
      </w:r>
      <w:r w:rsidR="00AF53FF" w:rsidRPr="006F5611">
        <w:rPr>
          <w:rFonts w:ascii="Corbel" w:hAnsi="Corbel" w:cs="ArialMT"/>
          <w:color w:val="241F1F"/>
        </w:rPr>
        <w:t>orma en que se encuentra  estratificada la sociedad, es decir, en grupos de individuos que comparten características similares en cuanto a su nivel cultural, costumbres, intereses y poder adquisitivo.</w:t>
      </w:r>
      <w:r w:rsidR="00030195">
        <w:rPr>
          <w:rFonts w:ascii="Corbel" w:hAnsi="Corbel" w:cs="ArialMT"/>
          <w:color w:val="241F1F"/>
        </w:rPr>
        <w:t xml:space="preserve"> </w:t>
      </w:r>
      <w:r w:rsidR="00030195">
        <w:rPr>
          <w:rFonts w:ascii="Corbel" w:hAnsi="Corbel" w:cs="Mangal"/>
        </w:rPr>
        <w:t>(Retroalimentación:</w:t>
      </w:r>
      <w:r w:rsidR="007D7AF1">
        <w:rPr>
          <w:rFonts w:ascii="Corbel" w:hAnsi="Corbel" w:cs="Mangal"/>
        </w:rPr>
        <w:t xml:space="preserve"> ¿Sabías qué? </w:t>
      </w:r>
      <w:r w:rsidR="007D7AF1" w:rsidRPr="007D7AF1">
        <w:rPr>
          <w:rFonts w:ascii="Corbel" w:hAnsi="Corbel" w:cs="Mangal"/>
        </w:rPr>
        <w:t>Las clases sociales no siempre han existido, algunos autores ubican su n</w:t>
      </w:r>
      <w:r w:rsidR="007D7AF1">
        <w:rPr>
          <w:rFonts w:ascii="Corbel" w:hAnsi="Corbel" w:cs="Mangal"/>
        </w:rPr>
        <w:t>acimiento desde que surge el esclavismo.</w:t>
      </w:r>
      <w:r w:rsidR="00030195">
        <w:rPr>
          <w:rFonts w:ascii="Corbel" w:hAnsi="Corbel" w:cs="Mangal"/>
        </w:rPr>
        <w:t>)</w:t>
      </w:r>
    </w:p>
    <w:p w:rsidR="00AF53FF" w:rsidRPr="006F5611" w:rsidRDefault="00AF53FF" w:rsidP="00156A6B">
      <w:pPr>
        <w:pStyle w:val="Ttulo3"/>
        <w:numPr>
          <w:ilvl w:val="0"/>
          <w:numId w:val="1"/>
        </w:numPr>
        <w:rPr>
          <w:sz w:val="22"/>
          <w:szCs w:val="22"/>
        </w:rPr>
      </w:pPr>
      <w:bookmarkStart w:id="29" w:name="_Toc505010441"/>
      <w:r w:rsidRPr="006F5611">
        <w:rPr>
          <w:sz w:val="22"/>
          <w:szCs w:val="22"/>
        </w:rPr>
        <w:t>Grupo Social.</w:t>
      </w:r>
      <w:bookmarkEnd w:id="29"/>
    </w:p>
    <w:p w:rsidR="00AF53FF" w:rsidRPr="006F5611" w:rsidRDefault="00810327" w:rsidP="00AF53FF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>
        <w:rPr>
          <w:rFonts w:ascii="Corbel" w:hAnsi="Corbel" w:cs="ArialMT"/>
          <w:color w:val="241F1F"/>
        </w:rPr>
        <w:t>C</w:t>
      </w:r>
      <w:r w:rsidR="00AF53FF" w:rsidRPr="006F5611">
        <w:rPr>
          <w:rFonts w:ascii="Corbel" w:hAnsi="Corbel" w:cs="ArialMT"/>
          <w:color w:val="241F1F"/>
        </w:rPr>
        <w:t>onjunto de individuos con un número específico de integrantes que pueden o no encontrarse geográficamente cercanos, quienes se conocen e interactúan de manera solidaria teniendo intereses comunes y un fin específico.</w:t>
      </w:r>
      <w:r w:rsidR="00030195">
        <w:rPr>
          <w:rFonts w:ascii="Corbel" w:hAnsi="Corbel" w:cs="ArialMT"/>
          <w:color w:val="241F1F"/>
        </w:rPr>
        <w:t xml:space="preserve"> </w:t>
      </w:r>
      <w:r w:rsidR="00030195">
        <w:rPr>
          <w:rFonts w:ascii="Corbel" w:hAnsi="Corbel" w:cs="Mangal"/>
        </w:rPr>
        <w:t xml:space="preserve">(Retroalimentación: </w:t>
      </w:r>
      <w:r w:rsidR="007D7AF1" w:rsidRPr="007D7AF1">
        <w:rPr>
          <w:rFonts w:ascii="Corbel" w:hAnsi="Corbel" w:cs="Mangal"/>
        </w:rPr>
        <w:t>Una diferencia clara entre la clase social y el grupo social es que, éste último, se refiere a una asociación voluntaria o consciente de sus integrantes, mientas que en la clase social  los individuos pertenecen a ella a aun sin quererlo.</w:t>
      </w:r>
      <w:r w:rsidR="00030195">
        <w:rPr>
          <w:rFonts w:ascii="Corbel" w:hAnsi="Corbel" w:cs="Mangal"/>
        </w:rPr>
        <w:t>)</w:t>
      </w:r>
    </w:p>
    <w:p w:rsidR="00AF53FF" w:rsidRPr="00810327" w:rsidRDefault="00AF53FF" w:rsidP="00156A6B">
      <w:pPr>
        <w:pStyle w:val="Ttulo3"/>
        <w:numPr>
          <w:ilvl w:val="0"/>
          <w:numId w:val="1"/>
        </w:numPr>
      </w:pPr>
      <w:bookmarkStart w:id="30" w:name="_Toc505010442"/>
      <w:r w:rsidRPr="006F5611">
        <w:rPr>
          <w:rStyle w:val="Textoennegrita"/>
          <w:sz w:val="22"/>
          <w:szCs w:val="22"/>
        </w:rPr>
        <w:t>  </w:t>
      </w:r>
      <w:r w:rsidRPr="006F5611">
        <w:rPr>
          <w:sz w:val="22"/>
          <w:szCs w:val="22"/>
        </w:rPr>
        <w:t xml:space="preserve">Proceso social </w:t>
      </w:r>
      <w:bookmarkEnd w:id="30"/>
    </w:p>
    <w:p w:rsidR="00AF53FF" w:rsidRPr="006F5611" w:rsidRDefault="00810327" w:rsidP="00AF53FF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>
        <w:rPr>
          <w:rFonts w:ascii="Corbel" w:hAnsi="Corbel" w:cs="ArialMT"/>
          <w:color w:val="241F1F"/>
        </w:rPr>
        <w:t xml:space="preserve">Serie </w:t>
      </w:r>
      <w:r w:rsidR="00AF53FF" w:rsidRPr="006F5611">
        <w:rPr>
          <w:rFonts w:ascii="Corbel" w:hAnsi="Corbel" w:cs="ArialMT"/>
          <w:color w:val="241F1F"/>
        </w:rPr>
        <w:t>de cambios sucesivos a través del tiempo, que han modificado la manera en la que interactúan los individuos, los grupos y las instituciones dentro de una sociedad.</w:t>
      </w:r>
      <w:r w:rsidR="00030195">
        <w:rPr>
          <w:rFonts w:ascii="Corbel" w:hAnsi="Corbel" w:cs="ArialMT"/>
          <w:color w:val="241F1F"/>
        </w:rPr>
        <w:t xml:space="preserve"> </w:t>
      </w:r>
      <w:r w:rsidR="00030195">
        <w:rPr>
          <w:rFonts w:ascii="Corbel" w:hAnsi="Corbel" w:cs="Mangal"/>
        </w:rPr>
        <w:t>(Retroalimentación:</w:t>
      </w:r>
      <w:r w:rsidR="007D7AF1">
        <w:rPr>
          <w:rFonts w:ascii="Corbel" w:hAnsi="Corbel" w:cs="Mangal"/>
        </w:rPr>
        <w:t xml:space="preserve"> </w:t>
      </w:r>
      <w:r w:rsidR="007D7AF1" w:rsidRPr="007D7AF1">
        <w:rPr>
          <w:rFonts w:ascii="Corbel" w:hAnsi="Corbel" w:cs="Mangal"/>
        </w:rPr>
        <w:t>Resulta de gran utilidad estudiar y entender el fenómeno del proceso social, pues nos permite identificar los cambios sociales que se han dado o se avecinan en nuestro entorno</w:t>
      </w:r>
      <w:r w:rsidR="007D7AF1">
        <w:rPr>
          <w:rFonts w:ascii="Corbel" w:hAnsi="Corbel" w:cs="Mangal"/>
        </w:rPr>
        <w:t>.</w:t>
      </w:r>
      <w:r w:rsidR="00030195">
        <w:rPr>
          <w:rFonts w:ascii="Corbel" w:hAnsi="Corbel" w:cs="Mangal"/>
        </w:rPr>
        <w:t>)</w:t>
      </w:r>
    </w:p>
    <w:p w:rsidR="00810327" w:rsidRPr="00810327" w:rsidRDefault="00AF53FF" w:rsidP="00156A6B">
      <w:pPr>
        <w:pStyle w:val="Ttulo3"/>
        <w:numPr>
          <w:ilvl w:val="0"/>
          <w:numId w:val="1"/>
        </w:numPr>
        <w:autoSpaceDE w:val="0"/>
        <w:adjustRightInd w:val="0"/>
        <w:jc w:val="both"/>
        <w:rPr>
          <w:rFonts w:cs="ArialMT"/>
          <w:color w:val="241F1F"/>
        </w:rPr>
      </w:pPr>
      <w:bookmarkStart w:id="31" w:name="_Toc505010443"/>
      <w:r w:rsidRPr="006F5611">
        <w:rPr>
          <w:rStyle w:val="Textoennegrita"/>
          <w:sz w:val="22"/>
          <w:szCs w:val="22"/>
        </w:rPr>
        <w:t>  </w:t>
      </w:r>
      <w:r w:rsidRPr="006F5611">
        <w:rPr>
          <w:sz w:val="22"/>
          <w:szCs w:val="22"/>
        </w:rPr>
        <w:t xml:space="preserve">Práctica social </w:t>
      </w:r>
      <w:bookmarkEnd w:id="31"/>
    </w:p>
    <w:p w:rsidR="00810327" w:rsidRPr="006F5611" w:rsidRDefault="00810327" w:rsidP="00810327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810327">
        <w:rPr>
          <w:rFonts w:ascii="Corbel" w:hAnsi="Corbel" w:cs="ArialMT"/>
          <w:color w:val="241F1F"/>
        </w:rPr>
        <w:t>Forma</w:t>
      </w:r>
      <w:r w:rsidR="00AF53FF" w:rsidRPr="00810327">
        <w:rPr>
          <w:rFonts w:ascii="Corbel" w:hAnsi="Corbel" w:cs="ArialMT"/>
          <w:color w:val="241F1F"/>
        </w:rPr>
        <w:t xml:space="preserve"> recurrente en que suele realizarse alguna actividad y que es compartida por los miembros de una comunidad. </w:t>
      </w:r>
      <w:r w:rsidR="00030195">
        <w:rPr>
          <w:rFonts w:ascii="Corbel" w:hAnsi="Corbel" w:cs="ArialMT"/>
          <w:color w:val="241F1F"/>
        </w:rPr>
        <w:t xml:space="preserve"> </w:t>
      </w:r>
      <w:r w:rsidR="00030195">
        <w:rPr>
          <w:rFonts w:ascii="Corbel" w:hAnsi="Corbel" w:cs="Mangal"/>
        </w:rPr>
        <w:t>(Retroalimentación:</w:t>
      </w:r>
      <w:r w:rsidR="007D7AF1">
        <w:rPr>
          <w:rFonts w:ascii="Corbel" w:hAnsi="Corbel" w:cs="Mangal"/>
        </w:rPr>
        <w:t xml:space="preserve"> No olvides que </w:t>
      </w:r>
      <w:r w:rsidR="007D7AF1">
        <w:rPr>
          <w:rFonts w:ascii="Corbel" w:hAnsi="Corbel" w:cs="ArialMT"/>
          <w:color w:val="241F1F"/>
        </w:rPr>
        <w:t>u</w:t>
      </w:r>
      <w:r w:rsidR="007D7AF1">
        <w:rPr>
          <w:rFonts w:ascii="Corbel" w:hAnsi="Corbel" w:cs="ArialMT"/>
          <w:color w:val="241F1F"/>
        </w:rPr>
        <w:t>na práctica social puede ser válida para una comunidad pero para otra no, por lo que no debe ser juzgada o interpretada fuera de su propio contexto.</w:t>
      </w:r>
      <w:r w:rsidR="00030195">
        <w:rPr>
          <w:rFonts w:ascii="Corbel" w:hAnsi="Corbel" w:cs="Mangal"/>
        </w:rPr>
        <w:t>)</w:t>
      </w:r>
    </w:p>
    <w:p w:rsidR="00AF53FF" w:rsidRPr="006F5611" w:rsidRDefault="00810327" w:rsidP="00156A6B">
      <w:pPr>
        <w:pStyle w:val="Ttulo5"/>
        <w:numPr>
          <w:ilvl w:val="0"/>
          <w:numId w:val="1"/>
        </w:numPr>
        <w:rPr>
          <w:sz w:val="22"/>
        </w:rPr>
      </w:pPr>
      <w:bookmarkStart w:id="32" w:name="_Toc505010445"/>
      <w:r w:rsidRPr="006F5611">
        <w:rPr>
          <w:sz w:val="22"/>
        </w:rPr>
        <w:t>Instituciones gubernamentales relacionadas con el ámbito:</w:t>
      </w:r>
      <w:r>
        <w:rPr>
          <w:sz w:val="22"/>
        </w:rPr>
        <w:t xml:space="preserve"> </w:t>
      </w:r>
      <w:r w:rsidR="00AF53FF" w:rsidRPr="006F5611">
        <w:rPr>
          <w:sz w:val="22"/>
        </w:rPr>
        <w:t>Político.</w:t>
      </w:r>
      <w:bookmarkEnd w:id="32"/>
    </w:p>
    <w:p w:rsidR="00AF53FF" w:rsidRPr="006F5611" w:rsidRDefault="00AF53FF" w:rsidP="00AF53FF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6F5611">
        <w:rPr>
          <w:rFonts w:ascii="Corbel" w:hAnsi="Corbel" w:cs="ArialMT"/>
          <w:color w:val="241F1F"/>
        </w:rPr>
        <w:t xml:space="preserve">El objetivo de </w:t>
      </w:r>
      <w:r w:rsidR="00810327">
        <w:rPr>
          <w:rFonts w:ascii="Corbel" w:hAnsi="Corbel" w:cs="ArialMT"/>
          <w:color w:val="241F1F"/>
        </w:rPr>
        <w:t xml:space="preserve">estas </w:t>
      </w:r>
      <w:r w:rsidRPr="006F5611">
        <w:rPr>
          <w:rFonts w:ascii="Corbel" w:hAnsi="Corbel" w:cs="ArialMT"/>
          <w:color w:val="241F1F"/>
        </w:rPr>
        <w:t xml:space="preserve"> instituciones debe estar orientado a buscar la participación, el orden, la justicia, la democracia y la igualdad para los habitantes de un país. </w:t>
      </w:r>
      <w:r w:rsidR="00030195">
        <w:rPr>
          <w:rFonts w:ascii="Corbel" w:hAnsi="Corbel" w:cs="ArialMT"/>
          <w:color w:val="241F1F"/>
        </w:rPr>
        <w:t xml:space="preserve"> </w:t>
      </w:r>
      <w:r w:rsidR="00030195">
        <w:rPr>
          <w:rFonts w:ascii="Corbel" w:hAnsi="Corbel" w:cs="Mangal"/>
        </w:rPr>
        <w:t xml:space="preserve">(Retroalimentación: </w:t>
      </w:r>
      <w:r w:rsidR="007D7AF1">
        <w:rPr>
          <w:rFonts w:ascii="Corbel" w:hAnsi="Corbel" w:cs="Mangal"/>
        </w:rPr>
        <w:t>Recuerda que l</w:t>
      </w:r>
      <w:r w:rsidR="007D7AF1">
        <w:rPr>
          <w:rFonts w:ascii="Corbel" w:hAnsi="Corbel" w:cs="ArialMT"/>
          <w:color w:val="241F1F"/>
        </w:rPr>
        <w:t>as instituciones políticas son las que están enfocadas al ejercicio del poder, regulan las relaciones entre los ciudadanos y los gobernantes.</w:t>
      </w:r>
      <w:r w:rsidR="00030195">
        <w:rPr>
          <w:rFonts w:ascii="Corbel" w:hAnsi="Corbel" w:cs="Mangal"/>
        </w:rPr>
        <w:t>)</w:t>
      </w:r>
    </w:p>
    <w:p w:rsidR="00AF53FF" w:rsidRPr="006F5611" w:rsidRDefault="00810327" w:rsidP="00156A6B">
      <w:pPr>
        <w:pStyle w:val="Ttulo5"/>
        <w:numPr>
          <w:ilvl w:val="0"/>
          <w:numId w:val="1"/>
        </w:numPr>
        <w:rPr>
          <w:sz w:val="22"/>
        </w:rPr>
      </w:pPr>
      <w:bookmarkStart w:id="33" w:name="_Toc505010446"/>
      <w:r w:rsidRPr="006F5611">
        <w:rPr>
          <w:sz w:val="22"/>
        </w:rPr>
        <w:t>Instituciones gubernamentales relacionadas con el ámbito</w:t>
      </w:r>
      <w:r>
        <w:rPr>
          <w:sz w:val="22"/>
        </w:rPr>
        <w:t>:</w:t>
      </w:r>
      <w:r w:rsidR="00AF53FF" w:rsidRPr="006F5611">
        <w:rPr>
          <w:sz w:val="22"/>
        </w:rPr>
        <w:t> Económico.</w:t>
      </w:r>
      <w:bookmarkEnd w:id="33"/>
    </w:p>
    <w:p w:rsidR="00810327" w:rsidRDefault="00AF53FF" w:rsidP="00810327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6F5611">
        <w:rPr>
          <w:rFonts w:ascii="Corbel" w:hAnsi="Corbel" w:cs="ArialMT"/>
          <w:color w:val="241F1F"/>
        </w:rPr>
        <w:t xml:space="preserve">Son aquellas instituciones encargadas de coordinar el proceso de distribución y consumo de bienes y servicios dentro de la sociedad. </w:t>
      </w:r>
      <w:bookmarkStart w:id="34" w:name="_Toc505010447"/>
      <w:r w:rsidR="00030195">
        <w:rPr>
          <w:rFonts w:ascii="Corbel" w:hAnsi="Corbel" w:cs="ArialMT"/>
          <w:color w:val="241F1F"/>
        </w:rPr>
        <w:t xml:space="preserve"> </w:t>
      </w:r>
      <w:r w:rsidR="00030195">
        <w:rPr>
          <w:rFonts w:ascii="Corbel" w:hAnsi="Corbel" w:cs="Mangal"/>
        </w:rPr>
        <w:t>(Retroalimentación:</w:t>
      </w:r>
      <w:r w:rsidR="00032411">
        <w:rPr>
          <w:rFonts w:ascii="Corbel" w:hAnsi="Corbel" w:cs="Mangal"/>
        </w:rPr>
        <w:t xml:space="preserve"> no olvides que u</w:t>
      </w:r>
      <w:r w:rsidR="00032411">
        <w:rPr>
          <w:rFonts w:ascii="Corbel" w:hAnsi="Corbel" w:cs="ArialMT"/>
          <w:color w:val="241F1F"/>
        </w:rPr>
        <w:t xml:space="preserve">na de las funciones principales y más antiguas de las instituciones gubernamentales económicas es la recaudación de impuestos. </w:t>
      </w:r>
      <w:r w:rsidR="00030195">
        <w:rPr>
          <w:rFonts w:ascii="Corbel" w:hAnsi="Corbel" w:cs="Mangal"/>
        </w:rPr>
        <w:t xml:space="preserve"> )</w:t>
      </w:r>
    </w:p>
    <w:p w:rsidR="00AF53FF" w:rsidRPr="00810327" w:rsidRDefault="00810327" w:rsidP="00156A6B">
      <w:pPr>
        <w:pStyle w:val="Ttulo5"/>
        <w:numPr>
          <w:ilvl w:val="0"/>
          <w:numId w:val="1"/>
        </w:numPr>
        <w:rPr>
          <w:sz w:val="22"/>
        </w:rPr>
      </w:pPr>
      <w:r w:rsidRPr="006F5611">
        <w:rPr>
          <w:sz w:val="22"/>
        </w:rPr>
        <w:t>Instituciones gubernamentales relacionadas con el ámbito</w:t>
      </w:r>
      <w:r w:rsidR="00C407EC">
        <w:rPr>
          <w:sz w:val="22"/>
        </w:rPr>
        <w:t>:</w:t>
      </w:r>
      <w:r w:rsidRPr="00810327">
        <w:rPr>
          <w:sz w:val="22"/>
        </w:rPr>
        <w:t xml:space="preserve"> </w:t>
      </w:r>
      <w:r w:rsidR="00AF53FF" w:rsidRPr="00810327">
        <w:rPr>
          <w:sz w:val="22"/>
        </w:rPr>
        <w:t>Salud.</w:t>
      </w:r>
      <w:bookmarkEnd w:id="34"/>
    </w:p>
    <w:p w:rsidR="00AF53FF" w:rsidRPr="00087458" w:rsidRDefault="00810327" w:rsidP="00810327">
      <w:pPr>
        <w:jc w:val="both"/>
        <w:rPr>
          <w:rFonts w:ascii="Corbel" w:hAnsi="Corbel"/>
        </w:rPr>
      </w:pPr>
      <w:r>
        <w:rPr>
          <w:rFonts w:ascii="Corbel" w:hAnsi="Corbel"/>
        </w:rPr>
        <w:t xml:space="preserve">Su </w:t>
      </w:r>
      <w:r w:rsidR="00AF53FF" w:rsidRPr="00087458">
        <w:rPr>
          <w:rFonts w:ascii="Corbel" w:hAnsi="Corbel"/>
        </w:rPr>
        <w:t>objetivo general es buscar las mejores</w:t>
      </w:r>
      <w:r w:rsidR="00AF53FF">
        <w:rPr>
          <w:rFonts w:ascii="Corbel" w:hAnsi="Corbel"/>
        </w:rPr>
        <w:t xml:space="preserve"> </w:t>
      </w:r>
      <w:r w:rsidR="00AF53FF" w:rsidRPr="00087458">
        <w:rPr>
          <w:rFonts w:ascii="Corbel" w:hAnsi="Corbel"/>
        </w:rPr>
        <w:t>condicion</w:t>
      </w:r>
      <w:r w:rsidR="00AF53FF">
        <w:rPr>
          <w:rFonts w:ascii="Corbel" w:hAnsi="Corbel"/>
        </w:rPr>
        <w:t>es de conservación de la vida, de prevención y atenció</w:t>
      </w:r>
      <w:r w:rsidR="00AF53FF" w:rsidRPr="00087458">
        <w:rPr>
          <w:rFonts w:ascii="Corbel" w:hAnsi="Corbel"/>
        </w:rPr>
        <w:t>n a los problemas</w:t>
      </w:r>
      <w:r w:rsidR="00AF53FF">
        <w:rPr>
          <w:rFonts w:ascii="Corbel" w:hAnsi="Corbel"/>
        </w:rPr>
        <w:t xml:space="preserve"> </w:t>
      </w:r>
      <w:r w:rsidR="00AF53FF" w:rsidRPr="00087458">
        <w:rPr>
          <w:rFonts w:ascii="Corbel" w:hAnsi="Corbel"/>
        </w:rPr>
        <w:t>de salud que pue</w:t>
      </w:r>
      <w:r w:rsidR="00AF53FF">
        <w:rPr>
          <w:rFonts w:ascii="Corbel" w:hAnsi="Corbel"/>
        </w:rPr>
        <w:t>dan presentarse en la población.</w:t>
      </w:r>
      <w:r w:rsidR="00030195">
        <w:rPr>
          <w:rFonts w:ascii="Corbel" w:hAnsi="Corbel"/>
        </w:rPr>
        <w:t xml:space="preserve"> </w:t>
      </w:r>
      <w:r w:rsidR="00030195">
        <w:rPr>
          <w:rFonts w:ascii="Corbel" w:hAnsi="Corbel" w:cs="Mangal"/>
        </w:rPr>
        <w:t>(Retroalimentación:</w:t>
      </w:r>
      <w:r w:rsidR="00032411">
        <w:rPr>
          <w:rFonts w:ascii="Corbel" w:hAnsi="Corbel" w:cs="Mangal"/>
        </w:rPr>
        <w:t xml:space="preserve"> Ten en cuenta que </w:t>
      </w:r>
      <w:r w:rsidR="00032411">
        <w:rPr>
          <w:rFonts w:ascii="Corbel" w:hAnsi="Corbel"/>
        </w:rPr>
        <w:t>l</w:t>
      </w:r>
      <w:r w:rsidR="00032411">
        <w:rPr>
          <w:rFonts w:ascii="Corbel" w:hAnsi="Corbel"/>
        </w:rPr>
        <w:t xml:space="preserve">a salud, al igual que la educación, siempre ha sido uno de los temas prioritarios para los gobiernos, pues se encuentra estrechamente relacionado con un adecuado desarrollo de las sociedades. </w:t>
      </w:r>
      <w:r w:rsidR="00030195">
        <w:rPr>
          <w:rFonts w:ascii="Corbel" w:hAnsi="Corbel" w:cs="Mangal"/>
        </w:rPr>
        <w:t xml:space="preserve"> )</w:t>
      </w:r>
    </w:p>
    <w:p w:rsidR="00AF53FF" w:rsidRDefault="00C407EC" w:rsidP="00156A6B">
      <w:pPr>
        <w:pStyle w:val="Ttulo5"/>
        <w:numPr>
          <w:ilvl w:val="0"/>
          <w:numId w:val="1"/>
        </w:numPr>
        <w:rPr>
          <w:sz w:val="22"/>
        </w:rPr>
      </w:pPr>
      <w:bookmarkStart w:id="35" w:name="_Toc505010448"/>
      <w:r w:rsidRPr="006F5611">
        <w:rPr>
          <w:sz w:val="22"/>
        </w:rPr>
        <w:lastRenderedPageBreak/>
        <w:t>Instituciones gubernamentales relacionadas con el ámbito</w:t>
      </w:r>
      <w:r>
        <w:rPr>
          <w:sz w:val="22"/>
        </w:rPr>
        <w:t>:</w:t>
      </w:r>
      <w:r w:rsidRPr="00810327">
        <w:rPr>
          <w:sz w:val="22"/>
        </w:rPr>
        <w:t xml:space="preserve"> </w:t>
      </w:r>
      <w:r w:rsidR="00AF53FF" w:rsidRPr="00087458">
        <w:rPr>
          <w:sz w:val="22"/>
        </w:rPr>
        <w:t>Cultura.</w:t>
      </w:r>
      <w:bookmarkEnd w:id="35"/>
    </w:p>
    <w:p w:rsidR="00AF53FF" w:rsidRDefault="00C407EC" w:rsidP="00C407EC">
      <w:pPr>
        <w:autoSpaceDE w:val="0"/>
        <w:adjustRightInd w:val="0"/>
        <w:jc w:val="both"/>
        <w:rPr>
          <w:rFonts w:ascii="ArialMT" w:hAnsi="ArialMT" w:cs="ArialMT"/>
          <w:color w:val="241F1F"/>
          <w:sz w:val="23"/>
          <w:szCs w:val="23"/>
        </w:rPr>
      </w:pPr>
      <w:r>
        <w:rPr>
          <w:rFonts w:ascii="Corbel" w:hAnsi="Corbel" w:cs="ArialMT"/>
          <w:color w:val="241F1F"/>
        </w:rPr>
        <w:t xml:space="preserve">Son </w:t>
      </w:r>
      <w:r w:rsidR="00AF53FF" w:rsidRPr="00414734">
        <w:rPr>
          <w:rFonts w:ascii="Corbel" w:hAnsi="Corbel" w:cs="ArialMT"/>
          <w:color w:val="241F1F"/>
        </w:rPr>
        <w:t xml:space="preserve">aquellas instancias que, por un lado, preservan el patrimonio histórico del país y, por otro, promueven las expresiones artísticas humanas que se manifiestan a través de la música, la pintura, la escultura, la danza, el teatro, las obras literarias y el cine. </w:t>
      </w:r>
      <w:r w:rsidR="00030195">
        <w:rPr>
          <w:rFonts w:ascii="Corbel" w:hAnsi="Corbel" w:cs="ArialMT"/>
          <w:color w:val="241F1F"/>
        </w:rPr>
        <w:t xml:space="preserve"> </w:t>
      </w:r>
      <w:r w:rsidR="00030195">
        <w:rPr>
          <w:rFonts w:ascii="Corbel" w:hAnsi="Corbel" w:cs="Mangal"/>
        </w:rPr>
        <w:t>(Retroalimentación:</w:t>
      </w:r>
      <w:r w:rsidR="00032411">
        <w:rPr>
          <w:rFonts w:ascii="Corbel" w:hAnsi="Corbel" w:cs="Mangal"/>
        </w:rPr>
        <w:t xml:space="preserve"> ¿Sabías qué? </w:t>
      </w:r>
      <w:r w:rsidR="00032411">
        <w:rPr>
          <w:rFonts w:ascii="Corbel" w:hAnsi="Corbel" w:cs="ArialMT"/>
          <w:color w:val="241F1F"/>
        </w:rPr>
        <w:t>Una de las instituciones más reconocidas en este campo es el INAH (Instituto Nacional de Antropología e Historia), se trata de un organismo del gobierno federal que se fundó en 1939 a fin de garantizar la investigación, conservación, protección y difusión del patrimonio prehistórico, arqueológico, antropológico, histórico y paleontológico de México. Su creación ha sido fundamental para preservar el patrimonio cultural.</w:t>
      </w:r>
      <w:r w:rsidR="00032411">
        <w:rPr>
          <w:rFonts w:ascii="Corbel" w:hAnsi="Corbel" w:cs="ArialMT"/>
          <w:color w:val="241F1F"/>
        </w:rPr>
        <w:t xml:space="preserve"> </w:t>
      </w:r>
      <w:r w:rsidR="00030195">
        <w:rPr>
          <w:rFonts w:ascii="Corbel" w:hAnsi="Corbel" w:cs="Mangal"/>
        </w:rPr>
        <w:t xml:space="preserve"> )</w:t>
      </w:r>
    </w:p>
    <w:p w:rsidR="00AF53FF" w:rsidRDefault="00C407EC" w:rsidP="00156A6B">
      <w:pPr>
        <w:pStyle w:val="Ttulo5"/>
        <w:numPr>
          <w:ilvl w:val="0"/>
          <w:numId w:val="1"/>
        </w:numPr>
        <w:jc w:val="both"/>
        <w:rPr>
          <w:rStyle w:val="Textoennegrita"/>
          <w:b/>
          <w:bCs w:val="0"/>
          <w:sz w:val="22"/>
        </w:rPr>
      </w:pPr>
      <w:bookmarkStart w:id="36" w:name="_Toc505010449"/>
      <w:r w:rsidRPr="006F5611">
        <w:rPr>
          <w:sz w:val="22"/>
        </w:rPr>
        <w:t>Instituciones gubernamentales relacionadas con el ámbito</w:t>
      </w:r>
      <w:r>
        <w:rPr>
          <w:sz w:val="22"/>
        </w:rPr>
        <w:t>:</w:t>
      </w:r>
      <w:r w:rsidRPr="00810327">
        <w:rPr>
          <w:sz w:val="22"/>
        </w:rPr>
        <w:t xml:space="preserve"> </w:t>
      </w:r>
      <w:r w:rsidR="00AF53FF" w:rsidRPr="00C407EC">
        <w:rPr>
          <w:rStyle w:val="Textoennegrita"/>
          <w:b/>
          <w:sz w:val="22"/>
        </w:rPr>
        <w:t>Educación</w:t>
      </w:r>
      <w:r w:rsidR="00AF53FF" w:rsidRPr="00087458">
        <w:rPr>
          <w:rStyle w:val="Textoennegrita"/>
          <w:sz w:val="22"/>
        </w:rPr>
        <w:t>.</w:t>
      </w:r>
      <w:bookmarkEnd w:id="36"/>
    </w:p>
    <w:p w:rsidR="00AF53FF" w:rsidRPr="006D49CF" w:rsidRDefault="00AF53FF" w:rsidP="00C407EC">
      <w:p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F718C3">
        <w:rPr>
          <w:rFonts w:ascii="Corbel" w:hAnsi="Corbel" w:cs="ArialMT"/>
          <w:color w:val="241F1F"/>
        </w:rPr>
        <w:t>El objetivo principal de estas instituciones es atender las necesidades educativas</w:t>
      </w:r>
      <w:r>
        <w:rPr>
          <w:rFonts w:ascii="Corbel" w:hAnsi="Corbel" w:cs="ArialMT"/>
          <w:color w:val="241F1F"/>
        </w:rPr>
        <w:t xml:space="preserve"> </w:t>
      </w:r>
      <w:r w:rsidRPr="00F718C3">
        <w:rPr>
          <w:rFonts w:ascii="Corbel" w:hAnsi="Corbel" w:cs="ArialMT"/>
          <w:color w:val="241F1F"/>
        </w:rPr>
        <w:t>de los ciudadanos, acercándoles los servicio del nivel, campo de conocimiento y</w:t>
      </w:r>
      <w:r>
        <w:rPr>
          <w:rFonts w:ascii="Corbel" w:hAnsi="Corbel" w:cs="ArialMT"/>
          <w:color w:val="241F1F"/>
        </w:rPr>
        <w:t xml:space="preserve"> </w:t>
      </w:r>
      <w:r w:rsidRPr="00F718C3">
        <w:rPr>
          <w:rFonts w:ascii="Corbel" w:hAnsi="Corbel" w:cs="ArialMT"/>
          <w:color w:val="241F1F"/>
        </w:rPr>
        <w:t xml:space="preserve">modalidad que requieran al lugar donde se encuentren. </w:t>
      </w:r>
      <w:bookmarkStart w:id="37" w:name="_Toc505010450"/>
      <w:r w:rsidR="00030195">
        <w:rPr>
          <w:rFonts w:ascii="Corbel" w:hAnsi="Corbel" w:cs="ArialMT"/>
          <w:color w:val="241F1F"/>
        </w:rPr>
        <w:t xml:space="preserve"> </w:t>
      </w:r>
      <w:r w:rsidR="00030195">
        <w:rPr>
          <w:rFonts w:ascii="Corbel" w:hAnsi="Corbel" w:cs="Mangal"/>
        </w:rPr>
        <w:t>(Retroalimentación:</w:t>
      </w:r>
      <w:r w:rsidR="00032411">
        <w:rPr>
          <w:rFonts w:ascii="Corbel" w:hAnsi="Corbel" w:cs="Mangal"/>
        </w:rPr>
        <w:t xml:space="preserve"> No olvides que l</w:t>
      </w:r>
      <w:r w:rsidR="00032411">
        <w:rPr>
          <w:rFonts w:ascii="Corbel" w:hAnsi="Corbel" w:cs="ArialMT"/>
          <w:color w:val="241F1F"/>
        </w:rPr>
        <w:t xml:space="preserve">a educación es uno de los factores que mayor impacto tiene en el desarrollo de una sociedad, así que resulta de vital importancia que el gobierno dedique recursos y esfuerzos suficientes  a este ámbito. </w:t>
      </w:r>
      <w:r w:rsidR="00030195">
        <w:rPr>
          <w:rFonts w:ascii="Corbel" w:hAnsi="Corbel" w:cs="Mangal"/>
        </w:rPr>
        <w:t xml:space="preserve"> )</w:t>
      </w:r>
    </w:p>
    <w:p w:rsidR="00AF53FF" w:rsidRDefault="00C407EC" w:rsidP="00AF53FF">
      <w:pPr>
        <w:pStyle w:val="Ttulo1"/>
        <w:rPr>
          <w:rFonts w:cs="Helvetica"/>
          <w:sz w:val="22"/>
          <w:shd w:val="clear" w:color="auto" w:fill="FFFFFF"/>
        </w:rPr>
      </w:pPr>
      <w:r>
        <w:rPr>
          <w:sz w:val="22"/>
        </w:rPr>
        <w:t xml:space="preserve">Parte 4. </w:t>
      </w:r>
      <w:bookmarkEnd w:id="37"/>
      <w:r w:rsidR="00EA1D80">
        <w:rPr>
          <w:sz w:val="22"/>
        </w:rPr>
        <w:t>Opción múltiple</w:t>
      </w:r>
    </w:p>
    <w:p w:rsidR="00AF53FF" w:rsidRDefault="00AF53FF" w:rsidP="00156A6B">
      <w:pPr>
        <w:pStyle w:val="Ttulo3"/>
        <w:numPr>
          <w:ilvl w:val="0"/>
          <w:numId w:val="1"/>
        </w:numPr>
        <w:rPr>
          <w:sz w:val="22"/>
        </w:rPr>
      </w:pPr>
      <w:bookmarkStart w:id="38" w:name="_Toc505010451"/>
      <w:r w:rsidRPr="00087458">
        <w:rPr>
          <w:rStyle w:val="Textoennegrita"/>
          <w:rFonts w:cs="Helvetica"/>
          <w:sz w:val="22"/>
          <w:szCs w:val="24"/>
        </w:rPr>
        <w:t>  </w:t>
      </w:r>
      <w:r w:rsidRPr="00087458">
        <w:rPr>
          <w:sz w:val="22"/>
        </w:rPr>
        <w:t>Problemas sociales:</w:t>
      </w:r>
      <w:bookmarkEnd w:id="38"/>
    </w:p>
    <w:p w:rsidR="00EA1D80" w:rsidRPr="00EA1D80" w:rsidRDefault="00AF53FF" w:rsidP="00156A6B">
      <w:pPr>
        <w:pStyle w:val="Prrafodelista"/>
        <w:numPr>
          <w:ilvl w:val="0"/>
          <w:numId w:val="2"/>
        </w:numPr>
        <w:autoSpaceDE w:val="0"/>
        <w:adjustRightInd w:val="0"/>
        <w:jc w:val="both"/>
        <w:rPr>
          <w:rFonts w:ascii="Corbel" w:hAnsi="Corbel" w:cs="ArialMT"/>
          <w:b/>
          <w:color w:val="FF0000"/>
        </w:rPr>
      </w:pPr>
      <w:r w:rsidRPr="00EA1D80">
        <w:rPr>
          <w:rFonts w:ascii="Corbel" w:hAnsi="Corbel" w:cs="ArialMT"/>
          <w:b/>
          <w:color w:val="FF0000"/>
        </w:rPr>
        <w:t>Se identifican: el mercado de trabajo para los jóvenes, la situación de los derechos humanos de los jóvenes en México y en el mundo, la discriminación étnica y cultural, los valores en los jóvenes, la violencia intrafamiliar, la corrupción y la delincuencia.</w:t>
      </w:r>
      <w:r w:rsidR="00CA6049">
        <w:rPr>
          <w:rFonts w:ascii="Corbel" w:hAnsi="Corbel" w:cs="ArialMT"/>
          <w:b/>
          <w:color w:val="FF0000"/>
        </w:rPr>
        <w:t xml:space="preserve"> (Correcto: </w:t>
      </w:r>
      <w:r w:rsidR="00CA6049" w:rsidRPr="00CA6049">
        <w:rPr>
          <w:rFonts w:ascii="Corbel" w:hAnsi="Corbel" w:cs="ArialMT"/>
          <w:b/>
          <w:color w:val="FF0000"/>
        </w:rPr>
        <w:t>En la sociedad actual existen diversos problemas sociales que involucran una serie de discusiones morales y éticas, no sólo a nivel nacional sino a nivel mundial.</w:t>
      </w:r>
      <w:r w:rsidR="00CA6049">
        <w:rPr>
          <w:rFonts w:ascii="Corbel" w:hAnsi="Corbel" w:cs="ArialMT"/>
          <w:b/>
          <w:color w:val="FF0000"/>
        </w:rPr>
        <w:t>)</w:t>
      </w:r>
    </w:p>
    <w:p w:rsidR="00EA1D80" w:rsidRPr="00EA1D80" w:rsidRDefault="00EA1D80" w:rsidP="00156A6B">
      <w:pPr>
        <w:pStyle w:val="Prrafodelista"/>
        <w:numPr>
          <w:ilvl w:val="0"/>
          <w:numId w:val="2"/>
        </w:num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EA1D80">
        <w:rPr>
          <w:rFonts w:ascii="Corbel" w:hAnsi="Corbel" w:cs="ArialMT"/>
          <w:color w:val="241F1F"/>
        </w:rPr>
        <w:t xml:space="preserve">Condiciones como el tipo de empleo, las competencias requeridas, el género o la edad, son factores que inciden en el desempleo. </w:t>
      </w:r>
      <w:r w:rsidR="00CA6049">
        <w:rPr>
          <w:rFonts w:ascii="Corbel" w:hAnsi="Corbel" w:cs="ArialMT"/>
          <w:color w:val="241F1F"/>
        </w:rPr>
        <w:t xml:space="preserve"> (Incorrecto, esta respuesta corresponde al mercado de trabajo para las y los jóvenes en la actualidad)</w:t>
      </w:r>
    </w:p>
    <w:p w:rsidR="00EA1D80" w:rsidRPr="00EA1D80" w:rsidRDefault="00EA1D80" w:rsidP="00156A6B">
      <w:pPr>
        <w:pStyle w:val="Prrafodelista"/>
        <w:numPr>
          <w:ilvl w:val="0"/>
          <w:numId w:val="2"/>
        </w:num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EA1D80">
        <w:rPr>
          <w:rFonts w:ascii="Corbel" w:hAnsi="Corbel" w:cs="ArialMT"/>
          <w:color w:val="241F1F"/>
        </w:rPr>
        <w:t xml:space="preserve">Aquellos que son inherentes a las personas por el simple hecho de serlo, independientemente de su nacionalidad, sexo, edad, origen étnico, religión, color u otra condición cualquiera. </w:t>
      </w:r>
      <w:r w:rsidR="00CA6049">
        <w:rPr>
          <w:rFonts w:ascii="Corbel" w:hAnsi="Corbel" w:cs="ArialMT"/>
          <w:color w:val="241F1F"/>
        </w:rPr>
        <w:t xml:space="preserve"> (Incorrecto, este elemento pertenece a los derechos humanos de los jóvenes)</w:t>
      </w:r>
    </w:p>
    <w:p w:rsidR="00EA1D80" w:rsidRPr="00EA1D80" w:rsidRDefault="00EA1D80" w:rsidP="00EA1D80">
      <w:pPr>
        <w:pStyle w:val="Prrafodelista"/>
        <w:autoSpaceDE w:val="0"/>
        <w:adjustRightInd w:val="0"/>
        <w:jc w:val="both"/>
        <w:rPr>
          <w:rFonts w:ascii="Corbel" w:hAnsi="Corbel" w:cs="ArialMT"/>
          <w:color w:val="241F1F"/>
        </w:rPr>
      </w:pPr>
    </w:p>
    <w:p w:rsidR="00AF53FF" w:rsidRDefault="00AF53FF" w:rsidP="00156A6B">
      <w:pPr>
        <w:pStyle w:val="Ttulo5"/>
        <w:numPr>
          <w:ilvl w:val="0"/>
          <w:numId w:val="1"/>
        </w:numPr>
        <w:rPr>
          <w:sz w:val="22"/>
        </w:rPr>
      </w:pPr>
      <w:bookmarkStart w:id="39" w:name="_Toc505010452"/>
      <w:r w:rsidRPr="00087458">
        <w:rPr>
          <w:sz w:val="22"/>
        </w:rPr>
        <w:t>Mercado de trabajo para las y los jóvenes en la actualidad.</w:t>
      </w:r>
      <w:bookmarkEnd w:id="39"/>
    </w:p>
    <w:p w:rsidR="00CA6049" w:rsidRPr="00CA6049" w:rsidRDefault="00EA1D80" w:rsidP="00156A6B">
      <w:pPr>
        <w:pStyle w:val="Prrafodelista"/>
        <w:numPr>
          <w:ilvl w:val="0"/>
          <w:numId w:val="3"/>
        </w:numPr>
        <w:rPr>
          <w:rFonts w:ascii="Corbel" w:hAnsi="Corbel" w:cs="ArialMT"/>
        </w:rPr>
      </w:pPr>
      <w:r w:rsidRPr="00CA6049">
        <w:rPr>
          <w:rFonts w:ascii="Corbel" w:hAnsi="Corbel" w:cs="ArialMT"/>
        </w:rPr>
        <w:t>Se identifican: el mercado de trabajo para los jóvenes, la situación de los derechos humanos de los jóvenes en México y en el mundo, la discriminación étnica y cultural, los valores en los jóvenes, la violencia intrafamiliar, la corrupción y la delincuencia.</w:t>
      </w:r>
      <w:r w:rsidR="00CA6049" w:rsidRPr="00CA6049">
        <w:rPr>
          <w:rFonts w:ascii="Corbel" w:hAnsi="Corbel" w:cs="ArialMT"/>
        </w:rPr>
        <w:t xml:space="preserve"> </w:t>
      </w:r>
      <w:r w:rsidR="00CA6049">
        <w:rPr>
          <w:rFonts w:ascii="Corbel" w:hAnsi="Corbel" w:cs="ArialMT"/>
        </w:rPr>
        <w:t>(Inc</w:t>
      </w:r>
      <w:r w:rsidR="00CA6049" w:rsidRPr="00CA6049">
        <w:rPr>
          <w:rFonts w:ascii="Corbel" w:hAnsi="Corbel" w:cs="ArialMT"/>
        </w:rPr>
        <w:t>orrecto: En la sociedad actual existen diversos problemas sociales que involucran una serie de discusiones morales y éticas, no sólo a nivel nacional sino a nivel mundial.)</w:t>
      </w:r>
    </w:p>
    <w:p w:rsidR="00CA6049" w:rsidRDefault="00AF53FF" w:rsidP="00156A6B">
      <w:pPr>
        <w:pStyle w:val="Prrafodelista"/>
        <w:numPr>
          <w:ilvl w:val="0"/>
          <w:numId w:val="3"/>
        </w:numPr>
        <w:jc w:val="both"/>
        <w:rPr>
          <w:rFonts w:ascii="Corbel" w:hAnsi="Corbel" w:cs="ArialMT"/>
          <w:b/>
          <w:color w:val="FF0000"/>
        </w:rPr>
      </w:pPr>
      <w:r w:rsidRPr="00CA6049">
        <w:rPr>
          <w:rFonts w:ascii="Corbel" w:hAnsi="Corbel" w:cs="ArialMT"/>
          <w:b/>
          <w:color w:val="FF0000"/>
        </w:rPr>
        <w:t xml:space="preserve">Condiciones como el tipo de empleo, las competencias requeridas, el género o la edad, son factores que inciden en el desempleo. </w:t>
      </w:r>
      <w:r w:rsidR="00CA6049">
        <w:rPr>
          <w:rFonts w:ascii="Corbel" w:hAnsi="Corbel" w:cs="ArialMT"/>
          <w:b/>
          <w:color w:val="FF0000"/>
        </w:rPr>
        <w:t>(C</w:t>
      </w:r>
      <w:r w:rsidR="00CA6049" w:rsidRPr="00CA6049">
        <w:rPr>
          <w:rFonts w:ascii="Corbel" w:hAnsi="Corbel" w:cs="ArialMT"/>
          <w:b/>
          <w:color w:val="FF0000"/>
        </w:rPr>
        <w:t>orrecto, esta respuesta corresponde al mercado de trabajo para las y los jóvenes en la actualidad)</w:t>
      </w:r>
    </w:p>
    <w:p w:rsidR="00CA6049" w:rsidRPr="00CA6049" w:rsidRDefault="00EA1D80" w:rsidP="00156A6B">
      <w:pPr>
        <w:pStyle w:val="Prrafodelista"/>
        <w:numPr>
          <w:ilvl w:val="0"/>
          <w:numId w:val="3"/>
        </w:numPr>
        <w:jc w:val="both"/>
        <w:rPr>
          <w:rFonts w:ascii="Corbel" w:hAnsi="Corbel" w:cs="ArialMT"/>
          <w:b/>
          <w:color w:val="FF0000"/>
        </w:rPr>
      </w:pPr>
      <w:r w:rsidRPr="00CA6049">
        <w:rPr>
          <w:rFonts w:ascii="Corbel" w:hAnsi="Corbel" w:cs="ArialMT"/>
        </w:rPr>
        <w:lastRenderedPageBreak/>
        <w:t xml:space="preserve">Aquellos que son inherentes a las personas por el simple hecho de serlo, </w:t>
      </w:r>
      <w:r w:rsidRPr="00CA6049">
        <w:rPr>
          <w:rFonts w:ascii="Corbel" w:hAnsi="Corbel" w:cs="ArialMT"/>
          <w:color w:val="241F1F"/>
        </w:rPr>
        <w:t xml:space="preserve">independientemente de su nacionalidad, sexo, edad, origen étnico, religión, color u otra condición cualquiera. </w:t>
      </w:r>
      <w:r w:rsidR="00CA6049" w:rsidRPr="00CA6049">
        <w:rPr>
          <w:rFonts w:ascii="Corbel" w:hAnsi="Corbel" w:cs="ArialMT"/>
          <w:color w:val="241F1F"/>
        </w:rPr>
        <w:t xml:space="preserve"> </w:t>
      </w:r>
      <w:r w:rsidR="00CA6049" w:rsidRPr="00CA6049">
        <w:rPr>
          <w:rFonts w:ascii="Corbel" w:hAnsi="Corbel" w:cs="ArialMT"/>
          <w:color w:val="241F1F"/>
        </w:rPr>
        <w:t>(Incorrecto, este elemento pertenece a los derechos humanos de los jóvenes)</w:t>
      </w:r>
    </w:p>
    <w:p w:rsidR="00EA1D80" w:rsidRPr="00CA6049" w:rsidRDefault="00EA1D80" w:rsidP="00CA6049">
      <w:pPr>
        <w:autoSpaceDE w:val="0"/>
        <w:adjustRightInd w:val="0"/>
        <w:ind w:left="360"/>
        <w:jc w:val="both"/>
        <w:rPr>
          <w:rFonts w:ascii="Corbel" w:hAnsi="Corbel" w:cs="ArialMT"/>
          <w:color w:val="241F1F"/>
        </w:rPr>
      </w:pPr>
    </w:p>
    <w:p w:rsidR="00AF53FF" w:rsidRDefault="00AF53FF" w:rsidP="00156A6B">
      <w:pPr>
        <w:pStyle w:val="Ttulo5"/>
        <w:numPr>
          <w:ilvl w:val="0"/>
          <w:numId w:val="1"/>
        </w:numPr>
        <w:rPr>
          <w:sz w:val="22"/>
        </w:rPr>
      </w:pPr>
      <w:bookmarkStart w:id="40" w:name="_Toc505010453"/>
      <w:r w:rsidRPr="00087458">
        <w:rPr>
          <w:sz w:val="22"/>
        </w:rPr>
        <w:t>Derechos humanos de los jóvenes</w:t>
      </w:r>
      <w:bookmarkEnd w:id="40"/>
      <w:r w:rsidR="00EA1D80">
        <w:rPr>
          <w:sz w:val="22"/>
        </w:rPr>
        <w:t>.</w:t>
      </w:r>
    </w:p>
    <w:p w:rsidR="00CA6049" w:rsidRPr="00CA6049" w:rsidRDefault="00DD751B" w:rsidP="00156A6B">
      <w:pPr>
        <w:pStyle w:val="Prrafodelista"/>
        <w:numPr>
          <w:ilvl w:val="0"/>
          <w:numId w:val="11"/>
        </w:num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CA6049">
        <w:rPr>
          <w:rFonts w:ascii="Corbel" w:hAnsi="Corbel" w:cs="ArialMT"/>
          <w:b/>
          <w:color w:val="FF0000"/>
        </w:rPr>
        <w:t>A</w:t>
      </w:r>
      <w:r w:rsidR="00AF53FF" w:rsidRPr="00CA6049">
        <w:rPr>
          <w:rFonts w:ascii="Corbel" w:hAnsi="Corbel" w:cs="ArialMT"/>
          <w:b/>
          <w:color w:val="FF0000"/>
        </w:rPr>
        <w:t xml:space="preserve">quellos que son inherentes a las personas por el simple hecho de serlo, independientemente de su nacionalidad, sexo, edad, origen étnico, religión, color u otra condición cualquiera. </w:t>
      </w:r>
      <w:r w:rsidR="00CA6049" w:rsidRPr="00CA6049">
        <w:rPr>
          <w:rFonts w:ascii="Corbel" w:hAnsi="Corbel" w:cs="ArialMT"/>
          <w:b/>
          <w:color w:val="FF0000"/>
        </w:rPr>
        <w:t xml:space="preserve">  (Correcto, este elemento pertenece a los derechos humanos de los jóvenes) </w:t>
      </w:r>
    </w:p>
    <w:p w:rsidR="00CA6049" w:rsidRPr="00CA6049" w:rsidRDefault="00EA1D80" w:rsidP="00156A6B">
      <w:pPr>
        <w:pStyle w:val="Prrafodelista"/>
        <w:numPr>
          <w:ilvl w:val="0"/>
          <w:numId w:val="11"/>
        </w:num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CA6049">
        <w:rPr>
          <w:rFonts w:ascii="Corbel" w:hAnsi="Corbel" w:cs="ArialMT"/>
          <w:color w:val="241F1F"/>
        </w:rPr>
        <w:t xml:space="preserve">Es la negación del ejercicio igualitario de libertades, derechos y oportunidades para que las personas tengan posibilidades iguales de realizar sus vidas. </w:t>
      </w:r>
      <w:r w:rsidR="00CA6049" w:rsidRPr="00CA6049">
        <w:rPr>
          <w:rFonts w:ascii="Corbel" w:hAnsi="Corbel" w:cs="ArialMT"/>
          <w:color w:val="241F1F"/>
        </w:rPr>
        <w:t xml:space="preserve"> (Incorrecto, este elemento pertenece a la discriminación étnica o cultural)</w:t>
      </w:r>
    </w:p>
    <w:p w:rsidR="00CA6049" w:rsidRPr="00CA6049" w:rsidRDefault="00EA1D80" w:rsidP="00156A6B">
      <w:pPr>
        <w:pStyle w:val="Prrafodelista"/>
        <w:numPr>
          <w:ilvl w:val="0"/>
          <w:numId w:val="11"/>
        </w:num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CA6049">
        <w:rPr>
          <w:rFonts w:ascii="Corbel" w:hAnsi="Corbel" w:cs="ArialMT"/>
        </w:rPr>
        <w:t xml:space="preserve">Condiciones como el tipo de empleo, las competencias requeridas, el género o la edad, son factores que inciden en el desempleo. </w:t>
      </w:r>
      <w:r w:rsidR="00CA6049" w:rsidRPr="00CA6049">
        <w:rPr>
          <w:rFonts w:ascii="Corbel" w:hAnsi="Corbel" w:cs="ArialMT"/>
        </w:rPr>
        <w:t xml:space="preserve"> </w:t>
      </w:r>
      <w:r w:rsidR="00CA6049" w:rsidRPr="00CA6049">
        <w:rPr>
          <w:rFonts w:ascii="Corbel" w:hAnsi="Corbel" w:cs="ArialMT"/>
          <w:color w:val="241F1F"/>
        </w:rPr>
        <w:t>(Incorrecto, esta respuesta corresponde al mercado de trabajo para las y los jóvenes en la actualidad)</w:t>
      </w:r>
    </w:p>
    <w:p w:rsidR="00AF53FF" w:rsidRDefault="00AF53FF" w:rsidP="00156A6B">
      <w:pPr>
        <w:pStyle w:val="Ttulo5"/>
        <w:numPr>
          <w:ilvl w:val="0"/>
          <w:numId w:val="1"/>
        </w:numPr>
        <w:rPr>
          <w:sz w:val="22"/>
        </w:rPr>
      </w:pPr>
      <w:bookmarkStart w:id="41" w:name="_Toc505010454"/>
      <w:r w:rsidRPr="00087458">
        <w:rPr>
          <w:sz w:val="22"/>
        </w:rPr>
        <w:t> Discriminación étnica o cultural.</w:t>
      </w:r>
      <w:bookmarkEnd w:id="41"/>
    </w:p>
    <w:p w:rsidR="00EA1D80" w:rsidRPr="00F50824" w:rsidRDefault="00EA1D80" w:rsidP="00156A6B">
      <w:pPr>
        <w:pStyle w:val="Prrafodelista"/>
        <w:numPr>
          <w:ilvl w:val="0"/>
          <w:numId w:val="4"/>
        </w:num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F50824">
        <w:rPr>
          <w:rFonts w:ascii="Corbel" w:hAnsi="Corbel" w:cs="ArialMT"/>
          <w:color w:val="241F1F"/>
        </w:rPr>
        <w:t>Forma de ejercer poder sobre cosas o personas, utilizando medios coercitivos, buscando vencer su resistencia</w:t>
      </w:r>
      <w:r w:rsidR="00CA6049">
        <w:rPr>
          <w:rFonts w:ascii="Corbel" w:hAnsi="Corbel" w:cs="ArialMT"/>
          <w:color w:val="241F1F"/>
        </w:rPr>
        <w:t xml:space="preserve"> (Incorrecto, esta respuesta pertenece a la violencia intrafamiliar)</w:t>
      </w:r>
    </w:p>
    <w:p w:rsidR="00EA1D80" w:rsidRPr="00F50824" w:rsidRDefault="00EA1D80" w:rsidP="00156A6B">
      <w:pPr>
        <w:pStyle w:val="Prrafodelista"/>
        <w:numPr>
          <w:ilvl w:val="0"/>
          <w:numId w:val="4"/>
        </w:num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F50824">
        <w:rPr>
          <w:rFonts w:ascii="Corbel" w:hAnsi="Corbel" w:cs="ArialMT"/>
          <w:color w:val="241F1F"/>
        </w:rPr>
        <w:t xml:space="preserve">Es una vertiente del sexismo o prejuicio sexual, que se expresa por lo regular, de manera inconsciente en la mayoría de las sociedades humanas. </w:t>
      </w:r>
      <w:r w:rsidR="00CA6049">
        <w:rPr>
          <w:rFonts w:ascii="Corbel" w:hAnsi="Corbel" w:cs="ArialMT"/>
          <w:color w:val="241F1F"/>
        </w:rPr>
        <w:t xml:space="preserve"> (Incorrecto, esta respuesta corresponde a la explicación de machismo)</w:t>
      </w:r>
    </w:p>
    <w:p w:rsidR="00AF53FF" w:rsidRPr="00F50824" w:rsidRDefault="00DD751B" w:rsidP="00156A6B">
      <w:pPr>
        <w:pStyle w:val="Prrafodelista"/>
        <w:numPr>
          <w:ilvl w:val="0"/>
          <w:numId w:val="4"/>
        </w:numPr>
        <w:autoSpaceDE w:val="0"/>
        <w:adjustRightInd w:val="0"/>
        <w:jc w:val="both"/>
        <w:rPr>
          <w:rFonts w:ascii="Corbel" w:hAnsi="Corbel" w:cs="ArialMT"/>
          <w:b/>
          <w:color w:val="FF0000"/>
        </w:rPr>
      </w:pPr>
      <w:r w:rsidRPr="00F50824">
        <w:rPr>
          <w:rFonts w:ascii="Corbel" w:hAnsi="Corbel" w:cs="ArialMT"/>
          <w:b/>
          <w:color w:val="FF0000"/>
        </w:rPr>
        <w:t>E</w:t>
      </w:r>
      <w:r w:rsidR="00AF53FF" w:rsidRPr="00F50824">
        <w:rPr>
          <w:rFonts w:ascii="Corbel" w:hAnsi="Corbel" w:cs="ArialMT"/>
          <w:b/>
          <w:color w:val="FF0000"/>
        </w:rPr>
        <w:t xml:space="preserve">s la negación del ejercicio igualitario de libertades, derechos y oportunidades para que las personas tengan posibilidades iguales de realizar sus vidas. </w:t>
      </w:r>
      <w:r w:rsidR="00CA6049">
        <w:rPr>
          <w:rFonts w:ascii="Corbel" w:hAnsi="Corbel" w:cs="ArialMT"/>
          <w:b/>
          <w:color w:val="FF0000"/>
        </w:rPr>
        <w:t xml:space="preserve"> (Correcto, esta explicación describe la discriminación étnica o cultural.)</w:t>
      </w:r>
    </w:p>
    <w:p w:rsidR="00AF53FF" w:rsidRDefault="00AF53FF" w:rsidP="00156A6B">
      <w:pPr>
        <w:pStyle w:val="Ttulo5"/>
        <w:numPr>
          <w:ilvl w:val="0"/>
          <w:numId w:val="1"/>
        </w:numPr>
        <w:rPr>
          <w:sz w:val="22"/>
        </w:rPr>
      </w:pPr>
      <w:bookmarkStart w:id="42" w:name="_Toc505010456"/>
      <w:r w:rsidRPr="00087458">
        <w:rPr>
          <w:sz w:val="22"/>
        </w:rPr>
        <w:t>  Machismo.</w:t>
      </w:r>
      <w:bookmarkEnd w:id="42"/>
    </w:p>
    <w:p w:rsidR="00CA6049" w:rsidRPr="00CA6049" w:rsidRDefault="00DD751B" w:rsidP="00156A6B">
      <w:pPr>
        <w:pStyle w:val="Prrafodelista"/>
        <w:numPr>
          <w:ilvl w:val="0"/>
          <w:numId w:val="5"/>
        </w:numPr>
        <w:jc w:val="both"/>
        <w:rPr>
          <w:rFonts w:ascii="Corbel" w:hAnsi="Corbel" w:cs="ArialMT"/>
          <w:b/>
          <w:color w:val="FF0000"/>
        </w:rPr>
      </w:pPr>
      <w:r w:rsidRPr="00CA6049">
        <w:rPr>
          <w:rFonts w:ascii="Corbel" w:hAnsi="Corbel" w:cs="ArialMT"/>
          <w:b/>
          <w:color w:val="FF0000"/>
        </w:rPr>
        <w:t>E</w:t>
      </w:r>
      <w:r w:rsidR="00AF53FF" w:rsidRPr="00CA6049">
        <w:rPr>
          <w:rFonts w:ascii="Corbel" w:hAnsi="Corbel" w:cs="ArialMT"/>
          <w:b/>
          <w:color w:val="FF0000"/>
        </w:rPr>
        <w:t xml:space="preserve">s una vertiente del sexismo o prejuicio sexual, que se expresa por lo regular, de manera inconsciente en la mayoría de las sociedades humanas. </w:t>
      </w:r>
      <w:r w:rsidR="00CA6049">
        <w:rPr>
          <w:rFonts w:ascii="Corbel" w:hAnsi="Corbel" w:cs="ArialMT"/>
          <w:b/>
          <w:color w:val="FF0000"/>
        </w:rPr>
        <w:t>(C</w:t>
      </w:r>
      <w:r w:rsidR="00CA6049" w:rsidRPr="00CA6049">
        <w:rPr>
          <w:rFonts w:ascii="Corbel" w:hAnsi="Corbel" w:cs="ArialMT"/>
          <w:b/>
          <w:color w:val="FF0000"/>
        </w:rPr>
        <w:t>orrecto, esta respuesta corresponde a la explicación de machismo)</w:t>
      </w:r>
    </w:p>
    <w:p w:rsidR="00F50824" w:rsidRDefault="00F50824" w:rsidP="00156A6B">
      <w:pPr>
        <w:pStyle w:val="Prrafodelista"/>
        <w:numPr>
          <w:ilvl w:val="0"/>
          <w:numId w:val="5"/>
        </w:numPr>
        <w:autoSpaceDE w:val="0"/>
        <w:adjustRightInd w:val="0"/>
        <w:jc w:val="both"/>
        <w:rPr>
          <w:rFonts w:ascii="Corbel" w:hAnsi="Corbel" w:cs="ArialMT"/>
        </w:rPr>
      </w:pPr>
      <w:r w:rsidRPr="00F50824">
        <w:rPr>
          <w:rFonts w:ascii="Corbel" w:hAnsi="Corbel" w:cs="ArialMT"/>
        </w:rPr>
        <w:t>Forma de ejercer poder sobre cosas o personas, utilizando medios coercitivos, buscando vencer su resistencia</w:t>
      </w:r>
      <w:r w:rsidR="00CA6049">
        <w:rPr>
          <w:rFonts w:ascii="Corbel" w:hAnsi="Corbel" w:cs="ArialMT"/>
        </w:rPr>
        <w:t xml:space="preserve"> </w:t>
      </w:r>
      <w:r w:rsidR="00CA6049">
        <w:rPr>
          <w:rFonts w:ascii="Corbel" w:hAnsi="Corbel" w:cs="ArialMT"/>
          <w:color w:val="241F1F"/>
        </w:rPr>
        <w:t>(Incorrecto, esta respuesta pertenece a la violencia intrafamiliar)</w:t>
      </w:r>
    </w:p>
    <w:p w:rsidR="00CA6049" w:rsidRPr="00CA6049" w:rsidRDefault="00F50824" w:rsidP="00156A6B">
      <w:pPr>
        <w:pStyle w:val="Prrafodelista"/>
        <w:numPr>
          <w:ilvl w:val="0"/>
          <w:numId w:val="5"/>
        </w:numPr>
        <w:jc w:val="both"/>
        <w:rPr>
          <w:rFonts w:ascii="Corbel" w:hAnsi="Corbel" w:cs="ArialMT"/>
        </w:rPr>
      </w:pPr>
      <w:bookmarkStart w:id="43" w:name="_Toc505010457"/>
      <w:r w:rsidRPr="00CA6049">
        <w:rPr>
          <w:rFonts w:ascii="Corbel" w:hAnsi="Corbel" w:cs="ArialMT"/>
        </w:rPr>
        <w:t xml:space="preserve">Es la negación del ejercicio igualitario de libertades, derechos y oportunidades para que las personas tengan posibilidades iguales de realizar sus vidas. </w:t>
      </w:r>
      <w:r w:rsidR="00CA6049" w:rsidRPr="00CA6049">
        <w:rPr>
          <w:rFonts w:ascii="Corbel" w:hAnsi="Corbel" w:cs="ArialMT"/>
        </w:rPr>
        <w:t xml:space="preserve"> </w:t>
      </w:r>
      <w:r w:rsidR="00CA6049">
        <w:rPr>
          <w:rFonts w:ascii="Corbel" w:hAnsi="Corbel" w:cs="ArialMT"/>
        </w:rPr>
        <w:t>(Inco</w:t>
      </w:r>
      <w:r w:rsidR="00CA6049" w:rsidRPr="00CA6049">
        <w:rPr>
          <w:rFonts w:ascii="Corbel" w:hAnsi="Corbel" w:cs="ArialMT"/>
        </w:rPr>
        <w:t>rrecto, esta explicación describe la discriminación étnica o cultural.)</w:t>
      </w:r>
    </w:p>
    <w:p w:rsidR="00F50824" w:rsidRPr="00CA6049" w:rsidRDefault="00F50824" w:rsidP="00CA6049">
      <w:pPr>
        <w:autoSpaceDE w:val="0"/>
        <w:adjustRightInd w:val="0"/>
        <w:ind w:left="360"/>
        <w:jc w:val="both"/>
        <w:rPr>
          <w:rFonts w:ascii="Corbel" w:hAnsi="Corbel" w:cs="ArialMT"/>
        </w:rPr>
      </w:pPr>
    </w:p>
    <w:p w:rsidR="00AF53FF" w:rsidRDefault="00AF53FF" w:rsidP="00156A6B">
      <w:pPr>
        <w:pStyle w:val="Ttulo5"/>
        <w:numPr>
          <w:ilvl w:val="0"/>
          <w:numId w:val="1"/>
        </w:numPr>
        <w:rPr>
          <w:sz w:val="22"/>
        </w:rPr>
      </w:pPr>
      <w:r w:rsidRPr="00087458">
        <w:rPr>
          <w:sz w:val="22"/>
        </w:rPr>
        <w:t>Violencia intrafamiliar.</w:t>
      </w:r>
      <w:bookmarkEnd w:id="43"/>
    </w:p>
    <w:p w:rsidR="00CA6049" w:rsidRPr="00CA6049" w:rsidRDefault="00F50824" w:rsidP="00156A6B">
      <w:pPr>
        <w:pStyle w:val="Prrafodelista"/>
        <w:numPr>
          <w:ilvl w:val="0"/>
          <w:numId w:val="6"/>
        </w:numPr>
        <w:rPr>
          <w:rFonts w:ascii="Corbel" w:hAnsi="Corbel" w:cs="ArialMT"/>
          <w:color w:val="241F1F"/>
        </w:rPr>
      </w:pPr>
      <w:r w:rsidRPr="00CA6049">
        <w:rPr>
          <w:rFonts w:ascii="Corbel" w:hAnsi="Corbel" w:cs="ArialMT"/>
          <w:color w:val="241F1F"/>
        </w:rPr>
        <w:t xml:space="preserve">Es una vertiente del sexismo o prejuicio sexual, que se expresa por lo regular, de manera inconsciente en la mayoría de las sociedades humanas. </w:t>
      </w:r>
      <w:r w:rsidR="00CA6049" w:rsidRPr="00CA6049">
        <w:rPr>
          <w:rFonts w:ascii="Corbel" w:hAnsi="Corbel" w:cs="ArialMT"/>
          <w:color w:val="241F1F"/>
        </w:rPr>
        <w:t xml:space="preserve"> .  (Incorrecto, esta respuesta corresponde a la explicación de machismo)</w:t>
      </w:r>
    </w:p>
    <w:p w:rsidR="00CA6049" w:rsidRPr="00CA6049" w:rsidRDefault="00DD751B" w:rsidP="00156A6B">
      <w:pPr>
        <w:pStyle w:val="Prrafodelista"/>
        <w:numPr>
          <w:ilvl w:val="0"/>
          <w:numId w:val="6"/>
        </w:numPr>
        <w:jc w:val="both"/>
        <w:rPr>
          <w:rFonts w:ascii="Corbel" w:hAnsi="Corbel" w:cs="ArialMT"/>
          <w:b/>
          <w:color w:val="FF0000"/>
        </w:rPr>
      </w:pPr>
      <w:r w:rsidRPr="00CA6049">
        <w:rPr>
          <w:rFonts w:ascii="Corbel" w:hAnsi="Corbel" w:cs="ArialMT"/>
          <w:b/>
          <w:color w:val="FF0000"/>
        </w:rPr>
        <w:lastRenderedPageBreak/>
        <w:t>Fo</w:t>
      </w:r>
      <w:r w:rsidR="00AF53FF" w:rsidRPr="00CA6049">
        <w:rPr>
          <w:rFonts w:ascii="Corbel" w:hAnsi="Corbel" w:cs="ArialMT"/>
          <w:b/>
          <w:color w:val="FF0000"/>
        </w:rPr>
        <w:t xml:space="preserve">rma de ejercer poder sobre cosas o personas, utilizando medios coercitivos, buscando vencer su resistencia. </w:t>
      </w:r>
      <w:r w:rsidR="00CA6049" w:rsidRPr="00CA6049">
        <w:rPr>
          <w:rFonts w:ascii="Corbel" w:hAnsi="Corbel" w:cs="ArialMT"/>
          <w:b/>
          <w:color w:val="FF0000"/>
        </w:rPr>
        <w:t xml:space="preserve"> </w:t>
      </w:r>
      <w:r w:rsidR="00CA6049">
        <w:rPr>
          <w:rFonts w:ascii="Corbel" w:hAnsi="Corbel" w:cs="ArialMT"/>
          <w:b/>
          <w:color w:val="FF0000"/>
        </w:rPr>
        <w:t>(C</w:t>
      </w:r>
      <w:r w:rsidR="00CA6049" w:rsidRPr="00CA6049">
        <w:rPr>
          <w:rFonts w:ascii="Corbel" w:hAnsi="Corbel" w:cs="ArialMT"/>
          <w:b/>
          <w:color w:val="FF0000"/>
        </w:rPr>
        <w:t>orrecto, esta respuesta pertenece a la violencia intrafamiliar)</w:t>
      </w:r>
    </w:p>
    <w:p w:rsidR="00CA6049" w:rsidRPr="00CA6049" w:rsidRDefault="00F50824" w:rsidP="00156A6B">
      <w:pPr>
        <w:pStyle w:val="Prrafodelista"/>
        <w:numPr>
          <w:ilvl w:val="0"/>
          <w:numId w:val="6"/>
        </w:numPr>
        <w:rPr>
          <w:rFonts w:ascii="Corbel" w:hAnsi="Corbel" w:cs="ArialMT"/>
        </w:rPr>
      </w:pPr>
      <w:r w:rsidRPr="00CA6049">
        <w:rPr>
          <w:rFonts w:ascii="Corbel" w:hAnsi="Corbel" w:cs="ArialMT"/>
        </w:rPr>
        <w:t xml:space="preserve">Es la negación del ejercicio igualitario de libertades, derechos y oportunidades para que las personas tengan posibilidades iguales de realizar sus vidas. </w:t>
      </w:r>
      <w:r w:rsidR="00CA6049" w:rsidRPr="00CA6049">
        <w:rPr>
          <w:rFonts w:ascii="Corbel" w:hAnsi="Corbel" w:cs="ArialMT"/>
        </w:rPr>
        <w:t xml:space="preserve"> (Incorrecto, esta explicación describe la discriminación étnica o cultural.)</w:t>
      </w:r>
    </w:p>
    <w:p w:rsidR="00F50824" w:rsidRPr="00F50824" w:rsidRDefault="00F50824" w:rsidP="00CA6049">
      <w:pPr>
        <w:pStyle w:val="Prrafodelista"/>
        <w:autoSpaceDE w:val="0"/>
        <w:adjustRightInd w:val="0"/>
        <w:jc w:val="both"/>
        <w:rPr>
          <w:rFonts w:ascii="Corbel" w:hAnsi="Corbel" w:cs="ArialMT"/>
        </w:rPr>
      </w:pPr>
    </w:p>
    <w:p w:rsidR="00AF53FF" w:rsidRDefault="00AF53FF" w:rsidP="00156A6B">
      <w:pPr>
        <w:pStyle w:val="Ttulo5"/>
        <w:numPr>
          <w:ilvl w:val="0"/>
          <w:numId w:val="1"/>
        </w:numPr>
        <w:rPr>
          <w:sz w:val="22"/>
        </w:rPr>
      </w:pPr>
      <w:bookmarkStart w:id="44" w:name="_Toc505010458"/>
      <w:r w:rsidRPr="00087458">
        <w:rPr>
          <w:sz w:val="22"/>
        </w:rPr>
        <w:t>  Corrupción.</w:t>
      </w:r>
      <w:bookmarkEnd w:id="44"/>
    </w:p>
    <w:p w:rsidR="00AF53FF" w:rsidRPr="00F50824" w:rsidRDefault="00AF53FF" w:rsidP="00156A6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b/>
          <w:color w:val="FF0000"/>
        </w:rPr>
      </w:pPr>
      <w:r w:rsidRPr="00F50824">
        <w:rPr>
          <w:rFonts w:ascii="Corbel" w:hAnsi="Corbel" w:cs="ArialMT"/>
          <w:b/>
          <w:color w:val="FF0000"/>
        </w:rPr>
        <w:t>Abusar del poder o de la función a fin de sacar provecho personal, ya sea económico o de otra índole.</w:t>
      </w:r>
      <w:r w:rsidR="001D35CA">
        <w:rPr>
          <w:rFonts w:ascii="Corbel" w:hAnsi="Corbel" w:cs="ArialMT"/>
          <w:b/>
          <w:color w:val="FF0000"/>
        </w:rPr>
        <w:t xml:space="preserve"> (Correcto, esta definición es la adecuada para corrupción)</w:t>
      </w:r>
    </w:p>
    <w:p w:rsidR="00F50824" w:rsidRPr="00CA6049" w:rsidRDefault="00F50824" w:rsidP="00156A6B">
      <w:pPr>
        <w:pStyle w:val="Prrafodelista"/>
        <w:numPr>
          <w:ilvl w:val="0"/>
          <w:numId w:val="7"/>
        </w:numPr>
        <w:jc w:val="both"/>
        <w:rPr>
          <w:rFonts w:ascii="Corbel" w:hAnsi="Corbel" w:cs="ArialMT"/>
        </w:rPr>
      </w:pPr>
      <w:r w:rsidRPr="00CA6049">
        <w:rPr>
          <w:rFonts w:ascii="Corbel" w:hAnsi="Corbel" w:cs="ArialMT"/>
        </w:rPr>
        <w:t xml:space="preserve">Es la negación del ejercicio igualitario de libertades, derechos y oportunidades para que las personas tengan posibilidades iguales de realizar sus vidas. </w:t>
      </w:r>
      <w:r w:rsidR="00CA6049" w:rsidRPr="00CA6049">
        <w:rPr>
          <w:rFonts w:ascii="Corbel" w:hAnsi="Corbel" w:cs="ArialMT"/>
        </w:rPr>
        <w:t xml:space="preserve"> .  (Incorrecto, esta explicación describe la discriminación étnica o cultural.)</w:t>
      </w:r>
    </w:p>
    <w:p w:rsidR="00F50824" w:rsidRPr="00F50824" w:rsidRDefault="00F50824" w:rsidP="00156A6B">
      <w:pPr>
        <w:pStyle w:val="Prrafodelista"/>
        <w:numPr>
          <w:ilvl w:val="0"/>
          <w:numId w:val="7"/>
        </w:num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F50824">
        <w:rPr>
          <w:rFonts w:ascii="Corbel" w:hAnsi="Corbel" w:cs="ArialMT"/>
          <w:color w:val="241F1F"/>
        </w:rPr>
        <w:t xml:space="preserve">Se refiere a la acción de cometer un delito, es decir, quebrantar  una ley, violar una norma o infringir una regla, generalmente con el objetivo de obtener un bien, y casi siempre, en afectación a terceras personas. </w:t>
      </w:r>
      <w:r w:rsidR="001D35CA">
        <w:rPr>
          <w:rFonts w:ascii="Corbel" w:hAnsi="Corbel" w:cs="ArialMT"/>
          <w:color w:val="241F1F"/>
        </w:rPr>
        <w:t xml:space="preserve"> (Incorrecta , esta respuesta se refiere a la definición de delincuencia)</w:t>
      </w:r>
    </w:p>
    <w:p w:rsidR="00AF53FF" w:rsidRDefault="00DD751B" w:rsidP="00156A6B">
      <w:pPr>
        <w:pStyle w:val="Ttulo5"/>
        <w:numPr>
          <w:ilvl w:val="0"/>
          <w:numId w:val="1"/>
        </w:numPr>
        <w:rPr>
          <w:sz w:val="22"/>
        </w:rPr>
      </w:pPr>
      <w:r>
        <w:rPr>
          <w:sz w:val="22"/>
        </w:rPr>
        <w:t>Delincuencia</w:t>
      </w:r>
    </w:p>
    <w:p w:rsidR="00F50824" w:rsidRPr="00F50824" w:rsidRDefault="00F50824" w:rsidP="00156A6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</w:rPr>
      </w:pPr>
      <w:r w:rsidRPr="00F50824">
        <w:rPr>
          <w:rFonts w:ascii="Corbel" w:hAnsi="Corbel" w:cs="ArialMT"/>
        </w:rPr>
        <w:t>Abusar del poder o de la función a fin de sacar provecho personal, ya sea económico o de otra índole.</w:t>
      </w:r>
      <w:r w:rsidR="001D35CA">
        <w:rPr>
          <w:rFonts w:ascii="Corbel" w:hAnsi="Corbel" w:cs="ArialMT"/>
        </w:rPr>
        <w:t xml:space="preserve"> (</w:t>
      </w:r>
      <w:r w:rsidR="001D35CA" w:rsidRPr="001D35CA">
        <w:rPr>
          <w:rFonts w:ascii="Corbel" w:hAnsi="Corbel" w:cs="ArialMT"/>
        </w:rPr>
        <w:t>In</w:t>
      </w:r>
      <w:r w:rsidR="001D35CA">
        <w:rPr>
          <w:rFonts w:ascii="Corbel" w:hAnsi="Corbel" w:cs="ArialMT"/>
        </w:rPr>
        <w:t>c</w:t>
      </w:r>
      <w:r w:rsidR="001D35CA" w:rsidRPr="001D35CA">
        <w:rPr>
          <w:rFonts w:ascii="Corbel" w:hAnsi="Corbel" w:cs="ArialMT"/>
        </w:rPr>
        <w:t>orrecto, esta definición es la adecuada para corrupción)</w:t>
      </w:r>
    </w:p>
    <w:p w:rsidR="001D35CA" w:rsidRPr="001D35CA" w:rsidRDefault="00EA1D80" w:rsidP="00156A6B">
      <w:pPr>
        <w:pStyle w:val="Prrafodelista"/>
        <w:numPr>
          <w:ilvl w:val="0"/>
          <w:numId w:val="8"/>
        </w:numPr>
        <w:rPr>
          <w:rFonts w:ascii="Corbel" w:hAnsi="Corbel" w:cs="ArialMT"/>
          <w:b/>
          <w:color w:val="FF0000"/>
        </w:rPr>
      </w:pPr>
      <w:r w:rsidRPr="001D35CA">
        <w:rPr>
          <w:rFonts w:ascii="Corbel" w:hAnsi="Corbel" w:cs="ArialMT"/>
          <w:b/>
          <w:color w:val="FF0000"/>
        </w:rPr>
        <w:t>S</w:t>
      </w:r>
      <w:r w:rsidR="00AF53FF" w:rsidRPr="001D35CA">
        <w:rPr>
          <w:rFonts w:ascii="Corbel" w:hAnsi="Corbel" w:cs="ArialMT"/>
          <w:b/>
          <w:color w:val="FF0000"/>
        </w:rPr>
        <w:t xml:space="preserve">e refiere a la acción de cometer un delito, es decir, quebrantar  una ley, violar una norma o infringir una regla, generalmente con el objetivo de obtener un bien, y casi siempre, en afectación a terceras personas. </w:t>
      </w:r>
      <w:r w:rsidR="001D35CA" w:rsidRPr="001D35CA">
        <w:rPr>
          <w:rFonts w:ascii="Corbel" w:hAnsi="Corbel" w:cs="ArialMT"/>
          <w:b/>
          <w:color w:val="FF0000"/>
        </w:rPr>
        <w:t xml:space="preserve"> </w:t>
      </w:r>
      <w:r w:rsidR="001D35CA">
        <w:rPr>
          <w:rFonts w:ascii="Corbel" w:hAnsi="Corbel" w:cs="ArialMT"/>
          <w:b/>
          <w:color w:val="FF0000"/>
        </w:rPr>
        <w:t>(C</w:t>
      </w:r>
      <w:r w:rsidR="001D35CA" w:rsidRPr="001D35CA">
        <w:rPr>
          <w:rFonts w:ascii="Corbel" w:hAnsi="Corbel" w:cs="ArialMT"/>
          <w:b/>
          <w:color w:val="FF0000"/>
        </w:rPr>
        <w:t>orrecta , esta respuesta se refiere a la definición de delincuencia)</w:t>
      </w:r>
    </w:p>
    <w:p w:rsidR="00F50824" w:rsidRPr="00F50824" w:rsidRDefault="00F50824" w:rsidP="00156A6B">
      <w:pPr>
        <w:pStyle w:val="Prrafodelista"/>
        <w:numPr>
          <w:ilvl w:val="0"/>
          <w:numId w:val="8"/>
        </w:num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F50824">
        <w:rPr>
          <w:rFonts w:ascii="Corbel" w:hAnsi="Corbel" w:cs="ArialMT"/>
          <w:color w:val="241F1F"/>
        </w:rPr>
        <w:t>Aquellos principios que se van conformando en una sociedad a través del tiempo y dan sentido a la acción de las personas, las orientan en sus decisiones y les ayudan a resolver conflictos</w:t>
      </w:r>
      <w:r w:rsidR="001D35CA">
        <w:rPr>
          <w:rFonts w:ascii="Corbel" w:hAnsi="Corbel" w:cs="ArialMT"/>
          <w:color w:val="241F1F"/>
        </w:rPr>
        <w:t xml:space="preserve"> (Incorrecto, esta explicación corresponde a los valores en los jóvenes)</w:t>
      </w:r>
    </w:p>
    <w:p w:rsidR="00AF53FF" w:rsidRPr="00EA1D80" w:rsidRDefault="000D46ED" w:rsidP="00156A6B">
      <w:pPr>
        <w:pStyle w:val="Ttulo5"/>
        <w:numPr>
          <w:ilvl w:val="0"/>
          <w:numId w:val="1"/>
        </w:numPr>
        <w:rPr>
          <w:sz w:val="20"/>
        </w:rPr>
      </w:pPr>
      <w:bookmarkStart w:id="45" w:name="_Toc505010460"/>
      <w:r w:rsidRPr="00EA1D80">
        <w:rPr>
          <w:bCs/>
          <w:sz w:val="22"/>
        </w:rPr>
        <w:t xml:space="preserve"> </w:t>
      </w:r>
      <w:r w:rsidR="00AF53FF" w:rsidRPr="00EA1D80">
        <w:rPr>
          <w:bCs/>
          <w:sz w:val="22"/>
        </w:rPr>
        <w:t> Función social de los medios de comunicación.</w:t>
      </w:r>
      <w:bookmarkEnd w:id="45"/>
    </w:p>
    <w:p w:rsidR="001D35CA" w:rsidRPr="001D35CA" w:rsidRDefault="00F50824" w:rsidP="00156A6B">
      <w:pPr>
        <w:pStyle w:val="Prrafodelista"/>
        <w:numPr>
          <w:ilvl w:val="0"/>
          <w:numId w:val="10"/>
        </w:numPr>
        <w:rPr>
          <w:rFonts w:ascii="Corbel" w:hAnsi="Corbel" w:cs="ArialMT"/>
          <w:color w:val="241F1F"/>
        </w:rPr>
      </w:pPr>
      <w:r w:rsidRPr="001D35CA">
        <w:rPr>
          <w:rFonts w:ascii="Corbel" w:hAnsi="Corbel" w:cs="ArialMT"/>
          <w:color w:val="241F1F"/>
        </w:rPr>
        <w:t xml:space="preserve">Aquellos que son inherentes a las personas por el simple hecho de serlo, independientemente de su nacionalidad, sexo, edad, origen étnico, religión, color u otra condición cualquiera. </w:t>
      </w:r>
      <w:r w:rsidR="001D35CA" w:rsidRPr="001D35CA">
        <w:rPr>
          <w:rFonts w:ascii="Corbel" w:hAnsi="Corbel" w:cs="ArialMT"/>
          <w:color w:val="241F1F"/>
        </w:rPr>
        <w:t xml:space="preserve"> </w:t>
      </w:r>
      <w:r w:rsidR="001D35CA">
        <w:rPr>
          <w:rFonts w:ascii="Corbel" w:hAnsi="Corbel" w:cs="ArialMT"/>
          <w:color w:val="241F1F"/>
        </w:rPr>
        <w:t>(Inc</w:t>
      </w:r>
      <w:r w:rsidR="001D35CA" w:rsidRPr="001D35CA">
        <w:rPr>
          <w:rFonts w:ascii="Corbel" w:hAnsi="Corbel" w:cs="ArialMT"/>
          <w:color w:val="241F1F"/>
        </w:rPr>
        <w:t xml:space="preserve">orrecto, este elemento pertenece a los derechos humanos de los jóvenes) </w:t>
      </w:r>
    </w:p>
    <w:p w:rsidR="00F50824" w:rsidRPr="00F50824" w:rsidRDefault="00F50824" w:rsidP="00156A6B">
      <w:pPr>
        <w:pStyle w:val="Prrafodelista"/>
        <w:numPr>
          <w:ilvl w:val="0"/>
          <w:numId w:val="10"/>
        </w:numPr>
        <w:autoSpaceDE w:val="0"/>
        <w:adjustRightInd w:val="0"/>
        <w:jc w:val="both"/>
        <w:rPr>
          <w:rFonts w:ascii="Corbel" w:hAnsi="Corbel" w:cs="ArialMT"/>
          <w:color w:val="241F1F"/>
        </w:rPr>
      </w:pPr>
      <w:r w:rsidRPr="00F50824">
        <w:rPr>
          <w:rFonts w:ascii="Corbel" w:hAnsi="Corbel" w:cs="ArialMT"/>
          <w:color w:val="241F1F"/>
        </w:rPr>
        <w:t>Aquellos principios que se van conformando en una sociedad a través del tiempo y dan sentido a la acción de las personas, las orientan en sus decisiones y les ayudan a resolver conflictos</w:t>
      </w:r>
      <w:r w:rsidR="001D35CA">
        <w:rPr>
          <w:rFonts w:ascii="Corbel" w:hAnsi="Corbel" w:cs="ArialMT"/>
          <w:color w:val="241F1F"/>
        </w:rPr>
        <w:t xml:space="preserve"> </w:t>
      </w:r>
      <w:r w:rsidR="001D35CA">
        <w:rPr>
          <w:rFonts w:ascii="Corbel" w:hAnsi="Corbel" w:cs="ArialMT"/>
          <w:color w:val="241F1F"/>
        </w:rPr>
        <w:t>(Incorrecto, esta explicación corresponde a los valores en los jóvenes</w:t>
      </w:r>
      <w:r w:rsidR="001D35CA">
        <w:rPr>
          <w:rFonts w:ascii="Corbel" w:hAnsi="Corbel" w:cs="ArialMT"/>
          <w:color w:val="241F1F"/>
        </w:rPr>
        <w:t>)</w:t>
      </w:r>
    </w:p>
    <w:p w:rsidR="00AF53FF" w:rsidRPr="00F50824" w:rsidRDefault="00EA1D80" w:rsidP="00156A6B">
      <w:pPr>
        <w:pStyle w:val="Prrafodelista"/>
        <w:numPr>
          <w:ilvl w:val="0"/>
          <w:numId w:val="10"/>
        </w:numPr>
        <w:autoSpaceDE w:val="0"/>
        <w:adjustRightInd w:val="0"/>
        <w:jc w:val="both"/>
        <w:rPr>
          <w:rFonts w:ascii="Corbel" w:hAnsi="Corbel" w:cs="ArialMT"/>
          <w:b/>
          <w:color w:val="FF0000"/>
        </w:rPr>
      </w:pPr>
      <w:r w:rsidRPr="00F50824">
        <w:rPr>
          <w:rFonts w:ascii="Corbel" w:hAnsi="Corbel" w:cs="ArialMT"/>
          <w:b/>
          <w:color w:val="FF0000"/>
        </w:rPr>
        <w:t>C</w:t>
      </w:r>
      <w:r w:rsidR="00AF53FF" w:rsidRPr="00F50824">
        <w:rPr>
          <w:rFonts w:ascii="Corbel" w:hAnsi="Corbel" w:cs="ArialMT"/>
          <w:b/>
          <w:color w:val="FF0000"/>
        </w:rPr>
        <w:t xml:space="preserve">umplen con funciones sociales como las de informar, entretener, educar, persuadir y con todo esto logran tener una influencia en la opinión pública. </w:t>
      </w:r>
      <w:r w:rsidR="001D35CA">
        <w:rPr>
          <w:rFonts w:ascii="Corbel" w:hAnsi="Corbel" w:cs="ArialMT"/>
          <w:b/>
          <w:color w:val="FF0000"/>
        </w:rPr>
        <w:t xml:space="preserve"> (Correcto, estos elementos corresponden </w:t>
      </w:r>
      <w:r w:rsidR="00156A6B">
        <w:rPr>
          <w:rFonts w:ascii="Corbel" w:hAnsi="Corbel" w:cs="ArialMT"/>
          <w:b/>
          <w:color w:val="FF0000"/>
        </w:rPr>
        <w:t>a la función social de los medios de comunicación</w:t>
      </w:r>
      <w:r w:rsidR="001D35CA">
        <w:rPr>
          <w:rFonts w:ascii="Corbel" w:hAnsi="Corbel" w:cs="ArialMT"/>
          <w:b/>
          <w:color w:val="FF0000"/>
        </w:rPr>
        <w:t>)</w:t>
      </w:r>
    </w:p>
    <w:p w:rsidR="00EA1D80" w:rsidRDefault="00EA1D80" w:rsidP="00156A6B">
      <w:pPr>
        <w:pStyle w:val="Ttulo5"/>
        <w:numPr>
          <w:ilvl w:val="0"/>
          <w:numId w:val="1"/>
        </w:numPr>
        <w:rPr>
          <w:sz w:val="22"/>
        </w:rPr>
      </w:pPr>
      <w:r>
        <w:rPr>
          <w:sz w:val="22"/>
        </w:rPr>
        <w:t>Valores en los jóvenes.</w:t>
      </w:r>
    </w:p>
    <w:p w:rsidR="00EA1D80" w:rsidRPr="00F50824" w:rsidRDefault="00EA1D80" w:rsidP="00156A6B">
      <w:pPr>
        <w:pStyle w:val="Prrafodelista"/>
        <w:numPr>
          <w:ilvl w:val="0"/>
          <w:numId w:val="9"/>
        </w:numPr>
        <w:autoSpaceDE w:val="0"/>
        <w:adjustRightInd w:val="0"/>
        <w:jc w:val="both"/>
        <w:rPr>
          <w:rFonts w:ascii="Corbel" w:hAnsi="Corbel" w:cs="ArialMT"/>
          <w:b/>
          <w:color w:val="FF0000"/>
        </w:rPr>
      </w:pPr>
      <w:r w:rsidRPr="00F50824">
        <w:rPr>
          <w:rFonts w:ascii="Corbel" w:hAnsi="Corbel" w:cs="ArialMT"/>
          <w:b/>
          <w:color w:val="FF0000"/>
        </w:rPr>
        <w:t xml:space="preserve">Aquellos principios que se van conformando en una sociedad a través del tiempo y dan sentido a la acción de las personas, las orientan en sus decisiones y les ayudan a resolver </w:t>
      </w:r>
      <w:r w:rsidRPr="00F50824">
        <w:rPr>
          <w:rFonts w:ascii="Corbel" w:hAnsi="Corbel" w:cs="ArialMT"/>
          <w:b/>
          <w:color w:val="FF0000"/>
        </w:rPr>
        <w:lastRenderedPageBreak/>
        <w:t>conflictos</w:t>
      </w:r>
      <w:r w:rsidR="00156A6B">
        <w:rPr>
          <w:rFonts w:ascii="Corbel" w:hAnsi="Corbel" w:cs="ArialMT"/>
          <w:b/>
          <w:color w:val="FF0000"/>
        </w:rPr>
        <w:t xml:space="preserve">  (Correcto, esta explicación es la correspondiente a los valores en los jóvenes.</w:t>
      </w:r>
      <w:bookmarkStart w:id="46" w:name="_GoBack"/>
      <w:bookmarkEnd w:id="46"/>
      <w:r w:rsidR="00156A6B">
        <w:rPr>
          <w:rFonts w:ascii="Corbel" w:hAnsi="Corbel" w:cs="ArialMT"/>
          <w:b/>
          <w:color w:val="FF0000"/>
        </w:rPr>
        <w:t>)</w:t>
      </w:r>
    </w:p>
    <w:p w:rsidR="00156A6B" w:rsidRPr="00156A6B" w:rsidRDefault="00F50824" w:rsidP="00156A6B">
      <w:pPr>
        <w:pStyle w:val="Prrafodelista"/>
        <w:numPr>
          <w:ilvl w:val="0"/>
          <w:numId w:val="9"/>
        </w:numPr>
        <w:rPr>
          <w:rFonts w:ascii="Corbel" w:hAnsi="Corbel" w:cs="ArialMT"/>
          <w:color w:val="241F1F"/>
        </w:rPr>
      </w:pPr>
      <w:r w:rsidRPr="00156A6B">
        <w:rPr>
          <w:rFonts w:ascii="Corbel" w:hAnsi="Corbel" w:cs="ArialMT"/>
          <w:color w:val="241F1F"/>
        </w:rPr>
        <w:t xml:space="preserve">Aquellos que son inherentes a las personas por el simple hecho de serlo, independientemente de su nacionalidad, sexo, edad, origen étnico, religión, color u otra condición cualquiera. </w:t>
      </w:r>
      <w:r w:rsidR="00156A6B" w:rsidRPr="00156A6B">
        <w:rPr>
          <w:rFonts w:ascii="Corbel" w:hAnsi="Corbel" w:cs="ArialMT"/>
          <w:color w:val="241F1F"/>
        </w:rPr>
        <w:t xml:space="preserve"> (Incorrecto, este elemento pertenece a los derechos humanos de los jóvenes) </w:t>
      </w:r>
    </w:p>
    <w:p w:rsidR="00156A6B" w:rsidRPr="00156A6B" w:rsidRDefault="00F50824" w:rsidP="00156A6B">
      <w:pPr>
        <w:pStyle w:val="Prrafodelista"/>
        <w:numPr>
          <w:ilvl w:val="0"/>
          <w:numId w:val="9"/>
        </w:numPr>
        <w:rPr>
          <w:rFonts w:ascii="Corbel" w:hAnsi="Corbel" w:cs="ArialMT"/>
          <w:color w:val="241F1F"/>
        </w:rPr>
      </w:pPr>
      <w:r w:rsidRPr="00156A6B">
        <w:rPr>
          <w:rFonts w:ascii="Corbel" w:hAnsi="Corbel" w:cs="ArialMT"/>
          <w:color w:val="241F1F"/>
        </w:rPr>
        <w:t xml:space="preserve">Es la negación del ejercicio igualitario de libertades, derechos y oportunidades para que las personas tengan posibilidades iguales de realizar sus vidas. </w:t>
      </w:r>
      <w:r w:rsidR="00156A6B" w:rsidRPr="00156A6B">
        <w:rPr>
          <w:rFonts w:ascii="Corbel" w:hAnsi="Corbel" w:cs="ArialMT"/>
          <w:color w:val="241F1F"/>
        </w:rPr>
        <w:t xml:space="preserve"> Incorrecto, esta explicación describe la discriminación étnica o cultural.)</w:t>
      </w:r>
    </w:p>
    <w:p w:rsidR="00F50824" w:rsidRPr="00EA1D80" w:rsidRDefault="00F50824" w:rsidP="00156A6B">
      <w:pPr>
        <w:pStyle w:val="Prrafodelista"/>
        <w:autoSpaceDE w:val="0"/>
        <w:adjustRightInd w:val="0"/>
        <w:jc w:val="both"/>
        <w:rPr>
          <w:rFonts w:ascii="Corbel" w:hAnsi="Corbel" w:cs="ArialMT"/>
          <w:color w:val="241F1F"/>
        </w:rPr>
      </w:pPr>
    </w:p>
    <w:p w:rsidR="00F50824" w:rsidRDefault="00F50824" w:rsidP="00EA1D80">
      <w:pPr>
        <w:autoSpaceDE w:val="0"/>
        <w:adjustRightInd w:val="0"/>
        <w:jc w:val="both"/>
        <w:rPr>
          <w:rFonts w:ascii="Corbel" w:hAnsi="Corbel" w:cs="ArialMT"/>
          <w:color w:val="241F1F"/>
        </w:rPr>
      </w:pPr>
    </w:p>
    <w:sectPr w:rsidR="00F50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A3"/>
    <w:multiLevelType w:val="hybridMultilevel"/>
    <w:tmpl w:val="0D70BC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0ACC"/>
    <w:multiLevelType w:val="hybridMultilevel"/>
    <w:tmpl w:val="C8E460A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A15C7"/>
    <w:multiLevelType w:val="hybridMultilevel"/>
    <w:tmpl w:val="5C00C63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94243"/>
    <w:multiLevelType w:val="hybridMultilevel"/>
    <w:tmpl w:val="5ED6D3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444F"/>
    <w:multiLevelType w:val="hybridMultilevel"/>
    <w:tmpl w:val="0BC856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E1C03"/>
    <w:multiLevelType w:val="hybridMultilevel"/>
    <w:tmpl w:val="C4BAC13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254C5"/>
    <w:multiLevelType w:val="hybridMultilevel"/>
    <w:tmpl w:val="46FA4396"/>
    <w:lvl w:ilvl="0" w:tplc="D070F8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42458"/>
    <w:multiLevelType w:val="hybridMultilevel"/>
    <w:tmpl w:val="4BC06B0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C4A83"/>
    <w:multiLevelType w:val="hybridMultilevel"/>
    <w:tmpl w:val="35E029DC"/>
    <w:lvl w:ilvl="0" w:tplc="5A029B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D296B"/>
    <w:multiLevelType w:val="hybridMultilevel"/>
    <w:tmpl w:val="D16498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218FD"/>
    <w:multiLevelType w:val="hybridMultilevel"/>
    <w:tmpl w:val="C9B23E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10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FF"/>
    <w:rsid w:val="00030195"/>
    <w:rsid w:val="00032411"/>
    <w:rsid w:val="000C1D4F"/>
    <w:rsid w:val="000D46ED"/>
    <w:rsid w:val="00117EFE"/>
    <w:rsid w:val="00156A6B"/>
    <w:rsid w:val="00193751"/>
    <w:rsid w:val="001D35CA"/>
    <w:rsid w:val="003A33BF"/>
    <w:rsid w:val="003C0962"/>
    <w:rsid w:val="00514C95"/>
    <w:rsid w:val="00582E7B"/>
    <w:rsid w:val="00714AF4"/>
    <w:rsid w:val="007D7AF1"/>
    <w:rsid w:val="007F5E14"/>
    <w:rsid w:val="0080612A"/>
    <w:rsid w:val="00810327"/>
    <w:rsid w:val="0082709F"/>
    <w:rsid w:val="009C7DA8"/>
    <w:rsid w:val="00AF53FF"/>
    <w:rsid w:val="00B44830"/>
    <w:rsid w:val="00C36600"/>
    <w:rsid w:val="00C407EC"/>
    <w:rsid w:val="00C43C65"/>
    <w:rsid w:val="00CA6049"/>
    <w:rsid w:val="00D45782"/>
    <w:rsid w:val="00D92B49"/>
    <w:rsid w:val="00DD0C22"/>
    <w:rsid w:val="00DD751B"/>
    <w:rsid w:val="00E067DE"/>
    <w:rsid w:val="00EA1D80"/>
    <w:rsid w:val="00EF7B50"/>
    <w:rsid w:val="00F5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545F0-01C2-4866-8033-ACDFE0EA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3FF"/>
    <w:pPr>
      <w:keepNext/>
      <w:keepLines/>
      <w:suppressAutoHyphens/>
      <w:autoSpaceDN w:val="0"/>
      <w:spacing w:before="240" w:after="0" w:line="360" w:lineRule="auto"/>
      <w:textAlignment w:val="baseline"/>
      <w:outlineLvl w:val="0"/>
    </w:pPr>
    <w:rPr>
      <w:rFonts w:ascii="Corbel" w:eastAsiaTheme="majorEastAsia" w:hAnsi="Corbel" w:cs="Mangal"/>
      <w:b/>
      <w:kern w:val="3"/>
      <w:sz w:val="24"/>
      <w:szCs w:val="29"/>
      <w:lang w:eastAsia="zh-CN" w:bidi="hi-IN"/>
    </w:rPr>
  </w:style>
  <w:style w:type="paragraph" w:styleId="Ttulo2">
    <w:name w:val="heading 2"/>
    <w:basedOn w:val="Heading"/>
    <w:next w:val="Textbody"/>
    <w:link w:val="Ttulo2Car"/>
    <w:rsid w:val="00AF53FF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53FF"/>
    <w:pPr>
      <w:keepNext/>
      <w:keepLines/>
      <w:suppressAutoHyphens/>
      <w:autoSpaceDN w:val="0"/>
      <w:spacing w:before="40" w:after="0" w:line="360" w:lineRule="auto"/>
      <w:textAlignment w:val="baseline"/>
      <w:outlineLvl w:val="2"/>
    </w:pPr>
    <w:rPr>
      <w:rFonts w:ascii="Corbel" w:eastAsiaTheme="majorEastAsia" w:hAnsi="Corbel" w:cs="Mangal"/>
      <w:b/>
      <w:kern w:val="3"/>
      <w:sz w:val="24"/>
      <w:szCs w:val="21"/>
      <w:lang w:eastAsia="zh-CN" w:bidi="hi-IN"/>
    </w:rPr>
  </w:style>
  <w:style w:type="paragraph" w:styleId="Ttulo4">
    <w:name w:val="heading 4"/>
    <w:basedOn w:val="Heading"/>
    <w:next w:val="Textbody"/>
    <w:link w:val="Ttulo4Car"/>
    <w:rsid w:val="00AF53FF"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F53FF"/>
    <w:pPr>
      <w:keepNext/>
      <w:keepLines/>
      <w:suppressAutoHyphens/>
      <w:autoSpaceDN w:val="0"/>
      <w:spacing w:before="40" w:after="0" w:line="360" w:lineRule="auto"/>
      <w:textAlignment w:val="baseline"/>
      <w:outlineLvl w:val="4"/>
    </w:pPr>
    <w:rPr>
      <w:rFonts w:ascii="Corbel" w:eastAsiaTheme="majorEastAsia" w:hAnsi="Corbel" w:cs="Mangal"/>
      <w:b/>
      <w:kern w:val="3"/>
      <w:sz w:val="24"/>
      <w:szCs w:val="21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3FF"/>
    <w:rPr>
      <w:rFonts w:ascii="Corbel" w:eastAsiaTheme="majorEastAsia" w:hAnsi="Corbel" w:cs="Mangal"/>
      <w:b/>
      <w:kern w:val="3"/>
      <w:sz w:val="24"/>
      <w:szCs w:val="29"/>
      <w:lang w:eastAsia="zh-CN" w:bidi="hi-IN"/>
    </w:rPr>
  </w:style>
  <w:style w:type="paragraph" w:customStyle="1" w:styleId="Heading">
    <w:name w:val="Heading"/>
    <w:basedOn w:val="Standard"/>
    <w:next w:val="Textbody"/>
    <w:rsid w:val="00AF53FF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Standard">
    <w:name w:val="Standard"/>
    <w:rsid w:val="00AF53F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F53FF"/>
    <w:pPr>
      <w:spacing w:after="140" w:line="288" w:lineRule="auto"/>
    </w:pPr>
  </w:style>
  <w:style w:type="character" w:customStyle="1" w:styleId="Ttulo2Car">
    <w:name w:val="Título 2 Car"/>
    <w:basedOn w:val="Fuentedeprrafopredeter"/>
    <w:link w:val="Ttulo2"/>
    <w:rsid w:val="00AF53FF"/>
    <w:rPr>
      <w:rFonts w:ascii="Liberation Serif" w:eastAsia="SimSun" w:hAnsi="Liberation Serif" w:cs="Arial"/>
      <w:b/>
      <w:bCs/>
      <w:kern w:val="3"/>
      <w:sz w:val="36"/>
      <w:szCs w:val="36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AF53FF"/>
    <w:rPr>
      <w:rFonts w:ascii="Corbel" w:eastAsiaTheme="majorEastAsia" w:hAnsi="Corbel" w:cs="Mangal"/>
      <w:b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rsid w:val="00AF53FF"/>
    <w:rPr>
      <w:rFonts w:ascii="Liberation Serif" w:eastAsia="SimSun" w:hAnsi="Liberation Serif" w:cs="Arial"/>
      <w:b/>
      <w:bCs/>
      <w:kern w:val="3"/>
      <w:sz w:val="24"/>
      <w:szCs w:val="24"/>
      <w:lang w:eastAsia="zh-CN" w:bidi="hi-IN"/>
    </w:rPr>
  </w:style>
  <w:style w:type="character" w:customStyle="1" w:styleId="Ttulo5Car">
    <w:name w:val="Título 5 Car"/>
    <w:basedOn w:val="Fuentedeprrafopredeter"/>
    <w:link w:val="Ttulo5"/>
    <w:uiPriority w:val="9"/>
    <w:rsid w:val="00AF53FF"/>
    <w:rPr>
      <w:rFonts w:ascii="Corbel" w:eastAsiaTheme="majorEastAsia" w:hAnsi="Corbel" w:cs="Mangal"/>
      <w:b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F53FF"/>
    <w:pPr>
      <w:ind w:left="720"/>
      <w:contextualSpacing/>
    </w:pPr>
  </w:style>
  <w:style w:type="paragraph" w:styleId="Lista">
    <w:name w:val="List"/>
    <w:basedOn w:val="Textbody"/>
    <w:rsid w:val="00AF53FF"/>
  </w:style>
  <w:style w:type="paragraph" w:styleId="Descripcin">
    <w:name w:val="caption"/>
    <w:basedOn w:val="Standard"/>
    <w:rsid w:val="00AF53F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F53FF"/>
    <w:pPr>
      <w:suppressLineNumbers/>
    </w:pPr>
  </w:style>
  <w:style w:type="character" w:customStyle="1" w:styleId="StrongEmphasis">
    <w:name w:val="Strong Emphasis"/>
    <w:rsid w:val="00AF53FF"/>
    <w:rPr>
      <w:b/>
      <w:bCs/>
    </w:rPr>
  </w:style>
  <w:style w:type="character" w:customStyle="1" w:styleId="Internetlink">
    <w:name w:val="Internet link"/>
    <w:rsid w:val="00AF53FF"/>
    <w:rPr>
      <w:color w:val="000080"/>
      <w:u w:val="single"/>
    </w:rPr>
  </w:style>
  <w:style w:type="character" w:customStyle="1" w:styleId="NumberingSymbols">
    <w:name w:val="Numbering Symbols"/>
    <w:rsid w:val="00AF53FF"/>
  </w:style>
  <w:style w:type="paragraph" w:styleId="NormalWeb">
    <w:name w:val="Normal (Web)"/>
    <w:basedOn w:val="Normal"/>
    <w:uiPriority w:val="99"/>
    <w:semiHidden/>
    <w:unhideWhenUsed/>
    <w:rsid w:val="00AF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F53FF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AF53FF"/>
    <w:p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AF53FF"/>
    <w:pPr>
      <w:suppressAutoHyphens/>
      <w:autoSpaceDN w:val="0"/>
      <w:spacing w:after="10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TDC3">
    <w:name w:val="toc 3"/>
    <w:basedOn w:val="Normal"/>
    <w:next w:val="Normal"/>
    <w:autoRedefine/>
    <w:uiPriority w:val="39"/>
    <w:unhideWhenUsed/>
    <w:rsid w:val="00AF53FF"/>
    <w:pPr>
      <w:suppressAutoHyphens/>
      <w:autoSpaceDN w:val="0"/>
      <w:spacing w:after="100" w:line="240" w:lineRule="auto"/>
      <w:ind w:left="480"/>
      <w:textAlignment w:val="baseline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TDC2">
    <w:name w:val="toc 2"/>
    <w:basedOn w:val="Normal"/>
    <w:next w:val="Normal"/>
    <w:autoRedefine/>
    <w:uiPriority w:val="39"/>
    <w:unhideWhenUsed/>
    <w:rsid w:val="00AF53FF"/>
    <w:pPr>
      <w:suppressAutoHyphens/>
      <w:autoSpaceDN w:val="0"/>
      <w:spacing w:after="100" w:line="240" w:lineRule="auto"/>
      <w:ind w:left="240"/>
      <w:textAlignment w:val="baseline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AF53FF"/>
    <w:rPr>
      <w:color w:val="0563C1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AF53FF"/>
    <w:pPr>
      <w:suppressAutoHyphens/>
      <w:autoSpaceDN w:val="0"/>
      <w:spacing w:after="100" w:line="240" w:lineRule="auto"/>
      <w:ind w:left="960"/>
      <w:textAlignment w:val="baseline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character" w:styleId="nfasis">
    <w:name w:val="Emphasis"/>
    <w:basedOn w:val="Fuentedeprrafopredeter"/>
    <w:uiPriority w:val="20"/>
    <w:qFormat/>
    <w:rsid w:val="00AF53FF"/>
    <w:rPr>
      <w:i/>
      <w:iCs/>
    </w:rPr>
  </w:style>
  <w:style w:type="table" w:styleId="Tablaconcuadrcula">
    <w:name w:val="Table Grid"/>
    <w:basedOn w:val="Tablanormal"/>
    <w:uiPriority w:val="39"/>
    <w:rsid w:val="00AF53FF"/>
    <w:pPr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AF53FF"/>
    <w:pPr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F53FF"/>
    <w:pPr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AF53FF"/>
    <w:pPr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6concolores-nfasis2">
    <w:name w:val="Grid Table 6 Colorful Accent 2"/>
    <w:basedOn w:val="Tablanormal"/>
    <w:uiPriority w:val="51"/>
    <w:rsid w:val="00AF53FF"/>
    <w:pPr>
      <w:autoSpaceDN w:val="0"/>
      <w:spacing w:after="0" w:line="240" w:lineRule="auto"/>
      <w:textAlignment w:val="baseline"/>
    </w:pPr>
    <w:rPr>
      <w:rFonts w:ascii="Liberation Serif" w:eastAsia="SimSun" w:hAnsi="Liberation Serif" w:cs="Arial"/>
      <w:color w:val="C45911" w:themeColor="accent2" w:themeShade="BF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F53FF"/>
    <w:pPr>
      <w:tabs>
        <w:tab w:val="center" w:pos="4419"/>
        <w:tab w:val="right" w:pos="8838"/>
      </w:tabs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character" w:customStyle="1" w:styleId="EncabezadoCar">
    <w:name w:val="Encabezado Car"/>
    <w:basedOn w:val="Fuentedeprrafopredeter"/>
    <w:link w:val="Encabezado"/>
    <w:uiPriority w:val="99"/>
    <w:rsid w:val="00AF53FF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AF53FF"/>
    <w:pPr>
      <w:tabs>
        <w:tab w:val="center" w:pos="4419"/>
        <w:tab w:val="right" w:pos="8838"/>
      </w:tabs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F53FF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table" w:styleId="Tabladecuadrcula2-nfasis2">
    <w:name w:val="Grid Table 2 Accent 2"/>
    <w:basedOn w:val="Tablanormal"/>
    <w:uiPriority w:val="47"/>
    <w:rsid w:val="00AF53FF"/>
    <w:pPr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7concolores-nfasis1">
    <w:name w:val="List Table 7 Colorful Accent 1"/>
    <w:basedOn w:val="Tablanormal"/>
    <w:uiPriority w:val="52"/>
    <w:rsid w:val="00AF53FF"/>
    <w:pPr>
      <w:autoSpaceDN w:val="0"/>
      <w:spacing w:after="0" w:line="240" w:lineRule="auto"/>
      <w:textAlignment w:val="baseline"/>
    </w:pPr>
    <w:rPr>
      <w:rFonts w:ascii="Liberation Serif" w:eastAsia="SimSun" w:hAnsi="Liberation Serif" w:cs="Arial"/>
      <w:color w:val="2E74B5" w:themeColor="accent1" w:themeShade="BF"/>
      <w:kern w:val="3"/>
      <w:sz w:val="24"/>
      <w:szCs w:val="24"/>
      <w:lang w:eastAsia="zh-CN" w:bidi="hi-IN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AF53FF"/>
    <w:pPr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2">
    <w:name w:val="List Table 4 Accent 2"/>
    <w:basedOn w:val="Tablanormal"/>
    <w:uiPriority w:val="49"/>
    <w:rsid w:val="00AF53FF"/>
    <w:pPr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AF53FF"/>
    <w:pPr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feder.com/caracteristicas-de-la-sociedad/" TargetMode="External"/><Relationship Id="rId5" Type="http://schemas.openxmlformats.org/officeDocument/2006/relationships/hyperlink" Target="https://www.gestiopolis.com/decir-no-miedo-obtener-confianza-perso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3547</Words>
  <Characters>19514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13</cp:revision>
  <dcterms:created xsi:type="dcterms:W3CDTF">2018-02-08T22:54:00Z</dcterms:created>
  <dcterms:modified xsi:type="dcterms:W3CDTF">2018-02-14T20:38:00Z</dcterms:modified>
</cp:coreProperties>
</file>