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03" w:rsidRPr="00C147DE" w:rsidRDefault="009D5B03" w:rsidP="009D5B03">
      <w:pPr>
        <w:pStyle w:val="Default"/>
        <w:jc w:val="both"/>
        <w:rPr>
          <w:rFonts w:ascii="Corbel" w:hAnsi="Corbel"/>
          <w:b/>
          <w:bCs/>
          <w:sz w:val="22"/>
          <w:szCs w:val="22"/>
        </w:rPr>
      </w:pPr>
      <w:r w:rsidRPr="00C147DE">
        <w:rPr>
          <w:rFonts w:ascii="Corbel" w:hAnsi="Corbel"/>
          <w:b/>
          <w:bCs/>
          <w:sz w:val="22"/>
          <w:szCs w:val="22"/>
        </w:rPr>
        <w:t xml:space="preserve">Unidad III. ÉTICA AMBIENTAL PARA EL DESARROLLO SOSTENIBLE </w:t>
      </w:r>
    </w:p>
    <w:p w:rsidR="009D5B03" w:rsidRPr="00C147DE" w:rsidRDefault="009D5B03" w:rsidP="009D5B03">
      <w:pPr>
        <w:pStyle w:val="Default"/>
        <w:jc w:val="both"/>
        <w:rPr>
          <w:rFonts w:ascii="Corbel" w:hAnsi="Corbel"/>
          <w:b/>
          <w:bCs/>
          <w:sz w:val="22"/>
          <w:szCs w:val="22"/>
        </w:rPr>
      </w:pPr>
    </w:p>
    <w:p w:rsidR="009D5B03" w:rsidRPr="00C147DE" w:rsidRDefault="009D5B03" w:rsidP="009D5B03">
      <w:pPr>
        <w:pStyle w:val="Default"/>
        <w:jc w:val="both"/>
        <w:rPr>
          <w:rFonts w:ascii="Corbel" w:hAnsi="Corbel"/>
          <w:sz w:val="22"/>
          <w:szCs w:val="22"/>
        </w:rPr>
      </w:pPr>
      <w:r w:rsidRPr="00C147DE">
        <w:rPr>
          <w:rFonts w:ascii="Corbel" w:hAnsi="Corbel"/>
          <w:b/>
          <w:bCs/>
          <w:sz w:val="22"/>
          <w:szCs w:val="22"/>
        </w:rPr>
        <w:t xml:space="preserve">3.1 </w:t>
      </w:r>
      <w:r w:rsidRPr="00C147DE">
        <w:rPr>
          <w:rFonts w:ascii="Corbel" w:hAnsi="Corbel"/>
          <w:sz w:val="22"/>
          <w:szCs w:val="22"/>
        </w:rPr>
        <w:t xml:space="preserve">Relación hombre-naturaleza en distintos contextos culturales. </w:t>
      </w:r>
      <w:r>
        <w:rPr>
          <w:rFonts w:ascii="Corbel" w:hAnsi="Corbel"/>
          <w:sz w:val="22"/>
          <w:szCs w:val="22"/>
        </w:rPr>
        <w:t xml:space="preserve"> </w:t>
      </w:r>
    </w:p>
    <w:p w:rsidR="009D5B03" w:rsidRPr="00C147DE" w:rsidRDefault="009D5B03" w:rsidP="009D5B03">
      <w:pPr>
        <w:pStyle w:val="Default"/>
        <w:jc w:val="both"/>
        <w:rPr>
          <w:rFonts w:ascii="Corbel" w:hAnsi="Corbel"/>
          <w:sz w:val="22"/>
          <w:szCs w:val="22"/>
        </w:rPr>
      </w:pPr>
    </w:p>
    <w:p w:rsidR="009D5B03" w:rsidRPr="00C147DE" w:rsidRDefault="009D5B03" w:rsidP="009D5B03">
      <w:pPr>
        <w:pStyle w:val="Default"/>
        <w:jc w:val="both"/>
        <w:rPr>
          <w:rFonts w:ascii="Corbel" w:hAnsi="Corbel"/>
          <w:color w:val="auto"/>
          <w:sz w:val="22"/>
          <w:szCs w:val="22"/>
        </w:rPr>
      </w:pPr>
      <w:r w:rsidRPr="00C147DE">
        <w:rPr>
          <w:rFonts w:ascii="Corbel" w:hAnsi="Corbel"/>
          <w:color w:val="auto"/>
          <w:sz w:val="22"/>
          <w:szCs w:val="22"/>
        </w:rPr>
        <w:t xml:space="preserve">Al entender la relación de la humanidad con la naturaleza, como la diferencia y relación entre la naturaleza y la tecnología, parece claro que ésta es cada vez más grande, hay objetos naturales (cómo por ejemplo, el cuerpo humano) que han permanecido sin cambios a través de los siglos, mientras que los productos de la tecnología, cada vez más claramente se distinguen de la naturaleza (por ejemplo, la rueda, la invención del estado, la computadora). Al mismo tiempo la tecnología busca simular la naturaleza cada vez más perfectamente y se orienta a procesos aparentemente más naturales. </w:t>
      </w:r>
    </w:p>
    <w:p w:rsidR="009D5B03" w:rsidRPr="00C147DE" w:rsidRDefault="009D5B03" w:rsidP="009D5B03">
      <w:pPr>
        <w:autoSpaceDE w:val="0"/>
        <w:autoSpaceDN w:val="0"/>
        <w:adjustRightInd w:val="0"/>
        <w:spacing w:after="0" w:line="240" w:lineRule="auto"/>
        <w:jc w:val="both"/>
        <w:rPr>
          <w:rFonts w:ascii="Corbel" w:hAnsi="Corbel" w:cs="RJAIWQ+TrebuchetMS-Bold"/>
          <w:color w:val="000000"/>
        </w:rPr>
      </w:pPr>
    </w:p>
    <w:p w:rsidR="009D5B03" w:rsidRDefault="009D5B03" w:rsidP="009D5B03">
      <w:pPr>
        <w:autoSpaceDE w:val="0"/>
        <w:autoSpaceDN w:val="0"/>
        <w:adjustRightInd w:val="0"/>
        <w:spacing w:after="0" w:line="240" w:lineRule="auto"/>
        <w:jc w:val="both"/>
        <w:rPr>
          <w:rFonts w:ascii="Corbel" w:hAnsi="Corbel"/>
          <w:b/>
          <w:bCs/>
        </w:rPr>
      </w:pPr>
      <w:r w:rsidRPr="00C147DE">
        <w:rPr>
          <w:rFonts w:ascii="Corbel" w:hAnsi="Corbel"/>
          <w:b/>
          <w:bCs/>
        </w:rPr>
        <w:t>Desarrollo sustentable</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Arial"/>
        </w:rPr>
        <w:t>El desarrollo sustentable designa un tipo de desarrollo que busca satisfacer las necesidades de la población actual, sin poner en peligro las posibilidades de las generaciones venideras. El origen de esta idea se encuentra en el concepto de sustentabilidad. En general, este concepto se relaciona con los aspectos sociales, económicos, sociales y ecológicos de la sustentabilidad. El desarrollo sustentable es aquél que busca preservar el desarrollo sin poner el juego la capacidad de las generaciones venideras de alcanzar su máximo potencial:</w:t>
      </w:r>
      <w:r w:rsidRPr="00C147DE">
        <w:rPr>
          <w:rFonts w:ascii="Corbel" w:hAnsi="Corbel" w:cs="ZLXZEA+ArialMT"/>
        </w:rPr>
        <w:t xml:space="preserve"> Según la definición </w:t>
      </w:r>
      <w:proofErr w:type="spellStart"/>
      <w:r w:rsidRPr="00C147DE">
        <w:rPr>
          <w:rFonts w:ascii="Corbel" w:hAnsi="Corbel" w:cs="ZLXZEA+ArialMT"/>
        </w:rPr>
        <w:t>Brundtland</w:t>
      </w:r>
      <w:proofErr w:type="spellEnd"/>
      <w:r w:rsidRPr="00C147DE">
        <w:rPr>
          <w:rFonts w:ascii="Corbel" w:hAnsi="Corbel" w:cs="ZLXZEA+ArialMT"/>
        </w:rPr>
        <w:t xml:space="preserve">, el desarrollo sustentable tiene dos características </w:t>
      </w:r>
      <w:r w:rsidRPr="00C147DE">
        <w:rPr>
          <w:rFonts w:ascii="Corbel" w:hAnsi="Corbel" w:cs="Arial"/>
        </w:rPr>
        <w:t>principales:</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 Las Necesidades: específicamente las necesidades de los pobres del mundo, a </w:t>
      </w:r>
      <w:r w:rsidRPr="00C147DE">
        <w:rPr>
          <w:rFonts w:ascii="Corbel" w:hAnsi="Corbel" w:cs="Arial"/>
        </w:rPr>
        <w:t>quien hay que dar prioridad.</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 Las Limitaciones impuestas por el estado actual de la tecnología y las instituciones </w:t>
      </w:r>
      <w:r w:rsidRPr="00C147DE">
        <w:rPr>
          <w:rFonts w:ascii="Corbel" w:hAnsi="Corbel" w:cs="Arial"/>
        </w:rPr>
        <w:t>sociales para satisfacer las necesidades actuales y futuras de la población.</w:t>
      </w:r>
    </w:p>
    <w:p w:rsidR="009D5B03" w:rsidRPr="00C147DE" w:rsidRDefault="009D5B03" w:rsidP="009D5B03">
      <w:pPr>
        <w:autoSpaceDE w:val="0"/>
        <w:autoSpaceDN w:val="0"/>
        <w:adjustRightInd w:val="0"/>
        <w:spacing w:after="0" w:line="240" w:lineRule="auto"/>
        <w:jc w:val="both"/>
        <w:rPr>
          <w:rFonts w:ascii="Corbel" w:hAnsi="Corbel" w:cs="RJAIWQ+TrebuchetMS-Bold"/>
        </w:rPr>
      </w:pPr>
    </w:p>
    <w:p w:rsidR="009D5B03" w:rsidRDefault="009D5B03" w:rsidP="009D5B03">
      <w:pPr>
        <w:autoSpaceDE w:val="0"/>
        <w:autoSpaceDN w:val="0"/>
        <w:adjustRightInd w:val="0"/>
        <w:spacing w:after="0" w:line="240" w:lineRule="auto"/>
        <w:jc w:val="both"/>
        <w:rPr>
          <w:rFonts w:ascii="Corbel" w:hAnsi="Corbel" w:cs="RJAIWQ+TrebuchetMS-Bold"/>
          <w:color w:val="FF0000"/>
        </w:rPr>
        <w:sectPr w:rsidR="009D5B03" w:rsidSect="00BB4555">
          <w:type w:val="continuous"/>
          <w:pgSz w:w="12240" w:h="15840"/>
          <w:pgMar w:top="720" w:right="720" w:bottom="720" w:left="720" w:header="708" w:footer="708" w:gutter="0"/>
          <w:cols w:space="708"/>
          <w:docGrid w:linePitch="360"/>
        </w:sectPr>
      </w:pPr>
    </w:p>
    <w:p w:rsidR="009D5B03" w:rsidRPr="00131F6E" w:rsidRDefault="009D5B03" w:rsidP="009D5B03">
      <w:pPr>
        <w:autoSpaceDE w:val="0"/>
        <w:autoSpaceDN w:val="0"/>
        <w:adjustRightInd w:val="0"/>
        <w:spacing w:after="0" w:line="240" w:lineRule="auto"/>
        <w:jc w:val="both"/>
        <w:rPr>
          <w:rFonts w:ascii="Corbel" w:hAnsi="Corbel" w:cs="RJAIWQ+TrebuchetMS-Bold"/>
          <w:color w:val="FF0000"/>
        </w:rPr>
      </w:pPr>
      <w:hyperlink r:id="rId6" w:history="1">
        <w:r w:rsidRPr="00131F6E">
          <w:rPr>
            <w:rStyle w:val="Hipervnculo"/>
            <w:rFonts w:ascii="Corbel" w:hAnsi="Corbel" w:cs="RJAIWQ+TrebuchetMS-Bold"/>
            <w:color w:val="FF0000"/>
          </w:rPr>
          <w:t>http://conceptodefinicion.de/wp-content/uploads/2011/08/desarrollosustentable.jpg</w:t>
        </w:r>
      </w:hyperlink>
    </w:p>
    <w:p w:rsidR="009D5B03" w:rsidRDefault="009D5B03" w:rsidP="009D5B03">
      <w:pPr>
        <w:autoSpaceDE w:val="0"/>
        <w:autoSpaceDN w:val="0"/>
        <w:adjustRightInd w:val="0"/>
        <w:spacing w:after="0" w:line="240" w:lineRule="auto"/>
        <w:jc w:val="both"/>
        <w:rPr>
          <w:rFonts w:ascii="Corbel" w:hAnsi="Corbel" w:cs="RJAIWQ+TrebuchetMS-Bold"/>
          <w:color w:val="FF0000"/>
        </w:rPr>
      </w:pPr>
    </w:p>
    <w:p w:rsidR="009D5B03" w:rsidRPr="00131F6E" w:rsidRDefault="009D5B03" w:rsidP="009D5B03">
      <w:pPr>
        <w:autoSpaceDE w:val="0"/>
        <w:autoSpaceDN w:val="0"/>
        <w:adjustRightInd w:val="0"/>
        <w:spacing w:after="0" w:line="240" w:lineRule="auto"/>
        <w:jc w:val="both"/>
        <w:rPr>
          <w:rFonts w:ascii="Corbel" w:hAnsi="Corbel" w:cs="RJAIWQ+TrebuchetMS-Bold"/>
          <w:color w:val="FF0000"/>
        </w:rPr>
      </w:pP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Arial"/>
        </w:rPr>
        <w:t xml:space="preserve">El concepto de sustentabilidad surgió, como lo entendemos actualmente, en el siglo XVIII. El alemán Hans Carl von </w:t>
      </w:r>
      <w:proofErr w:type="spellStart"/>
      <w:r w:rsidRPr="00C147DE">
        <w:rPr>
          <w:rFonts w:ascii="Corbel" w:hAnsi="Corbel" w:cs="Arial"/>
        </w:rPr>
        <w:t>Carlowitz</w:t>
      </w:r>
      <w:proofErr w:type="spellEnd"/>
      <w:r w:rsidRPr="00C147DE">
        <w:rPr>
          <w:rFonts w:ascii="Corbel" w:hAnsi="Corbel" w:cs="Arial"/>
        </w:rPr>
        <w:t xml:space="preserve"> lo mencionó en por vez primera en 1713, con respecto a la </w:t>
      </w:r>
      <w:r w:rsidRPr="00C147DE">
        <w:rPr>
          <w:rFonts w:ascii="Corbel" w:hAnsi="Corbel" w:cs="Arial"/>
          <w:b/>
          <w:bCs/>
        </w:rPr>
        <w:t xml:space="preserve">deforestación </w:t>
      </w:r>
      <w:r w:rsidRPr="00C147DE">
        <w:rPr>
          <w:rFonts w:ascii="Corbel" w:hAnsi="Corbel" w:cs="Arial"/>
        </w:rPr>
        <w:t xml:space="preserve">y el hecho de que ésta tendría que ser llevada de </w:t>
      </w:r>
      <w:r w:rsidRPr="00C147DE">
        <w:rPr>
          <w:rFonts w:ascii="Corbel" w:hAnsi="Corbel" w:cs="ZLXZEA+ArialMT"/>
        </w:rPr>
        <w:t xml:space="preserve">manera “sustentable” a fin de no acabar con los bosques. En 1952, el concepto de </w:t>
      </w:r>
      <w:r w:rsidRPr="00C147DE">
        <w:rPr>
          <w:rFonts w:ascii="Corbel" w:hAnsi="Corbel" w:cs="Arial"/>
        </w:rPr>
        <w:t xml:space="preserve">sustentabilidad fue aplicado a la agricultura en general. Se buscó crear un modelo económico que tomará en cuenta las necesidades de las </w:t>
      </w:r>
      <w:r w:rsidRPr="00C147DE">
        <w:rPr>
          <w:rFonts w:ascii="Corbel" w:hAnsi="Corbel" w:cs="Arial"/>
        </w:rPr>
        <w:t>generaciones venideras en miras a la creciente población humana. El concepto de desarrollo sustentable reapareció en los 80´s, junto con un nuev</w:t>
      </w:r>
      <w:r w:rsidRPr="00C147DE">
        <w:rPr>
          <w:rFonts w:ascii="Corbel" w:hAnsi="Corbel" w:cs="ZLXZEA+ArialMT"/>
        </w:rPr>
        <w:t xml:space="preserve">o significado. El concepto contemporáneo de desarrollo sustentable tiene su origen en la definición </w:t>
      </w:r>
      <w:proofErr w:type="spellStart"/>
      <w:r w:rsidRPr="00C147DE">
        <w:rPr>
          <w:rFonts w:ascii="Corbel" w:hAnsi="Corbel" w:cs="ZLXZEA+ArialMT"/>
        </w:rPr>
        <w:t>Brundtland</w:t>
      </w:r>
      <w:proofErr w:type="spellEnd"/>
      <w:r w:rsidRPr="00C147DE">
        <w:rPr>
          <w:rFonts w:ascii="Corbel" w:hAnsi="Corbel" w:cs="ZLXZEA+ArialMT"/>
        </w:rPr>
        <w:t xml:space="preserve"> de 1987. Ésta busco encontrar un punto medio, un </w:t>
      </w:r>
      <w:r w:rsidRPr="00C147DE">
        <w:rPr>
          <w:rFonts w:ascii="Corbel" w:hAnsi="Corbel" w:cs="Arial"/>
        </w:rPr>
        <w:t>consenso para poder conciliar dos conceptos que son aparentemente opuestos en esencia: la protección del medio ambiente y la noción de desarrollo (que va ligada con crecimiento económico, sobretodo en el hemisferio sur). A partir de entonces, el concepto de desarrollo sustentable ha obtenido mucha popularidad.</w:t>
      </w:r>
    </w:p>
    <w:p w:rsidR="009D5B03" w:rsidRDefault="009D5B03" w:rsidP="009D5B03">
      <w:pPr>
        <w:autoSpaceDE w:val="0"/>
        <w:autoSpaceDN w:val="0"/>
        <w:adjustRightInd w:val="0"/>
        <w:spacing w:after="0" w:line="240" w:lineRule="auto"/>
        <w:jc w:val="both"/>
        <w:rPr>
          <w:rFonts w:ascii="Corbel" w:hAnsi="Corbel" w:cs="Arial"/>
        </w:rPr>
        <w:sectPr w:rsidR="009D5B03" w:rsidSect="00131F6E">
          <w:type w:val="continuous"/>
          <w:pgSz w:w="12240" w:h="15840"/>
          <w:pgMar w:top="720" w:right="720" w:bottom="720" w:left="720" w:header="708" w:footer="708" w:gutter="0"/>
          <w:cols w:num="2" w:space="708"/>
          <w:docGrid w:linePitch="360"/>
        </w:sectPr>
      </w:pPr>
    </w:p>
    <w:p w:rsidR="009D5B03" w:rsidRDefault="009D5B03" w:rsidP="009D5B03">
      <w:pPr>
        <w:autoSpaceDE w:val="0"/>
        <w:autoSpaceDN w:val="0"/>
        <w:adjustRightInd w:val="0"/>
        <w:spacing w:after="0" w:line="240" w:lineRule="auto"/>
        <w:jc w:val="both"/>
        <w:rPr>
          <w:rFonts w:ascii="Corbel" w:hAnsi="Corbel" w:cs="Arial"/>
        </w:rPr>
      </w:pPr>
    </w:p>
    <w:p w:rsidR="009D5B03" w:rsidRDefault="009D5B03" w:rsidP="009D5B03">
      <w:pPr>
        <w:autoSpaceDE w:val="0"/>
        <w:autoSpaceDN w:val="0"/>
        <w:adjustRightInd w:val="0"/>
        <w:spacing w:after="0" w:line="240" w:lineRule="auto"/>
        <w:jc w:val="both"/>
        <w:rPr>
          <w:rFonts w:ascii="Corbel" w:hAnsi="Corbel" w:cs="RJAIWQ+TrebuchetMS-Bold"/>
          <w:b/>
          <w:bCs/>
        </w:rPr>
      </w:pPr>
      <w:r w:rsidRPr="00C147DE">
        <w:rPr>
          <w:rFonts w:ascii="Corbel" w:hAnsi="Corbel" w:cs="RJAIWQ+TrebuchetMS-Bold"/>
          <w:b/>
          <w:bCs/>
        </w:rPr>
        <w:t>Aprende más</w:t>
      </w:r>
    </w:p>
    <w:p w:rsidR="009D5B03" w:rsidRDefault="009D5B03" w:rsidP="009D5B03">
      <w:pPr>
        <w:autoSpaceDE w:val="0"/>
        <w:autoSpaceDN w:val="0"/>
        <w:adjustRightInd w:val="0"/>
        <w:spacing w:after="0" w:line="240" w:lineRule="auto"/>
        <w:jc w:val="both"/>
        <w:rPr>
          <w:rFonts w:ascii="Corbel" w:hAnsi="Corbel" w:cs="RJAIWQ+TrebuchetMS-Bold"/>
          <w:b/>
          <w:bCs/>
        </w:rPr>
      </w:pPr>
      <w:r w:rsidRPr="00C147DE">
        <w:rPr>
          <w:rFonts w:ascii="Corbel" w:hAnsi="Corbel" w:cs="RJAIWQ+TrebuchetMS-Bold"/>
          <w:b/>
          <w:bCs/>
        </w:rPr>
        <w:t>La Ecología: la ciencia del medio ambiente</w:t>
      </w:r>
    </w:p>
    <w:p w:rsidR="009D5B03" w:rsidRPr="00131F6E" w:rsidRDefault="009D5B03" w:rsidP="009D5B03">
      <w:pPr>
        <w:autoSpaceDE w:val="0"/>
        <w:autoSpaceDN w:val="0"/>
        <w:adjustRightInd w:val="0"/>
        <w:spacing w:after="0" w:line="240" w:lineRule="auto"/>
        <w:jc w:val="both"/>
        <w:rPr>
          <w:rFonts w:ascii="Corbel" w:hAnsi="Corbel" w:cs="RJAIWQ+TrebuchetMS-Bold"/>
          <w:b/>
          <w:bCs/>
          <w:color w:val="FF0000"/>
        </w:rPr>
      </w:pPr>
      <w:r w:rsidRPr="00131F6E">
        <w:rPr>
          <w:rFonts w:ascii="Corbel" w:hAnsi="Corbel" w:cs="RJAIWQ+TrebuchetMS-Bold"/>
          <w:b/>
          <w:bCs/>
          <w:color w:val="FF0000"/>
        </w:rPr>
        <w:t>http://10conceptos.com/wp-content/uploads/2013/05/Ecologia.jpg</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Aunque la historia de la Ecología como disciplina científica surgió apenas con Haec</w:t>
      </w:r>
      <w:r w:rsidRPr="00C147DE">
        <w:rPr>
          <w:rFonts w:ascii="Corbel" w:hAnsi="Corbel" w:cs="Arial"/>
        </w:rPr>
        <w:t>kel en 1866, cuando se acuñó el término, desde la antigüedad existieron investiga</w:t>
      </w:r>
      <w:r w:rsidRPr="00C147DE">
        <w:rPr>
          <w:rFonts w:ascii="Corbel" w:hAnsi="Corbel" w:cs="ZLXZEA+ArialMT"/>
        </w:rPr>
        <w:t xml:space="preserve">ciones y reflexiones que, de cierto modo, corresponden a lo que hoy día podríamos llamar ecología. Por ejemplo, distintos pensadores reflexionaron sobre la relación </w:t>
      </w:r>
      <w:r w:rsidRPr="00C147DE">
        <w:rPr>
          <w:rFonts w:ascii="Corbel" w:hAnsi="Corbel" w:cs="Arial"/>
        </w:rPr>
        <w:t>que podían tener plagas de langostas y sus efectos sobre la agricultura. Podemos decir que éstas son ya observaciones ecológicas, aunque las explicaciones que se daban para los fenómenos casi siempre eran sobrenaturales.</w:t>
      </w:r>
    </w:p>
    <w:p w:rsidR="009D5B03" w:rsidRPr="00C147DE" w:rsidRDefault="009D5B03" w:rsidP="009D5B03">
      <w:pPr>
        <w:autoSpaceDE w:val="0"/>
        <w:autoSpaceDN w:val="0"/>
        <w:adjustRightInd w:val="0"/>
        <w:spacing w:after="0" w:line="240" w:lineRule="auto"/>
        <w:jc w:val="both"/>
        <w:rPr>
          <w:rFonts w:ascii="Corbel" w:hAnsi="Corbel" w:cs="RJAIWQ+TrebuchetMS-Bold"/>
        </w:rPr>
      </w:pPr>
      <w:r w:rsidRPr="00C147DE">
        <w:rPr>
          <w:rFonts w:ascii="Corbel" w:hAnsi="Corbel" w:cs="Arial"/>
        </w:rPr>
        <w:t>Sabemos que las consecuencias de nuestro modo de vida actuales ponen en peligro las condiciones de vida de las generaciones futuras, tanto de nosotros como de muchas especies de plantas y animales. Además, se encuentra la inminente posibilidad de que la faz de la tierra quede permanente alterada debido a las actividades humanas.</w:t>
      </w:r>
    </w:p>
    <w:p w:rsidR="009D5B03" w:rsidRPr="00C147DE" w:rsidRDefault="009D5B03" w:rsidP="009D5B03">
      <w:pPr>
        <w:pStyle w:val="Default"/>
        <w:jc w:val="both"/>
        <w:rPr>
          <w:rFonts w:ascii="Corbel" w:hAnsi="Corbel"/>
          <w:sz w:val="22"/>
          <w:szCs w:val="22"/>
        </w:rPr>
      </w:pPr>
    </w:p>
    <w:p w:rsidR="009D5B03" w:rsidRPr="00C147DE" w:rsidRDefault="009D5B03" w:rsidP="009D5B03">
      <w:pPr>
        <w:pStyle w:val="Default"/>
        <w:jc w:val="both"/>
        <w:rPr>
          <w:rFonts w:ascii="Corbel" w:hAnsi="Corbel"/>
          <w:color w:val="auto"/>
          <w:sz w:val="22"/>
          <w:szCs w:val="22"/>
        </w:rPr>
      </w:pPr>
      <w:r w:rsidRPr="00C147DE">
        <w:rPr>
          <w:rFonts w:ascii="Corbel" w:hAnsi="Corbel"/>
          <w:color w:val="auto"/>
          <w:sz w:val="22"/>
          <w:szCs w:val="22"/>
        </w:rPr>
        <w:t xml:space="preserve">¿Hasta qué medida tendríamos que reducir el consumo de recursos naturales para que estemos seguros de que podemos llegar a un uso sustentable?, esto es algo que no podemos saber a ciencia cierta puesto que aún no tenemos conocimiento de los procesos y mecanismos a largo plazo de la naturaleza. Todos los parámetros que nos podrían asegurar tener un real desarrollo sustentable son en mayor o menor medida, arbitrarios. </w:t>
      </w:r>
    </w:p>
    <w:p w:rsidR="009D5B03" w:rsidRPr="00C147DE" w:rsidRDefault="009D5B03" w:rsidP="009D5B03">
      <w:pPr>
        <w:autoSpaceDE w:val="0"/>
        <w:autoSpaceDN w:val="0"/>
        <w:adjustRightInd w:val="0"/>
        <w:spacing w:after="0" w:line="240" w:lineRule="auto"/>
        <w:jc w:val="both"/>
        <w:rPr>
          <w:rFonts w:ascii="Corbel" w:hAnsi="Corbel" w:cs="RJAIWQ+TrebuchetMS-Bold"/>
          <w:color w:val="000000"/>
        </w:rPr>
      </w:pPr>
    </w:p>
    <w:p w:rsidR="009D5B03" w:rsidRDefault="009D5B03" w:rsidP="009D5B03">
      <w:pPr>
        <w:autoSpaceDE w:val="0"/>
        <w:autoSpaceDN w:val="0"/>
        <w:adjustRightInd w:val="0"/>
        <w:spacing w:after="0" w:line="240" w:lineRule="auto"/>
        <w:jc w:val="both"/>
        <w:rPr>
          <w:rFonts w:ascii="Corbel" w:hAnsi="Corbel"/>
          <w:b/>
          <w:bCs/>
        </w:rPr>
      </w:pPr>
      <w:r w:rsidRPr="00C147DE">
        <w:rPr>
          <w:rFonts w:ascii="Corbel" w:hAnsi="Corbel"/>
          <w:b/>
          <w:bCs/>
        </w:rPr>
        <w:lastRenderedPageBreak/>
        <w:t>Biodiversidad y medio ambiente</w:t>
      </w:r>
    </w:p>
    <w:p w:rsidR="009D5B03" w:rsidRPr="00131F6E" w:rsidRDefault="009D5B03" w:rsidP="009D5B03">
      <w:pPr>
        <w:autoSpaceDE w:val="0"/>
        <w:autoSpaceDN w:val="0"/>
        <w:adjustRightInd w:val="0"/>
        <w:spacing w:after="0" w:line="240" w:lineRule="auto"/>
        <w:jc w:val="both"/>
        <w:rPr>
          <w:rFonts w:ascii="Corbel" w:hAnsi="Corbel"/>
          <w:bCs/>
          <w:color w:val="FF0000"/>
        </w:rPr>
      </w:pPr>
      <w:r w:rsidRPr="00131F6E">
        <w:rPr>
          <w:rFonts w:ascii="Corbel" w:hAnsi="Corbel"/>
          <w:bCs/>
          <w:color w:val="FF0000"/>
        </w:rPr>
        <w:t>https://www.bbvaopenmind.com/wp-content/uploads/2015/10/BBVA-OpenMind-Biodiversidad-y-globalizaci%C3%B3n.jpg</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La biodiversidad designa, según la definición de la Convención de Diversidad Biológica, la “variabilidad de los organismos vivos del mismo origen o de distinto origen con respecto al ecosistema o complejo ecológico al que pertenezcan”. Desde hace mucho tiempo se ha utilizado el concepto de “diversidad” para describir la </w:t>
      </w:r>
      <w:r w:rsidRPr="00C147DE">
        <w:rPr>
          <w:rFonts w:ascii="Corbel" w:hAnsi="Corbel" w:cs="Arial"/>
        </w:rPr>
        <w:t xml:space="preserve">variabilidad de las características de los seres vivos que habitan en un ecosistema. La biodiversidad corresponde a la multiplicidad o diversidad biológica de un ecosistema. La designación técnica de biodiversidad surgió originalmente de los intentos por parte de la ONU por crear conciencia y sistemáticamente proteger al medio ambiente y la naturaleza. ¿Por qué disminuye la biodiversidad? ¿Cuáles son las principales causas de pérdida de Biodiversidad? </w:t>
      </w:r>
    </w:p>
    <w:p w:rsidR="009D5B03" w:rsidRDefault="009D5B03" w:rsidP="009D5B03">
      <w:pPr>
        <w:autoSpaceDE w:val="0"/>
        <w:autoSpaceDN w:val="0"/>
        <w:adjustRightInd w:val="0"/>
        <w:spacing w:after="0" w:line="240" w:lineRule="auto"/>
        <w:jc w:val="both"/>
        <w:rPr>
          <w:rFonts w:ascii="Corbel" w:hAnsi="Corbel" w:cs="ZLXZEA+ArialMT"/>
        </w:rPr>
        <w:sectPr w:rsidR="009D5B03" w:rsidSect="00BB4555">
          <w:type w:val="continuous"/>
          <w:pgSz w:w="12240" w:h="15840"/>
          <w:pgMar w:top="720" w:right="720" w:bottom="720" w:left="720" w:header="708" w:footer="708" w:gutter="0"/>
          <w:cols w:space="708"/>
          <w:docGrid w:linePitch="360"/>
        </w:sectPr>
      </w:pPr>
    </w:p>
    <w:p w:rsidR="009D5B03" w:rsidRDefault="009D5B03" w:rsidP="009D5B03">
      <w:pPr>
        <w:autoSpaceDE w:val="0"/>
        <w:autoSpaceDN w:val="0"/>
        <w:adjustRightInd w:val="0"/>
        <w:spacing w:after="0" w:line="240" w:lineRule="auto"/>
        <w:jc w:val="both"/>
        <w:rPr>
          <w:rFonts w:ascii="Corbel" w:hAnsi="Corbel" w:cs="ZLXZEA+ArialMT"/>
        </w:rPr>
      </w:pPr>
      <w:r w:rsidRPr="00C147DE">
        <w:rPr>
          <w:rFonts w:ascii="Corbel" w:hAnsi="Corbel" w:cs="ZLXZEA+ArialMT"/>
        </w:rPr>
        <w:t xml:space="preserve">• </w:t>
      </w:r>
      <w:r w:rsidRPr="00C147DE">
        <w:rPr>
          <w:rFonts w:ascii="Corbel" w:hAnsi="Corbel" w:cs="Arial"/>
        </w:rPr>
        <w:t xml:space="preserve">Cambio en el uso de suelo, principalmente como producto de la deforestación con </w:t>
      </w:r>
      <w:r w:rsidRPr="00C147DE">
        <w:rPr>
          <w:rFonts w:ascii="Corbel" w:hAnsi="Corbel" w:cs="ZLXZEA+ArialMT"/>
        </w:rPr>
        <w:t>fines de agricultura</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Cambios climáticos</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 xml:space="preserve">Contaminación severa de cuerpos acuíferos. </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Introducción de especies foráneas a un ecosistema</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Aumento de la concentración de Dióxido de carbono en la atmósfera</w:t>
      </w:r>
    </w:p>
    <w:p w:rsidR="009D5B03" w:rsidRDefault="009D5B03" w:rsidP="009D5B03">
      <w:pPr>
        <w:autoSpaceDE w:val="0"/>
        <w:autoSpaceDN w:val="0"/>
        <w:adjustRightInd w:val="0"/>
        <w:spacing w:after="0" w:line="240" w:lineRule="auto"/>
        <w:jc w:val="both"/>
        <w:rPr>
          <w:rFonts w:ascii="Corbel" w:hAnsi="Corbel" w:cs="Arial"/>
          <w:b/>
          <w:bCs/>
        </w:rPr>
      </w:pPr>
      <w:r w:rsidRPr="00C147DE">
        <w:rPr>
          <w:rFonts w:ascii="Corbel" w:hAnsi="Corbel" w:cs="Arial"/>
          <w:b/>
          <w:bCs/>
        </w:rPr>
        <w:t>Indicadores de la Biodiversidad</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Arial"/>
        </w:rPr>
        <w:t>La biodiversidad de puede entender de muchas maneras, y contiene varios ámbitos de estudio.</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GQLUYM+Arial-BoldMT"/>
          <w:b/>
          <w:bCs/>
        </w:rPr>
        <w:t xml:space="preserve">• </w:t>
      </w:r>
      <w:r w:rsidRPr="00C147DE">
        <w:rPr>
          <w:rFonts w:ascii="Corbel" w:hAnsi="Corbel" w:cs="Arial"/>
          <w:b/>
          <w:bCs/>
        </w:rPr>
        <w:t xml:space="preserve">Biodiversidad genética: </w:t>
      </w:r>
      <w:r w:rsidRPr="00C147DE">
        <w:rPr>
          <w:rFonts w:ascii="Corbel" w:hAnsi="Corbel" w:cs="Arial"/>
        </w:rPr>
        <w:t xml:space="preserve">esto corresponde a la multiplicidad genética, o variabilidad genética de una </w:t>
      </w:r>
      <w:r w:rsidRPr="00C147DE">
        <w:rPr>
          <w:rFonts w:ascii="Corbel" w:hAnsi="Corbel" w:cs="Arial"/>
        </w:rPr>
        <w:t>misma especie o subespecies, dentro de una biozona o un Ecosistema.</w:t>
      </w: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GQLUYM+Arial-BoldMT"/>
          <w:b/>
          <w:bCs/>
        </w:rPr>
        <w:t xml:space="preserve">• </w:t>
      </w:r>
      <w:r w:rsidRPr="00C147DE">
        <w:rPr>
          <w:rFonts w:ascii="Corbel" w:hAnsi="Corbel" w:cs="Arial"/>
          <w:b/>
          <w:bCs/>
        </w:rPr>
        <w:t xml:space="preserve">Diversidad de especies: </w:t>
      </w:r>
      <w:r w:rsidRPr="00C147DE">
        <w:rPr>
          <w:rFonts w:ascii="Corbel" w:hAnsi="Corbel" w:cs="Arial"/>
        </w:rPr>
        <w:t>la multiplicidad o variedad de especies que conviven en un mismo ecosistema.</w:t>
      </w:r>
    </w:p>
    <w:p w:rsidR="009D5B03" w:rsidRDefault="009D5B03" w:rsidP="009D5B03">
      <w:pPr>
        <w:autoSpaceDE w:val="0"/>
        <w:autoSpaceDN w:val="0"/>
        <w:adjustRightInd w:val="0"/>
        <w:spacing w:after="0" w:line="240" w:lineRule="auto"/>
        <w:jc w:val="both"/>
        <w:rPr>
          <w:rFonts w:ascii="Corbel" w:hAnsi="Corbel" w:cs="ZLXZEA+ArialMT"/>
        </w:rPr>
      </w:pPr>
      <w:r w:rsidRPr="00C147DE">
        <w:rPr>
          <w:rFonts w:ascii="Corbel" w:hAnsi="Corbel" w:cs="GQLUYM+Arial-BoldMT"/>
          <w:b/>
          <w:bCs/>
        </w:rPr>
        <w:t xml:space="preserve">• </w:t>
      </w:r>
      <w:r w:rsidRPr="00C147DE">
        <w:rPr>
          <w:rFonts w:ascii="Corbel" w:hAnsi="Corbel" w:cs="Arial"/>
          <w:b/>
          <w:bCs/>
        </w:rPr>
        <w:t xml:space="preserve">Diversidad de ecosistemas: </w:t>
      </w:r>
      <w:r w:rsidRPr="00C147DE">
        <w:rPr>
          <w:rFonts w:ascii="Corbel" w:hAnsi="Corbel" w:cs="Arial"/>
        </w:rPr>
        <w:t xml:space="preserve">la multiplicidad de hábitat y ecosistemas en una </w:t>
      </w:r>
      <w:r w:rsidRPr="00C147DE">
        <w:rPr>
          <w:rFonts w:ascii="Corbel" w:hAnsi="Corbel" w:cs="ZLXZEA+ArialMT"/>
        </w:rPr>
        <w:t>misma región geográfica.</w:t>
      </w:r>
    </w:p>
    <w:p w:rsidR="009D5B03" w:rsidRPr="00C147DE" w:rsidRDefault="009D5B03" w:rsidP="009D5B03">
      <w:pPr>
        <w:autoSpaceDE w:val="0"/>
        <w:autoSpaceDN w:val="0"/>
        <w:adjustRightInd w:val="0"/>
        <w:spacing w:after="0" w:line="240" w:lineRule="auto"/>
        <w:jc w:val="both"/>
        <w:rPr>
          <w:rFonts w:ascii="Corbel" w:hAnsi="Corbel" w:cs="RJAIWQ+TrebuchetMS-Bold"/>
        </w:rPr>
      </w:pPr>
      <w:r w:rsidRPr="00C147DE">
        <w:rPr>
          <w:rFonts w:ascii="Corbel" w:hAnsi="Corbel" w:cs="GQLUYM+Arial-BoldMT"/>
          <w:b/>
          <w:bCs/>
        </w:rPr>
        <w:t xml:space="preserve">• </w:t>
      </w:r>
      <w:r w:rsidRPr="00C147DE">
        <w:rPr>
          <w:rFonts w:ascii="Corbel" w:hAnsi="Corbel" w:cs="Arial"/>
          <w:b/>
          <w:bCs/>
        </w:rPr>
        <w:t xml:space="preserve">Biodiversidad funcional: </w:t>
      </w:r>
      <w:r w:rsidRPr="00C147DE">
        <w:rPr>
          <w:rFonts w:ascii="Corbel" w:hAnsi="Corbel" w:cs="Arial"/>
        </w:rPr>
        <w:t xml:space="preserve">la multiplicad de funciones ecológicas y procesos en un mismo ecosistema; esto puede ayudar a una estimación aproximada del número de formas de vida o especies en un Ecosistema determinado. </w:t>
      </w:r>
    </w:p>
    <w:p w:rsidR="009D5B03" w:rsidRPr="00C147DE" w:rsidRDefault="009D5B03" w:rsidP="009D5B03">
      <w:pPr>
        <w:autoSpaceDE w:val="0"/>
        <w:autoSpaceDN w:val="0"/>
        <w:adjustRightInd w:val="0"/>
        <w:spacing w:after="0" w:line="240" w:lineRule="auto"/>
        <w:jc w:val="both"/>
        <w:rPr>
          <w:rFonts w:ascii="Corbel" w:hAnsi="Corbel" w:cs="RJAIWQ+TrebuchetMS-Bold"/>
          <w:color w:val="000000"/>
        </w:rPr>
      </w:pPr>
    </w:p>
    <w:p w:rsidR="009D5B03" w:rsidRDefault="009D5B03" w:rsidP="009D5B03">
      <w:pPr>
        <w:autoSpaceDE w:val="0"/>
        <w:autoSpaceDN w:val="0"/>
        <w:adjustRightInd w:val="0"/>
        <w:spacing w:after="0" w:line="240" w:lineRule="auto"/>
        <w:jc w:val="both"/>
        <w:rPr>
          <w:rFonts w:ascii="Corbel" w:hAnsi="Corbel" w:cs="Arial"/>
        </w:rPr>
        <w:sectPr w:rsidR="009D5B03" w:rsidSect="00BE3A7E">
          <w:type w:val="continuous"/>
          <w:pgSz w:w="12240" w:h="15840"/>
          <w:pgMar w:top="720" w:right="720" w:bottom="720" w:left="720" w:header="708" w:footer="708" w:gutter="0"/>
          <w:cols w:num="2" w:space="708"/>
          <w:docGrid w:linePitch="360"/>
        </w:sectPr>
      </w:pP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Arial"/>
        </w:rPr>
        <w:t>Estas cuatro características son condiciones que todo hábitat o ecosistema deben poseer. Por otra parte, encontramos importantes indicadores para la biodiversidad:</w:t>
      </w:r>
    </w:p>
    <w:p w:rsidR="009D5B03" w:rsidRDefault="009D5B03" w:rsidP="009D5B03">
      <w:pPr>
        <w:autoSpaceDE w:val="0"/>
        <w:autoSpaceDN w:val="0"/>
        <w:adjustRightInd w:val="0"/>
        <w:spacing w:after="0" w:line="240" w:lineRule="auto"/>
        <w:jc w:val="both"/>
        <w:rPr>
          <w:rFonts w:ascii="Corbel" w:hAnsi="Corbel" w:cs="ZLXZEA+ArialMT"/>
        </w:rPr>
        <w:sectPr w:rsidR="009D5B03" w:rsidSect="00BB4555">
          <w:type w:val="continuous"/>
          <w:pgSz w:w="12240" w:h="15840"/>
          <w:pgMar w:top="720" w:right="720" w:bottom="720" w:left="720" w:header="708" w:footer="708" w:gutter="0"/>
          <w:cols w:space="708"/>
          <w:docGrid w:linePitch="360"/>
        </w:sectPr>
      </w:pPr>
    </w:p>
    <w:p w:rsidR="009D5B03" w:rsidRDefault="009D5B03" w:rsidP="009D5B03">
      <w:pPr>
        <w:autoSpaceDE w:val="0"/>
        <w:autoSpaceDN w:val="0"/>
        <w:adjustRightInd w:val="0"/>
        <w:spacing w:after="0" w:line="240" w:lineRule="auto"/>
        <w:jc w:val="both"/>
        <w:rPr>
          <w:rFonts w:ascii="Corbel" w:hAnsi="Corbel" w:cs="ZLXZEA+ArialMT"/>
        </w:rPr>
      </w:pPr>
      <w:r w:rsidRPr="00C147DE">
        <w:rPr>
          <w:rFonts w:ascii="Corbel" w:hAnsi="Corbel" w:cs="ZLXZEA+ArialMT"/>
        </w:rPr>
        <w:t>• Abundancia y Multiplicidad de Especies</w:t>
      </w:r>
    </w:p>
    <w:p w:rsidR="009D5B03" w:rsidRDefault="009D5B03" w:rsidP="009D5B03">
      <w:pPr>
        <w:autoSpaceDE w:val="0"/>
        <w:autoSpaceDN w:val="0"/>
        <w:adjustRightInd w:val="0"/>
        <w:spacing w:after="0" w:line="240" w:lineRule="auto"/>
        <w:jc w:val="both"/>
        <w:rPr>
          <w:rFonts w:ascii="Corbel" w:hAnsi="Corbel" w:cs="ZLXZEA+ArialMT"/>
        </w:rPr>
      </w:pPr>
      <w:r w:rsidRPr="00C147DE">
        <w:rPr>
          <w:rFonts w:ascii="Corbel" w:hAnsi="Corbel" w:cs="ZLXZEA+ArialMT"/>
        </w:rPr>
        <w:t>• Vegetación</w:t>
      </w:r>
    </w:p>
    <w:p w:rsidR="009D5B03" w:rsidRDefault="009D5B03" w:rsidP="009D5B03">
      <w:pPr>
        <w:autoSpaceDE w:val="0"/>
        <w:autoSpaceDN w:val="0"/>
        <w:adjustRightInd w:val="0"/>
        <w:spacing w:after="0" w:line="240" w:lineRule="auto"/>
        <w:jc w:val="both"/>
        <w:rPr>
          <w:rFonts w:ascii="Corbel" w:hAnsi="Corbel" w:cs="ZLXZEA+ArialMT"/>
        </w:rPr>
      </w:pPr>
      <w:r w:rsidRPr="00C147DE">
        <w:rPr>
          <w:rFonts w:ascii="Corbel" w:hAnsi="Corbel" w:cs="ZLXZEA+ArialMT"/>
        </w:rPr>
        <w:t>• El porcentaje total de superficie que está protegido por vegetación</w:t>
      </w:r>
    </w:p>
    <w:p w:rsidR="009D5B03" w:rsidRDefault="009D5B03" w:rsidP="009D5B03">
      <w:pPr>
        <w:autoSpaceDE w:val="0"/>
        <w:autoSpaceDN w:val="0"/>
        <w:adjustRightInd w:val="0"/>
        <w:spacing w:after="0" w:line="240" w:lineRule="auto"/>
        <w:jc w:val="both"/>
        <w:rPr>
          <w:rFonts w:ascii="Corbel" w:hAnsi="Corbel" w:cs="ZLXZEA+ArialMT"/>
        </w:rPr>
      </w:pPr>
      <w:r w:rsidRPr="00C147DE">
        <w:rPr>
          <w:rFonts w:ascii="Corbel" w:hAnsi="Corbel" w:cs="ZLXZEA+ArialMT"/>
        </w:rPr>
        <w:t>• La calidad del agua salada y dulce</w:t>
      </w:r>
    </w:p>
    <w:p w:rsidR="009D5B03" w:rsidRDefault="009D5B03" w:rsidP="009D5B03">
      <w:pPr>
        <w:autoSpaceDE w:val="0"/>
        <w:autoSpaceDN w:val="0"/>
        <w:adjustRightInd w:val="0"/>
        <w:spacing w:after="0" w:line="240" w:lineRule="auto"/>
        <w:jc w:val="both"/>
        <w:rPr>
          <w:rFonts w:ascii="Corbel" w:hAnsi="Corbel" w:cs="Arial"/>
        </w:rPr>
        <w:sectPr w:rsidR="009D5B03" w:rsidSect="00BE3A7E">
          <w:type w:val="continuous"/>
          <w:pgSz w:w="12240" w:h="15840"/>
          <w:pgMar w:top="720" w:right="720" w:bottom="720" w:left="720" w:header="708" w:footer="708" w:gutter="0"/>
          <w:cols w:num="2" w:space="708"/>
          <w:docGrid w:linePitch="360"/>
        </w:sectPr>
      </w:pPr>
    </w:p>
    <w:p w:rsidR="009D5B03" w:rsidRDefault="009D5B03" w:rsidP="009D5B03">
      <w:pPr>
        <w:autoSpaceDE w:val="0"/>
        <w:autoSpaceDN w:val="0"/>
        <w:adjustRightInd w:val="0"/>
        <w:spacing w:after="0" w:line="240" w:lineRule="auto"/>
        <w:jc w:val="both"/>
        <w:rPr>
          <w:rFonts w:ascii="Corbel" w:hAnsi="Corbel" w:cs="Arial"/>
        </w:rPr>
      </w:pPr>
      <w:r w:rsidRPr="00C147DE">
        <w:rPr>
          <w:rFonts w:ascii="Corbel" w:hAnsi="Corbel" w:cs="Arial"/>
        </w:rPr>
        <w:t xml:space="preserve">Dada la naturaleza de estos indicadores es prácticamente imposible medir de forma </w:t>
      </w:r>
      <w:r w:rsidRPr="00C147DE">
        <w:rPr>
          <w:rFonts w:ascii="Corbel" w:hAnsi="Corbel" w:cs="ZLXZEA+ArialMT"/>
        </w:rPr>
        <w:t xml:space="preserve">exacta, la biodiversidad por sí misma, sino que podemos calificar qué tan biodiverso es </w:t>
      </w:r>
      <w:r w:rsidRPr="00C147DE">
        <w:rPr>
          <w:rFonts w:ascii="Corbel" w:hAnsi="Corbel" w:cs="Arial"/>
        </w:rPr>
        <w:t>un hábitat dependiendo de qué tanto muestre los indicadores que acabamos de mencionar.</w:t>
      </w:r>
    </w:p>
    <w:p w:rsidR="009D5B03" w:rsidRDefault="009D5B03" w:rsidP="009D5B03">
      <w:pPr>
        <w:autoSpaceDE w:val="0"/>
        <w:autoSpaceDN w:val="0"/>
        <w:adjustRightInd w:val="0"/>
        <w:spacing w:after="0" w:line="240" w:lineRule="auto"/>
        <w:jc w:val="both"/>
        <w:rPr>
          <w:rFonts w:ascii="Corbel" w:hAnsi="Corbel" w:cs="Arial"/>
        </w:rPr>
      </w:pPr>
    </w:p>
    <w:p w:rsidR="009D5B03" w:rsidRDefault="009D5B03" w:rsidP="009D5B03">
      <w:pPr>
        <w:autoSpaceDE w:val="0"/>
        <w:autoSpaceDN w:val="0"/>
        <w:adjustRightInd w:val="0"/>
        <w:spacing w:after="0" w:line="240" w:lineRule="auto"/>
        <w:jc w:val="both"/>
        <w:rPr>
          <w:rFonts w:ascii="Corbel" w:hAnsi="Corbel" w:cs="Arial"/>
          <w:b/>
          <w:bCs/>
        </w:rPr>
      </w:pPr>
      <w:r w:rsidRPr="00C147DE">
        <w:rPr>
          <w:rFonts w:ascii="Corbel" w:hAnsi="Corbel" w:cs="Arial"/>
          <w:b/>
          <w:bCs/>
        </w:rPr>
        <w:t>Pérdida de Biodiversidad</w:t>
      </w:r>
    </w:p>
    <w:p w:rsidR="009D5B03" w:rsidRPr="00A71A16" w:rsidRDefault="009D5B03" w:rsidP="009D5B03">
      <w:pPr>
        <w:autoSpaceDE w:val="0"/>
        <w:autoSpaceDN w:val="0"/>
        <w:adjustRightInd w:val="0"/>
        <w:spacing w:after="0" w:line="240" w:lineRule="auto"/>
        <w:jc w:val="both"/>
        <w:rPr>
          <w:rFonts w:ascii="Corbel" w:hAnsi="Corbel" w:cs="Arial"/>
          <w:b/>
          <w:bCs/>
          <w:color w:val="FF0000"/>
        </w:rPr>
      </w:pPr>
      <w:r w:rsidRPr="00A71A16">
        <w:rPr>
          <w:rFonts w:ascii="Corbel" w:hAnsi="Corbel" w:cs="Arial"/>
          <w:b/>
          <w:bCs/>
          <w:color w:val="FF0000"/>
        </w:rPr>
        <w:t>http://azulambientalistas.org/Imagenes/Portada/006.jpg</w:t>
      </w:r>
    </w:p>
    <w:p w:rsidR="009D5B03" w:rsidRPr="00C147DE" w:rsidRDefault="009D5B03" w:rsidP="009D5B03">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La biodiversidad es una de las más importantes condiciones para la vida en la tierra como la conocemos. Donde existe biodiversidad existe una muy amplia variedad de especies. Esto a su vez implica que existe un alto número de funciones ecológicas que son asumidas por el ecosistema en cuestión. Si las condiciones ambientales cambian y el sutil balance de la biodiversidad es afectado como consecuencia, puede que una función que hasta entonces había sido de menor importancia repentinamente se vuelva muy relevante. Por ejemplo, en un ecosistema rico en nitrógeno, si por alguna razón la fuente de nitrógeno es eliminada, aumenta considerablemente la importancia de organismos que sean capaces de fijar y proveer nitrógeno. Si un ecosistema es diverso y, por tanto, contiene ya muchas especies, es mucho más alta la probabilidad de que ya existan especies locales que puedan ejercer dicha función. </w:t>
      </w:r>
      <w:r w:rsidRPr="00C147DE">
        <w:rPr>
          <w:rFonts w:ascii="Corbel" w:hAnsi="Corbel" w:cs="Arial"/>
        </w:rPr>
        <w:t xml:space="preserve">Podemos concluir que un ecosistema más diverso poseerá una red de relaciones naturales mucho más estables que un ecosistema menos biodiverso. </w:t>
      </w:r>
    </w:p>
    <w:p w:rsidR="009A75AA" w:rsidRPr="00C147DE" w:rsidRDefault="009A75AA" w:rsidP="009D5B03">
      <w:pPr>
        <w:pStyle w:val="NormalWeb"/>
        <w:shd w:val="clear" w:color="auto" w:fill="FFFFFF"/>
        <w:spacing w:before="0" w:beforeAutospacing="0" w:after="150" w:afterAutospacing="0"/>
        <w:ind w:right="105"/>
        <w:jc w:val="both"/>
        <w:rPr>
          <w:rFonts w:ascii="Corbel" w:hAnsi="Corbel"/>
          <w:color w:val="000000"/>
          <w:sz w:val="22"/>
          <w:szCs w:val="22"/>
        </w:rPr>
      </w:pPr>
      <w:bookmarkStart w:id="0" w:name="_GoBack"/>
      <w:bookmarkEnd w:id="0"/>
    </w:p>
    <w:sectPr w:rsidR="009A75AA" w:rsidRPr="00C147DE" w:rsidSect="00BB455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JAIWQ+TrebuchetMS-Bold">
    <w:altName w:val="RJAIWQ+TrebuchetMS-Bold"/>
    <w:panose1 w:val="00000000000000000000"/>
    <w:charset w:val="00"/>
    <w:family w:val="swiss"/>
    <w:notTrueType/>
    <w:pitch w:val="default"/>
    <w:sig w:usb0="00000003" w:usb1="00000000" w:usb2="00000000" w:usb3="00000000" w:csb0="00000001" w:csb1="00000000"/>
  </w:font>
  <w:font w:name="ZLXZEA+ArialMT">
    <w:altName w:val="ZLXZEA+ArialMT"/>
    <w:panose1 w:val="00000000000000000000"/>
    <w:charset w:val="00"/>
    <w:family w:val="swiss"/>
    <w:notTrueType/>
    <w:pitch w:val="default"/>
    <w:sig w:usb0="00000003" w:usb1="00000000" w:usb2="00000000" w:usb3="00000000" w:csb0="00000001" w:csb1="00000000"/>
  </w:font>
  <w:font w:name="GQLUYM+Arial-BoldMT">
    <w:altName w:val="GQLUYM+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5pt;height:14.5pt" o:bullet="t">
        <v:imagedata r:id="rId1" o:title="msoC7A6"/>
      </v:shape>
    </w:pict>
  </w:numPicBullet>
  <w:abstractNum w:abstractNumId="0" w15:restartNumberingAfterBreak="0">
    <w:nsid w:val="2B5C235D"/>
    <w:multiLevelType w:val="hybridMultilevel"/>
    <w:tmpl w:val="CDEA2338"/>
    <w:lvl w:ilvl="0" w:tplc="080A0007">
      <w:start w:val="1"/>
      <w:numFmt w:val="bullet"/>
      <w:lvlText w:val=""/>
      <w:lvlPicBulletId w:val="0"/>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 w15:restartNumberingAfterBreak="0">
    <w:nsid w:val="3BDF1316"/>
    <w:multiLevelType w:val="hybridMultilevel"/>
    <w:tmpl w:val="D7B6DB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053D88"/>
    <w:multiLevelType w:val="hybridMultilevel"/>
    <w:tmpl w:val="8B968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5C7213"/>
    <w:multiLevelType w:val="hybridMultilevel"/>
    <w:tmpl w:val="1DCEB2F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FB"/>
    <w:rsid w:val="00042CFB"/>
    <w:rsid w:val="00047F96"/>
    <w:rsid w:val="000B0047"/>
    <w:rsid w:val="000D4A44"/>
    <w:rsid w:val="00107608"/>
    <w:rsid w:val="0011079F"/>
    <w:rsid w:val="00131F6E"/>
    <w:rsid w:val="001472CA"/>
    <w:rsid w:val="001A6CC9"/>
    <w:rsid w:val="001C6D09"/>
    <w:rsid w:val="00237008"/>
    <w:rsid w:val="0038648C"/>
    <w:rsid w:val="003A53EB"/>
    <w:rsid w:val="003A63F4"/>
    <w:rsid w:val="003F19DA"/>
    <w:rsid w:val="0046136F"/>
    <w:rsid w:val="00461C57"/>
    <w:rsid w:val="00472883"/>
    <w:rsid w:val="004C1785"/>
    <w:rsid w:val="004E5E8E"/>
    <w:rsid w:val="0054740B"/>
    <w:rsid w:val="005F66DF"/>
    <w:rsid w:val="006532F5"/>
    <w:rsid w:val="006B182A"/>
    <w:rsid w:val="006E7405"/>
    <w:rsid w:val="0070069D"/>
    <w:rsid w:val="00702A1A"/>
    <w:rsid w:val="00734EF7"/>
    <w:rsid w:val="007844AE"/>
    <w:rsid w:val="00787661"/>
    <w:rsid w:val="007A6A97"/>
    <w:rsid w:val="007B5DB4"/>
    <w:rsid w:val="007E7425"/>
    <w:rsid w:val="00862AE9"/>
    <w:rsid w:val="00863103"/>
    <w:rsid w:val="008676FA"/>
    <w:rsid w:val="008E2CDD"/>
    <w:rsid w:val="008F2282"/>
    <w:rsid w:val="00941D3A"/>
    <w:rsid w:val="00963419"/>
    <w:rsid w:val="00995122"/>
    <w:rsid w:val="009A75AA"/>
    <w:rsid w:val="009D5B03"/>
    <w:rsid w:val="00A4494E"/>
    <w:rsid w:val="00A50D9A"/>
    <w:rsid w:val="00A6305E"/>
    <w:rsid w:val="00A71A16"/>
    <w:rsid w:val="00A74DB9"/>
    <w:rsid w:val="00AC3A38"/>
    <w:rsid w:val="00AD5877"/>
    <w:rsid w:val="00AE2C33"/>
    <w:rsid w:val="00B05D98"/>
    <w:rsid w:val="00B34F2E"/>
    <w:rsid w:val="00B51E3F"/>
    <w:rsid w:val="00B6544F"/>
    <w:rsid w:val="00BB4555"/>
    <w:rsid w:val="00BE3A7E"/>
    <w:rsid w:val="00C0375B"/>
    <w:rsid w:val="00C147DE"/>
    <w:rsid w:val="00C20FA2"/>
    <w:rsid w:val="00C36415"/>
    <w:rsid w:val="00CA0818"/>
    <w:rsid w:val="00CB5808"/>
    <w:rsid w:val="00CC23F0"/>
    <w:rsid w:val="00D65C3B"/>
    <w:rsid w:val="00DC7838"/>
    <w:rsid w:val="00E22A4A"/>
    <w:rsid w:val="00E3410A"/>
    <w:rsid w:val="00E43350"/>
    <w:rsid w:val="00E9486A"/>
    <w:rsid w:val="00EB3389"/>
    <w:rsid w:val="00F55BDF"/>
    <w:rsid w:val="00F64554"/>
    <w:rsid w:val="00F764AD"/>
    <w:rsid w:val="00F83540"/>
    <w:rsid w:val="00FA2E98"/>
    <w:rsid w:val="00FC5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26C6-F3D9-49EB-9D8A-6357C55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42CF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20FA2"/>
    <w:rPr>
      <w:color w:val="0563C1" w:themeColor="hyperlink"/>
      <w:u w:val="single"/>
    </w:rPr>
  </w:style>
  <w:style w:type="paragraph" w:styleId="NormalWeb">
    <w:name w:val="Normal (Web)"/>
    <w:basedOn w:val="Normal"/>
    <w:uiPriority w:val="99"/>
    <w:semiHidden/>
    <w:unhideWhenUsed/>
    <w:rsid w:val="007B5DB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789">
      <w:bodyDiv w:val="1"/>
      <w:marLeft w:val="0"/>
      <w:marRight w:val="0"/>
      <w:marTop w:val="0"/>
      <w:marBottom w:val="0"/>
      <w:divBdr>
        <w:top w:val="none" w:sz="0" w:space="0" w:color="auto"/>
        <w:left w:val="none" w:sz="0" w:space="0" w:color="auto"/>
        <w:bottom w:val="none" w:sz="0" w:space="0" w:color="auto"/>
        <w:right w:val="none" w:sz="0" w:space="0" w:color="auto"/>
      </w:divBdr>
    </w:div>
    <w:div w:id="131869320">
      <w:bodyDiv w:val="1"/>
      <w:marLeft w:val="0"/>
      <w:marRight w:val="0"/>
      <w:marTop w:val="0"/>
      <w:marBottom w:val="0"/>
      <w:divBdr>
        <w:top w:val="none" w:sz="0" w:space="0" w:color="auto"/>
        <w:left w:val="none" w:sz="0" w:space="0" w:color="auto"/>
        <w:bottom w:val="none" w:sz="0" w:space="0" w:color="auto"/>
        <w:right w:val="none" w:sz="0" w:space="0" w:color="auto"/>
      </w:divBdr>
    </w:div>
    <w:div w:id="142427873">
      <w:bodyDiv w:val="1"/>
      <w:marLeft w:val="0"/>
      <w:marRight w:val="0"/>
      <w:marTop w:val="0"/>
      <w:marBottom w:val="0"/>
      <w:divBdr>
        <w:top w:val="none" w:sz="0" w:space="0" w:color="auto"/>
        <w:left w:val="none" w:sz="0" w:space="0" w:color="auto"/>
        <w:bottom w:val="none" w:sz="0" w:space="0" w:color="auto"/>
        <w:right w:val="none" w:sz="0" w:space="0" w:color="auto"/>
      </w:divBdr>
    </w:div>
    <w:div w:id="146365788">
      <w:bodyDiv w:val="1"/>
      <w:marLeft w:val="0"/>
      <w:marRight w:val="0"/>
      <w:marTop w:val="0"/>
      <w:marBottom w:val="0"/>
      <w:divBdr>
        <w:top w:val="none" w:sz="0" w:space="0" w:color="auto"/>
        <w:left w:val="none" w:sz="0" w:space="0" w:color="auto"/>
        <w:bottom w:val="none" w:sz="0" w:space="0" w:color="auto"/>
        <w:right w:val="none" w:sz="0" w:space="0" w:color="auto"/>
      </w:divBdr>
    </w:div>
    <w:div w:id="248005827">
      <w:bodyDiv w:val="1"/>
      <w:marLeft w:val="0"/>
      <w:marRight w:val="0"/>
      <w:marTop w:val="0"/>
      <w:marBottom w:val="0"/>
      <w:divBdr>
        <w:top w:val="none" w:sz="0" w:space="0" w:color="auto"/>
        <w:left w:val="none" w:sz="0" w:space="0" w:color="auto"/>
        <w:bottom w:val="none" w:sz="0" w:space="0" w:color="auto"/>
        <w:right w:val="none" w:sz="0" w:space="0" w:color="auto"/>
      </w:divBdr>
    </w:div>
    <w:div w:id="404299346">
      <w:bodyDiv w:val="1"/>
      <w:marLeft w:val="0"/>
      <w:marRight w:val="0"/>
      <w:marTop w:val="0"/>
      <w:marBottom w:val="0"/>
      <w:divBdr>
        <w:top w:val="none" w:sz="0" w:space="0" w:color="auto"/>
        <w:left w:val="none" w:sz="0" w:space="0" w:color="auto"/>
        <w:bottom w:val="none" w:sz="0" w:space="0" w:color="auto"/>
        <w:right w:val="none" w:sz="0" w:space="0" w:color="auto"/>
      </w:divBdr>
    </w:div>
    <w:div w:id="431360021">
      <w:bodyDiv w:val="1"/>
      <w:marLeft w:val="0"/>
      <w:marRight w:val="0"/>
      <w:marTop w:val="0"/>
      <w:marBottom w:val="0"/>
      <w:divBdr>
        <w:top w:val="none" w:sz="0" w:space="0" w:color="auto"/>
        <w:left w:val="none" w:sz="0" w:space="0" w:color="auto"/>
        <w:bottom w:val="none" w:sz="0" w:space="0" w:color="auto"/>
        <w:right w:val="none" w:sz="0" w:space="0" w:color="auto"/>
      </w:divBdr>
    </w:div>
    <w:div w:id="498930097">
      <w:bodyDiv w:val="1"/>
      <w:marLeft w:val="0"/>
      <w:marRight w:val="0"/>
      <w:marTop w:val="0"/>
      <w:marBottom w:val="0"/>
      <w:divBdr>
        <w:top w:val="none" w:sz="0" w:space="0" w:color="auto"/>
        <w:left w:val="none" w:sz="0" w:space="0" w:color="auto"/>
        <w:bottom w:val="none" w:sz="0" w:space="0" w:color="auto"/>
        <w:right w:val="none" w:sz="0" w:space="0" w:color="auto"/>
      </w:divBdr>
    </w:div>
    <w:div w:id="530534810">
      <w:bodyDiv w:val="1"/>
      <w:marLeft w:val="0"/>
      <w:marRight w:val="0"/>
      <w:marTop w:val="0"/>
      <w:marBottom w:val="0"/>
      <w:divBdr>
        <w:top w:val="none" w:sz="0" w:space="0" w:color="auto"/>
        <w:left w:val="none" w:sz="0" w:space="0" w:color="auto"/>
        <w:bottom w:val="none" w:sz="0" w:space="0" w:color="auto"/>
        <w:right w:val="none" w:sz="0" w:space="0" w:color="auto"/>
      </w:divBdr>
    </w:div>
    <w:div w:id="600534639">
      <w:bodyDiv w:val="1"/>
      <w:marLeft w:val="0"/>
      <w:marRight w:val="0"/>
      <w:marTop w:val="0"/>
      <w:marBottom w:val="0"/>
      <w:divBdr>
        <w:top w:val="none" w:sz="0" w:space="0" w:color="auto"/>
        <w:left w:val="none" w:sz="0" w:space="0" w:color="auto"/>
        <w:bottom w:val="none" w:sz="0" w:space="0" w:color="auto"/>
        <w:right w:val="none" w:sz="0" w:space="0" w:color="auto"/>
      </w:divBdr>
    </w:div>
    <w:div w:id="890849105">
      <w:bodyDiv w:val="1"/>
      <w:marLeft w:val="0"/>
      <w:marRight w:val="0"/>
      <w:marTop w:val="0"/>
      <w:marBottom w:val="0"/>
      <w:divBdr>
        <w:top w:val="none" w:sz="0" w:space="0" w:color="auto"/>
        <w:left w:val="none" w:sz="0" w:space="0" w:color="auto"/>
        <w:bottom w:val="none" w:sz="0" w:space="0" w:color="auto"/>
        <w:right w:val="none" w:sz="0" w:space="0" w:color="auto"/>
      </w:divBdr>
    </w:div>
    <w:div w:id="1062216785">
      <w:bodyDiv w:val="1"/>
      <w:marLeft w:val="0"/>
      <w:marRight w:val="0"/>
      <w:marTop w:val="0"/>
      <w:marBottom w:val="0"/>
      <w:divBdr>
        <w:top w:val="none" w:sz="0" w:space="0" w:color="auto"/>
        <w:left w:val="none" w:sz="0" w:space="0" w:color="auto"/>
        <w:bottom w:val="none" w:sz="0" w:space="0" w:color="auto"/>
        <w:right w:val="none" w:sz="0" w:space="0" w:color="auto"/>
      </w:divBdr>
    </w:div>
    <w:div w:id="1074400631">
      <w:bodyDiv w:val="1"/>
      <w:marLeft w:val="0"/>
      <w:marRight w:val="0"/>
      <w:marTop w:val="0"/>
      <w:marBottom w:val="0"/>
      <w:divBdr>
        <w:top w:val="none" w:sz="0" w:space="0" w:color="auto"/>
        <w:left w:val="none" w:sz="0" w:space="0" w:color="auto"/>
        <w:bottom w:val="none" w:sz="0" w:space="0" w:color="auto"/>
        <w:right w:val="none" w:sz="0" w:space="0" w:color="auto"/>
      </w:divBdr>
    </w:div>
    <w:div w:id="1186402976">
      <w:bodyDiv w:val="1"/>
      <w:marLeft w:val="0"/>
      <w:marRight w:val="0"/>
      <w:marTop w:val="0"/>
      <w:marBottom w:val="0"/>
      <w:divBdr>
        <w:top w:val="none" w:sz="0" w:space="0" w:color="auto"/>
        <w:left w:val="none" w:sz="0" w:space="0" w:color="auto"/>
        <w:bottom w:val="none" w:sz="0" w:space="0" w:color="auto"/>
        <w:right w:val="none" w:sz="0" w:space="0" w:color="auto"/>
      </w:divBdr>
    </w:div>
    <w:div w:id="1234511460">
      <w:bodyDiv w:val="1"/>
      <w:marLeft w:val="0"/>
      <w:marRight w:val="0"/>
      <w:marTop w:val="0"/>
      <w:marBottom w:val="0"/>
      <w:divBdr>
        <w:top w:val="none" w:sz="0" w:space="0" w:color="auto"/>
        <w:left w:val="none" w:sz="0" w:space="0" w:color="auto"/>
        <w:bottom w:val="none" w:sz="0" w:space="0" w:color="auto"/>
        <w:right w:val="none" w:sz="0" w:space="0" w:color="auto"/>
      </w:divBdr>
    </w:div>
    <w:div w:id="1387334180">
      <w:bodyDiv w:val="1"/>
      <w:marLeft w:val="0"/>
      <w:marRight w:val="0"/>
      <w:marTop w:val="0"/>
      <w:marBottom w:val="0"/>
      <w:divBdr>
        <w:top w:val="none" w:sz="0" w:space="0" w:color="auto"/>
        <w:left w:val="none" w:sz="0" w:space="0" w:color="auto"/>
        <w:bottom w:val="none" w:sz="0" w:space="0" w:color="auto"/>
        <w:right w:val="none" w:sz="0" w:space="0" w:color="auto"/>
      </w:divBdr>
    </w:div>
    <w:div w:id="1703902120">
      <w:bodyDiv w:val="1"/>
      <w:marLeft w:val="0"/>
      <w:marRight w:val="0"/>
      <w:marTop w:val="0"/>
      <w:marBottom w:val="0"/>
      <w:divBdr>
        <w:top w:val="none" w:sz="0" w:space="0" w:color="auto"/>
        <w:left w:val="none" w:sz="0" w:space="0" w:color="auto"/>
        <w:bottom w:val="none" w:sz="0" w:space="0" w:color="auto"/>
        <w:right w:val="none" w:sz="0" w:space="0" w:color="auto"/>
      </w:divBdr>
    </w:div>
    <w:div w:id="1858811140">
      <w:bodyDiv w:val="1"/>
      <w:marLeft w:val="0"/>
      <w:marRight w:val="0"/>
      <w:marTop w:val="0"/>
      <w:marBottom w:val="0"/>
      <w:divBdr>
        <w:top w:val="none" w:sz="0" w:space="0" w:color="auto"/>
        <w:left w:val="none" w:sz="0" w:space="0" w:color="auto"/>
        <w:bottom w:val="none" w:sz="0" w:space="0" w:color="auto"/>
        <w:right w:val="none" w:sz="0" w:space="0" w:color="auto"/>
      </w:divBdr>
    </w:div>
    <w:div w:id="1934315023">
      <w:bodyDiv w:val="1"/>
      <w:marLeft w:val="0"/>
      <w:marRight w:val="0"/>
      <w:marTop w:val="0"/>
      <w:marBottom w:val="0"/>
      <w:divBdr>
        <w:top w:val="none" w:sz="0" w:space="0" w:color="auto"/>
        <w:left w:val="none" w:sz="0" w:space="0" w:color="auto"/>
        <w:bottom w:val="none" w:sz="0" w:space="0" w:color="auto"/>
        <w:right w:val="none" w:sz="0" w:space="0" w:color="auto"/>
      </w:divBdr>
    </w:div>
    <w:div w:id="2078092703">
      <w:bodyDiv w:val="1"/>
      <w:marLeft w:val="0"/>
      <w:marRight w:val="0"/>
      <w:marTop w:val="0"/>
      <w:marBottom w:val="0"/>
      <w:divBdr>
        <w:top w:val="none" w:sz="0" w:space="0" w:color="auto"/>
        <w:left w:val="none" w:sz="0" w:space="0" w:color="auto"/>
        <w:bottom w:val="none" w:sz="0" w:space="0" w:color="auto"/>
        <w:right w:val="none" w:sz="0" w:space="0" w:color="auto"/>
      </w:divBdr>
    </w:div>
    <w:div w:id="2084376222">
      <w:bodyDiv w:val="1"/>
      <w:marLeft w:val="0"/>
      <w:marRight w:val="0"/>
      <w:marTop w:val="0"/>
      <w:marBottom w:val="0"/>
      <w:divBdr>
        <w:top w:val="none" w:sz="0" w:space="0" w:color="auto"/>
        <w:left w:val="none" w:sz="0" w:space="0" w:color="auto"/>
        <w:bottom w:val="none" w:sz="0" w:space="0" w:color="auto"/>
        <w:right w:val="none" w:sz="0" w:space="0" w:color="auto"/>
      </w:divBdr>
    </w:div>
    <w:div w:id="21063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ceptodefinicion.de/wp-content/uploads/2011/08/desarrollosustentable.jp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F7361-36C0-4B2C-B0D3-43E5A804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2</Pages>
  <Words>1228</Words>
  <Characters>6757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28</cp:revision>
  <dcterms:created xsi:type="dcterms:W3CDTF">2018-03-07T18:22:00Z</dcterms:created>
  <dcterms:modified xsi:type="dcterms:W3CDTF">2018-05-04T16:37:00Z</dcterms:modified>
</cp:coreProperties>
</file>