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A60" w:rsidRPr="002416BC" w:rsidRDefault="002416BC" w:rsidP="002416BC">
      <w:pPr>
        <w:jc w:val="center"/>
        <w:rPr>
          <w:b/>
          <w:sz w:val="36"/>
          <w:szCs w:val="36"/>
        </w:rPr>
      </w:pPr>
      <w:r w:rsidRPr="002416BC">
        <w:rPr>
          <w:b/>
          <w:sz w:val="36"/>
          <w:szCs w:val="36"/>
        </w:rPr>
        <w:t>LAS 12 CARACTERÍSTICAS DE UN EMPRENDEDOR</w:t>
      </w:r>
      <w:bookmarkStart w:id="0" w:name="_GoBack"/>
      <w:bookmarkEnd w:id="0"/>
    </w:p>
    <w:p w:rsidR="002416BC" w:rsidRDefault="002416BC"/>
    <w:p w:rsidR="002416BC" w:rsidRPr="002416BC" w:rsidRDefault="002416BC" w:rsidP="002416BC">
      <w:pPr>
        <w:pStyle w:val="NormalWeb"/>
        <w:shd w:val="clear" w:color="auto" w:fill="FFFFFF"/>
        <w:spacing w:before="0" w:beforeAutospacing="0" w:after="216" w:afterAutospacing="0" w:line="405" w:lineRule="atLeast"/>
        <w:jc w:val="both"/>
        <w:rPr>
          <w:rFonts w:ascii="Arial" w:hAnsi="Arial" w:cs="Arial"/>
          <w:color w:val="343E47"/>
          <w:sz w:val="22"/>
          <w:szCs w:val="22"/>
        </w:rPr>
      </w:pPr>
      <w:r w:rsidRPr="002416BC">
        <w:rPr>
          <w:rFonts w:ascii="Arial" w:hAnsi="Arial" w:cs="Arial"/>
          <w:color w:val="343E47"/>
          <w:sz w:val="22"/>
          <w:szCs w:val="22"/>
        </w:rPr>
        <w:t>1. 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Pasión</w:t>
      </w:r>
      <w:r>
        <w:rPr>
          <w:rStyle w:val="Textoennegrita"/>
          <w:rFonts w:ascii="Arial" w:hAnsi="Arial" w:cs="Arial"/>
          <w:color w:val="343E47"/>
          <w:sz w:val="22"/>
          <w:szCs w:val="22"/>
        </w:rPr>
        <w:t>:</w:t>
      </w:r>
      <w:r w:rsidRPr="002416BC">
        <w:rPr>
          <w:rFonts w:ascii="Arial" w:hAnsi="Arial" w:cs="Arial"/>
          <w:color w:val="343E47"/>
          <w:sz w:val="22"/>
          <w:szCs w:val="22"/>
        </w:rPr>
        <w:t xml:space="preserve"> Los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emprendedores </w:t>
      </w:r>
      <w:r w:rsidRPr="002416BC">
        <w:rPr>
          <w:rFonts w:ascii="Arial" w:hAnsi="Arial" w:cs="Arial"/>
          <w:color w:val="343E47"/>
          <w:sz w:val="22"/>
          <w:szCs w:val="22"/>
        </w:rPr>
        <w:t>se entregan a su actividad con cuerpo y alma para lograr las metas y objetivos trazados. La pasión es un componente esencial que orienta otras conductas, y hace sobrevivir al sacrificio que requiere la empresa.</w:t>
      </w:r>
    </w:p>
    <w:p w:rsidR="002416BC" w:rsidRPr="002416BC" w:rsidRDefault="002416BC" w:rsidP="002416BC">
      <w:pPr>
        <w:pStyle w:val="NormalWeb"/>
        <w:shd w:val="clear" w:color="auto" w:fill="FFFFFF"/>
        <w:spacing w:before="0" w:beforeAutospacing="0" w:after="216" w:afterAutospacing="0" w:line="405" w:lineRule="atLeast"/>
        <w:jc w:val="both"/>
        <w:rPr>
          <w:rFonts w:ascii="Arial" w:hAnsi="Arial" w:cs="Arial"/>
          <w:color w:val="343E47"/>
          <w:sz w:val="22"/>
          <w:szCs w:val="22"/>
        </w:rPr>
      </w:pPr>
      <w:r w:rsidRPr="002416BC">
        <w:rPr>
          <w:rFonts w:ascii="Arial" w:hAnsi="Arial" w:cs="Arial"/>
          <w:color w:val="343E47"/>
          <w:sz w:val="22"/>
          <w:szCs w:val="22"/>
        </w:rPr>
        <w:t>2. 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Visión</w:t>
      </w:r>
      <w:r>
        <w:rPr>
          <w:rStyle w:val="Textoennegrita"/>
          <w:rFonts w:ascii="Arial" w:hAnsi="Arial" w:cs="Arial"/>
          <w:color w:val="343E47"/>
          <w:sz w:val="22"/>
          <w:szCs w:val="22"/>
        </w:rPr>
        <w:t>:</w:t>
      </w:r>
      <w:r w:rsidRPr="002416BC">
        <w:rPr>
          <w:rFonts w:ascii="Arial" w:hAnsi="Arial" w:cs="Arial"/>
          <w:color w:val="343E47"/>
          <w:sz w:val="22"/>
          <w:szCs w:val="22"/>
        </w:rPr>
        <w:t xml:space="preserve"> Para alcanzar el éxito cada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emprendedor </w:t>
      </w:r>
      <w:r w:rsidRPr="002416BC">
        <w:rPr>
          <w:rFonts w:ascii="Arial" w:hAnsi="Arial" w:cs="Arial"/>
          <w:color w:val="343E47"/>
          <w:sz w:val="22"/>
          <w:szCs w:val="22"/>
        </w:rPr>
        <w:t>necesita un plan y la visualización de los objetivos finales. El trabajo comienza definiendo los pasos estratégicos que lo llevará a alcanzar los resultados.  Además</w:t>
      </w:r>
      <w:r>
        <w:rPr>
          <w:rFonts w:ascii="Arial" w:hAnsi="Arial" w:cs="Arial"/>
          <w:color w:val="343E47"/>
          <w:sz w:val="22"/>
          <w:szCs w:val="22"/>
        </w:rPr>
        <w:t>,</w:t>
      </w:r>
      <w:r w:rsidRPr="002416BC">
        <w:rPr>
          <w:rFonts w:ascii="Arial" w:hAnsi="Arial" w:cs="Arial"/>
          <w:color w:val="343E47"/>
          <w:sz w:val="22"/>
          <w:szCs w:val="22"/>
        </w:rPr>
        <w:t xml:space="preserve"> a partir del establecimiento de las metas, se gana una perspectiva más clara de cuáles son las prioridades inmediatas y necesidades en el presente.</w:t>
      </w:r>
    </w:p>
    <w:p w:rsidR="002416BC" w:rsidRPr="002416BC" w:rsidRDefault="002416BC" w:rsidP="002416BC">
      <w:pPr>
        <w:pStyle w:val="NormalWeb"/>
        <w:shd w:val="clear" w:color="auto" w:fill="FFFFFF"/>
        <w:spacing w:before="0" w:beforeAutospacing="0" w:after="216" w:afterAutospacing="0" w:line="405" w:lineRule="atLeast"/>
        <w:jc w:val="both"/>
        <w:rPr>
          <w:rFonts w:ascii="Arial" w:hAnsi="Arial" w:cs="Arial"/>
          <w:color w:val="343E47"/>
          <w:sz w:val="22"/>
          <w:szCs w:val="22"/>
        </w:rPr>
      </w:pPr>
      <w:r w:rsidRPr="002416BC">
        <w:rPr>
          <w:rFonts w:ascii="Arial" w:hAnsi="Arial" w:cs="Arial"/>
          <w:color w:val="343E47"/>
          <w:sz w:val="22"/>
          <w:szCs w:val="22"/>
        </w:rPr>
        <w:t>3. 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Capacidad de aprendizaje</w:t>
      </w:r>
      <w:r>
        <w:rPr>
          <w:rStyle w:val="Textoennegrita"/>
          <w:rFonts w:ascii="Arial" w:hAnsi="Arial" w:cs="Arial"/>
          <w:color w:val="343E47"/>
          <w:sz w:val="22"/>
          <w:szCs w:val="22"/>
        </w:rPr>
        <w:t>:</w:t>
      </w:r>
      <w:r w:rsidRPr="002416BC">
        <w:rPr>
          <w:rFonts w:ascii="Arial" w:hAnsi="Arial" w:cs="Arial"/>
          <w:color w:val="343E47"/>
          <w:sz w:val="22"/>
          <w:szCs w:val="22"/>
        </w:rPr>
        <w:t>  Los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emprendedores </w:t>
      </w:r>
      <w:r w:rsidRPr="002416BC">
        <w:rPr>
          <w:rFonts w:ascii="Arial" w:hAnsi="Arial" w:cs="Arial"/>
          <w:color w:val="343E47"/>
          <w:sz w:val="22"/>
          <w:szCs w:val="22"/>
        </w:rPr>
        <w:t>exitosos reconocen que están aprendiendo siempre y que pueden aprender de todos cada día. No estar dispuesto a escuchar y a aprender, es negarse muchas oportunidades. Saben c</w:t>
      </w:r>
      <w:r>
        <w:rPr>
          <w:rFonts w:ascii="Arial" w:hAnsi="Arial" w:cs="Arial"/>
          <w:color w:val="343E47"/>
          <w:sz w:val="22"/>
          <w:szCs w:val="22"/>
        </w:rPr>
        <w:t>ó</w:t>
      </w:r>
      <w:r w:rsidRPr="002416BC">
        <w:rPr>
          <w:rFonts w:ascii="Arial" w:hAnsi="Arial" w:cs="Arial"/>
          <w:color w:val="343E47"/>
          <w:sz w:val="22"/>
          <w:szCs w:val="22"/>
        </w:rPr>
        <w:t>mo </w:t>
      </w:r>
      <w:hyperlink r:id="rId4" w:history="1">
        <w:r w:rsidRPr="002416BC">
          <w:rPr>
            <w:rFonts w:ascii="Arial" w:hAnsi="Arial" w:cs="Arial"/>
            <w:color w:val="343E47"/>
          </w:rPr>
          <w:t>mejorar la formación</w:t>
        </w:r>
      </w:hyperlink>
      <w:r w:rsidRPr="002416BC">
        <w:rPr>
          <w:rFonts w:ascii="Arial" w:hAnsi="Arial" w:cs="Arial"/>
          <w:color w:val="343E47"/>
          <w:sz w:val="22"/>
          <w:szCs w:val="22"/>
        </w:rPr>
        <w:t> para estar al día en cada una de las cuestiones que le afectan.</w:t>
      </w:r>
    </w:p>
    <w:p w:rsidR="002416BC" w:rsidRPr="002416BC" w:rsidRDefault="002416BC" w:rsidP="002416BC">
      <w:pPr>
        <w:pStyle w:val="NormalWeb"/>
        <w:shd w:val="clear" w:color="auto" w:fill="FFFFFF"/>
        <w:spacing w:before="0" w:beforeAutospacing="0" w:after="216" w:afterAutospacing="0" w:line="405" w:lineRule="atLeast"/>
        <w:jc w:val="both"/>
        <w:rPr>
          <w:rFonts w:ascii="Arial" w:hAnsi="Arial" w:cs="Arial"/>
          <w:color w:val="343E47"/>
          <w:sz w:val="22"/>
          <w:szCs w:val="22"/>
        </w:rPr>
      </w:pPr>
      <w:r w:rsidRPr="002416BC">
        <w:rPr>
          <w:rFonts w:ascii="Arial" w:hAnsi="Arial" w:cs="Arial"/>
          <w:color w:val="343E47"/>
          <w:sz w:val="22"/>
          <w:szCs w:val="22"/>
        </w:rPr>
        <w:t>4. 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Buscar lograr resultados</w:t>
      </w:r>
      <w:r>
        <w:rPr>
          <w:rStyle w:val="Textoennegrita"/>
          <w:rFonts w:ascii="Arial" w:hAnsi="Arial" w:cs="Arial"/>
          <w:color w:val="343E47"/>
          <w:sz w:val="22"/>
          <w:szCs w:val="22"/>
        </w:rPr>
        <w:t>: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 </w:t>
      </w:r>
      <w:r w:rsidRPr="002416BC">
        <w:rPr>
          <w:rFonts w:ascii="Arial" w:hAnsi="Arial" w:cs="Arial"/>
          <w:color w:val="343E47"/>
          <w:sz w:val="22"/>
          <w:szCs w:val="22"/>
        </w:rPr>
        <w:t>Los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emprendedores </w:t>
      </w:r>
      <w:r w:rsidRPr="002416BC">
        <w:rPr>
          <w:rFonts w:ascii="Arial" w:hAnsi="Arial" w:cs="Arial"/>
          <w:color w:val="343E47"/>
          <w:sz w:val="22"/>
          <w:szCs w:val="22"/>
        </w:rPr>
        <w:t>son personas prácticas que creen que pueden controlar su propio destino y que toman decisiones llevadas a la acción para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lograr objetivos </w:t>
      </w:r>
      <w:r w:rsidRPr="002416BC">
        <w:rPr>
          <w:rFonts w:ascii="Arial" w:hAnsi="Arial" w:cs="Arial"/>
          <w:color w:val="343E47"/>
          <w:sz w:val="22"/>
          <w:szCs w:val="22"/>
        </w:rPr>
        <w:t>en un plazo determinado. Es necesario </w:t>
      </w:r>
      <w:hyperlink r:id="rId5" w:history="1">
        <w:r w:rsidRPr="002416BC">
          <w:rPr>
            <w:rFonts w:ascii="Arial" w:hAnsi="Arial" w:cs="Arial"/>
            <w:color w:val="343E47"/>
            <w:sz w:val="22"/>
            <w:szCs w:val="22"/>
          </w:rPr>
          <w:t>plantear los objetivos correctament</w:t>
        </w:r>
        <w:r w:rsidRPr="002416BC">
          <w:rPr>
            <w:rFonts w:ascii="Arial" w:hAnsi="Arial" w:cs="Arial"/>
            <w:color w:val="343E47"/>
          </w:rPr>
          <w:t>e</w:t>
        </w:r>
      </w:hyperlink>
      <w:r w:rsidRPr="002416BC">
        <w:rPr>
          <w:rFonts w:ascii="Arial" w:hAnsi="Arial" w:cs="Arial"/>
          <w:color w:val="343E47"/>
          <w:sz w:val="22"/>
          <w:szCs w:val="22"/>
        </w:rPr>
        <w:t> para saber si conseguimos los resultados que esperamos.</w:t>
      </w:r>
    </w:p>
    <w:p w:rsidR="002416BC" w:rsidRPr="002416BC" w:rsidRDefault="002416BC" w:rsidP="002416BC">
      <w:pPr>
        <w:pStyle w:val="NormalWeb"/>
        <w:shd w:val="clear" w:color="auto" w:fill="FFFFFF"/>
        <w:spacing w:before="0" w:beforeAutospacing="0" w:after="216" w:afterAutospacing="0" w:line="405" w:lineRule="atLeast"/>
        <w:jc w:val="both"/>
        <w:rPr>
          <w:rFonts w:ascii="Arial" w:hAnsi="Arial" w:cs="Arial"/>
          <w:color w:val="343E47"/>
          <w:sz w:val="22"/>
          <w:szCs w:val="22"/>
        </w:rPr>
      </w:pPr>
      <w:r w:rsidRPr="002416BC">
        <w:rPr>
          <w:rFonts w:ascii="Arial" w:hAnsi="Arial" w:cs="Arial"/>
          <w:color w:val="343E47"/>
          <w:sz w:val="22"/>
          <w:szCs w:val="22"/>
        </w:rPr>
        <w:t>5. 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Determinación y coraje</w:t>
      </w:r>
      <w:r>
        <w:rPr>
          <w:rStyle w:val="Textoennegrita"/>
          <w:rFonts w:ascii="Arial" w:hAnsi="Arial" w:cs="Arial"/>
          <w:color w:val="343E47"/>
          <w:sz w:val="22"/>
          <w:szCs w:val="22"/>
        </w:rPr>
        <w:t>:</w:t>
      </w:r>
      <w:r w:rsidRPr="002416BC">
        <w:rPr>
          <w:rFonts w:ascii="Arial" w:hAnsi="Arial" w:cs="Arial"/>
          <w:color w:val="343E47"/>
          <w:sz w:val="22"/>
          <w:szCs w:val="22"/>
        </w:rPr>
        <w:t xml:space="preserve"> Los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emprendedores </w:t>
      </w:r>
      <w:r w:rsidRPr="002416BC">
        <w:rPr>
          <w:rFonts w:ascii="Arial" w:hAnsi="Arial" w:cs="Arial"/>
          <w:color w:val="343E47"/>
          <w:sz w:val="22"/>
          <w:szCs w:val="22"/>
        </w:rPr>
        <w:t>tienen que aceptar los problemas y tomar oportunas y firmes decisiones para solucionarlos con eficacia. Existen algunos </w:t>
      </w:r>
      <w:hyperlink r:id="rId6" w:history="1">
        <w:r w:rsidRPr="002416BC">
          <w:rPr>
            <w:rFonts w:ascii="Arial" w:hAnsi="Arial" w:cs="Arial"/>
            <w:color w:val="343E47"/>
          </w:rPr>
          <w:t>errores de emprendedores</w:t>
        </w:r>
      </w:hyperlink>
      <w:r w:rsidRPr="002416BC">
        <w:rPr>
          <w:rFonts w:ascii="Arial" w:hAnsi="Arial" w:cs="Arial"/>
          <w:color w:val="343E47"/>
          <w:sz w:val="22"/>
          <w:szCs w:val="22"/>
        </w:rPr>
        <w:t> que se cometen a menudo. El emprendedor debe anticiparse a las dificultades, y estar en la capacidad de identificar cuando algo está mal para corregirlo.</w:t>
      </w:r>
    </w:p>
    <w:p w:rsidR="002416BC" w:rsidRPr="002416BC" w:rsidRDefault="002416BC" w:rsidP="002416BC">
      <w:pPr>
        <w:pStyle w:val="NormalWeb"/>
        <w:shd w:val="clear" w:color="auto" w:fill="FFFFFF"/>
        <w:spacing w:before="0" w:beforeAutospacing="0" w:after="216" w:afterAutospacing="0" w:line="405" w:lineRule="atLeast"/>
        <w:jc w:val="both"/>
        <w:rPr>
          <w:rFonts w:ascii="Arial" w:hAnsi="Arial" w:cs="Arial"/>
          <w:color w:val="343E47"/>
          <w:sz w:val="22"/>
          <w:szCs w:val="22"/>
        </w:rPr>
      </w:pPr>
      <w:r w:rsidRPr="002416BC">
        <w:rPr>
          <w:rFonts w:ascii="Arial" w:hAnsi="Arial" w:cs="Arial"/>
          <w:color w:val="343E47"/>
          <w:sz w:val="22"/>
          <w:szCs w:val="22"/>
        </w:rPr>
        <w:t>6. 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Creatividad</w:t>
      </w:r>
      <w:r w:rsidRPr="002416BC">
        <w:rPr>
          <w:rFonts w:ascii="Arial" w:hAnsi="Arial" w:cs="Arial"/>
          <w:color w:val="343E47"/>
          <w:sz w:val="22"/>
          <w:szCs w:val="22"/>
        </w:rPr>
        <w:t>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e innovación</w:t>
      </w:r>
      <w:r w:rsidRPr="002416BC">
        <w:rPr>
          <w:rFonts w:ascii="Arial" w:hAnsi="Arial" w:cs="Arial"/>
          <w:color w:val="343E47"/>
          <w:sz w:val="22"/>
          <w:szCs w:val="22"/>
        </w:rPr>
        <w:t>- La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creatividad </w:t>
      </w:r>
      <w:r w:rsidRPr="002416BC">
        <w:rPr>
          <w:rFonts w:ascii="Arial" w:hAnsi="Arial" w:cs="Arial"/>
          <w:color w:val="343E47"/>
          <w:sz w:val="22"/>
          <w:szCs w:val="22"/>
        </w:rPr>
        <w:t>es el proceso por medio del cual </w:t>
      </w:r>
      <w:hyperlink r:id="rId7" w:history="1">
        <w:r w:rsidRPr="002416BC">
          <w:rPr>
            <w:rFonts w:ascii="Arial" w:hAnsi="Arial" w:cs="Arial"/>
            <w:color w:val="343E47"/>
          </w:rPr>
          <w:t>las ideas de negocio</w:t>
        </w:r>
      </w:hyperlink>
      <w:r w:rsidRPr="002416BC">
        <w:rPr>
          <w:rFonts w:ascii="Arial" w:hAnsi="Arial" w:cs="Arial"/>
          <w:color w:val="343E47"/>
          <w:sz w:val="22"/>
          <w:szCs w:val="22"/>
        </w:rPr>
        <w:t> son generadas, desarrolladas y transformadas en valor agregado. No es necesario inventar lo que ya est</w:t>
      </w:r>
      <w:r>
        <w:rPr>
          <w:rFonts w:ascii="Arial" w:hAnsi="Arial" w:cs="Arial"/>
          <w:color w:val="343E47"/>
          <w:sz w:val="22"/>
          <w:szCs w:val="22"/>
        </w:rPr>
        <w:t>á</w:t>
      </w:r>
      <w:r w:rsidRPr="002416BC">
        <w:rPr>
          <w:rFonts w:ascii="Arial" w:hAnsi="Arial" w:cs="Arial"/>
          <w:color w:val="343E47"/>
          <w:sz w:val="22"/>
          <w:szCs w:val="22"/>
        </w:rPr>
        <w:t xml:space="preserve"> inventado, pero si es necesario identificar nuevas posibilidades de hacer las cosas y garantizar diferenciación.</w:t>
      </w:r>
    </w:p>
    <w:p w:rsidR="002416BC" w:rsidRPr="002416BC" w:rsidRDefault="002416BC" w:rsidP="002416BC">
      <w:pPr>
        <w:pStyle w:val="NormalWeb"/>
        <w:shd w:val="clear" w:color="auto" w:fill="FFFFFF"/>
        <w:spacing w:before="0" w:beforeAutospacing="0" w:after="0" w:afterAutospacing="0" w:line="405" w:lineRule="atLeast"/>
        <w:jc w:val="both"/>
        <w:rPr>
          <w:rFonts w:ascii="Arial" w:hAnsi="Arial" w:cs="Arial"/>
          <w:color w:val="343E47"/>
          <w:sz w:val="22"/>
          <w:szCs w:val="22"/>
        </w:rPr>
      </w:pPr>
      <w:r w:rsidRPr="002416BC">
        <w:rPr>
          <w:rFonts w:ascii="Arial" w:hAnsi="Arial" w:cs="Arial"/>
          <w:color w:val="343E47"/>
          <w:sz w:val="22"/>
          <w:szCs w:val="22"/>
        </w:rPr>
        <w:br/>
      </w:r>
    </w:p>
    <w:p w:rsidR="002416BC" w:rsidRPr="002416BC" w:rsidRDefault="002416BC" w:rsidP="002416BC">
      <w:pPr>
        <w:pStyle w:val="NormalWeb"/>
        <w:shd w:val="clear" w:color="auto" w:fill="FFFFFF"/>
        <w:spacing w:before="0" w:beforeAutospacing="0" w:after="216" w:afterAutospacing="0" w:line="405" w:lineRule="atLeast"/>
        <w:jc w:val="both"/>
        <w:rPr>
          <w:rFonts w:ascii="Arial" w:hAnsi="Arial" w:cs="Arial"/>
          <w:color w:val="343E47"/>
          <w:sz w:val="22"/>
          <w:szCs w:val="22"/>
        </w:rPr>
      </w:pPr>
      <w:r w:rsidRPr="002416BC">
        <w:rPr>
          <w:rFonts w:ascii="Arial" w:hAnsi="Arial" w:cs="Arial"/>
          <w:color w:val="343E47"/>
          <w:sz w:val="22"/>
          <w:szCs w:val="22"/>
        </w:rPr>
        <w:lastRenderedPageBreak/>
        <w:t>7. 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Persistencia</w:t>
      </w:r>
      <w:r>
        <w:rPr>
          <w:rStyle w:val="Textoennegrita"/>
          <w:rFonts w:ascii="Arial" w:hAnsi="Arial" w:cs="Arial"/>
          <w:color w:val="343E47"/>
          <w:sz w:val="22"/>
          <w:szCs w:val="22"/>
        </w:rPr>
        <w:t>:</w:t>
      </w:r>
      <w:r w:rsidRPr="002416BC">
        <w:rPr>
          <w:rFonts w:ascii="Arial" w:hAnsi="Arial" w:cs="Arial"/>
          <w:color w:val="343E47"/>
          <w:sz w:val="22"/>
          <w:szCs w:val="22"/>
        </w:rPr>
        <w:t xml:space="preserve"> Toda iniciativa debe ser persistente. Tratar una sola vez y darse por vencido no es suficiente. Hay que dar un paso a la vez y buscar perfeccionarlo de manera creativa y organizada si es que no ha dado los resultados esperados a la primera.</w:t>
      </w:r>
    </w:p>
    <w:p w:rsidR="002416BC" w:rsidRPr="002416BC" w:rsidRDefault="002416BC" w:rsidP="002416BC">
      <w:pPr>
        <w:pStyle w:val="NormalWeb"/>
        <w:shd w:val="clear" w:color="auto" w:fill="FFFFFF"/>
        <w:spacing w:before="0" w:beforeAutospacing="0" w:after="216" w:afterAutospacing="0" w:line="405" w:lineRule="atLeast"/>
        <w:jc w:val="both"/>
        <w:rPr>
          <w:rFonts w:ascii="Arial" w:hAnsi="Arial" w:cs="Arial"/>
          <w:color w:val="343E47"/>
          <w:sz w:val="22"/>
          <w:szCs w:val="22"/>
        </w:rPr>
      </w:pPr>
      <w:r w:rsidRPr="002416BC">
        <w:rPr>
          <w:rFonts w:ascii="Arial" w:hAnsi="Arial" w:cs="Arial"/>
          <w:color w:val="343E47"/>
          <w:sz w:val="22"/>
          <w:szCs w:val="22"/>
        </w:rPr>
        <w:t>8. 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Sentido de oportunidad</w:t>
      </w:r>
      <w:r>
        <w:rPr>
          <w:rStyle w:val="Textoennegrita"/>
          <w:rFonts w:ascii="Arial" w:hAnsi="Arial" w:cs="Arial"/>
          <w:color w:val="343E47"/>
          <w:sz w:val="22"/>
          <w:szCs w:val="22"/>
        </w:rPr>
        <w:t>:</w:t>
      </w:r>
      <w:r w:rsidRPr="002416BC">
        <w:rPr>
          <w:rFonts w:ascii="Arial" w:hAnsi="Arial" w:cs="Arial"/>
          <w:color w:val="343E47"/>
          <w:sz w:val="22"/>
          <w:szCs w:val="22"/>
        </w:rPr>
        <w:t>  El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emprendedor </w:t>
      </w:r>
      <w:r w:rsidRPr="002416BC">
        <w:rPr>
          <w:rFonts w:ascii="Arial" w:hAnsi="Arial" w:cs="Arial"/>
          <w:color w:val="343E47"/>
          <w:sz w:val="22"/>
          <w:szCs w:val="22"/>
        </w:rPr>
        <w:t>identifica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necesidades, problemas </w:t>
      </w:r>
      <w:r w:rsidRPr="002416BC">
        <w:rPr>
          <w:rFonts w:ascii="Arial" w:hAnsi="Arial" w:cs="Arial"/>
          <w:color w:val="343E47"/>
          <w:sz w:val="22"/>
          <w:szCs w:val="22"/>
        </w:rPr>
        <w:t>y tendencias de las personas que viven a su alrededor y trata de concebir alternativas de satisfacción o solución según sea el caso.</w:t>
      </w:r>
    </w:p>
    <w:p w:rsidR="002416BC" w:rsidRPr="002416BC" w:rsidRDefault="002416BC" w:rsidP="002416BC">
      <w:pPr>
        <w:pStyle w:val="NormalWeb"/>
        <w:shd w:val="clear" w:color="auto" w:fill="FFFFFF"/>
        <w:spacing w:before="0" w:beforeAutospacing="0" w:after="216" w:afterAutospacing="0" w:line="405" w:lineRule="atLeast"/>
        <w:jc w:val="both"/>
        <w:rPr>
          <w:rFonts w:ascii="Arial" w:hAnsi="Arial" w:cs="Arial"/>
          <w:color w:val="343E47"/>
          <w:sz w:val="22"/>
          <w:szCs w:val="22"/>
        </w:rPr>
      </w:pPr>
      <w:r w:rsidRPr="002416BC">
        <w:rPr>
          <w:rFonts w:ascii="Arial" w:hAnsi="Arial" w:cs="Arial"/>
          <w:color w:val="343E47"/>
          <w:sz w:val="22"/>
          <w:szCs w:val="22"/>
        </w:rPr>
        <w:t>9. 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Trabajo en equipo</w:t>
      </w:r>
      <w:r>
        <w:rPr>
          <w:rStyle w:val="Textoennegrita"/>
          <w:rFonts w:ascii="Arial" w:hAnsi="Arial" w:cs="Arial"/>
          <w:color w:val="343E47"/>
          <w:sz w:val="22"/>
          <w:szCs w:val="22"/>
        </w:rPr>
        <w:t>:</w:t>
      </w:r>
      <w:r w:rsidRPr="002416BC">
        <w:rPr>
          <w:rFonts w:ascii="Arial" w:hAnsi="Arial" w:cs="Arial"/>
          <w:color w:val="343E47"/>
          <w:sz w:val="22"/>
          <w:szCs w:val="22"/>
        </w:rPr>
        <w:t>  El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liderazgo del emprendedor</w:t>
      </w:r>
      <w:r w:rsidRPr="002416BC">
        <w:rPr>
          <w:rFonts w:ascii="Arial" w:hAnsi="Arial" w:cs="Arial"/>
          <w:color w:val="343E47"/>
          <w:sz w:val="22"/>
          <w:szCs w:val="22"/>
        </w:rPr>
        <w:t> busca unificar ideas y lograr consensos ante los problemas que se le presenta haciendo que el grupo humano involucrado en el emprendimiento funcione en armonía. En el mundo del emprendedor es necesario saber </w:t>
      </w:r>
      <w:hyperlink r:id="rId8" w:history="1">
        <w:r w:rsidRPr="002416BC">
          <w:rPr>
            <w:rFonts w:ascii="Arial" w:hAnsi="Arial" w:cs="Arial"/>
            <w:color w:val="343E47"/>
          </w:rPr>
          <w:t>cómo gestionar los equipos de trabajo</w:t>
        </w:r>
      </w:hyperlink>
      <w:r w:rsidRPr="002416BC">
        <w:rPr>
          <w:rFonts w:ascii="Arial" w:hAnsi="Arial" w:cs="Arial"/>
          <w:color w:val="343E47"/>
          <w:sz w:val="22"/>
          <w:szCs w:val="22"/>
        </w:rPr>
        <w:t> para que cada una de las personas dé el máximo rendimiento posible.</w:t>
      </w:r>
    </w:p>
    <w:p w:rsidR="002416BC" w:rsidRPr="002416BC" w:rsidRDefault="002416BC" w:rsidP="002416BC">
      <w:pPr>
        <w:pStyle w:val="NormalWeb"/>
        <w:shd w:val="clear" w:color="auto" w:fill="FFFFFF"/>
        <w:spacing w:before="0" w:beforeAutospacing="0" w:after="216" w:afterAutospacing="0" w:line="405" w:lineRule="atLeast"/>
        <w:jc w:val="both"/>
        <w:rPr>
          <w:rFonts w:ascii="Arial" w:hAnsi="Arial" w:cs="Arial"/>
          <w:color w:val="343E47"/>
          <w:sz w:val="22"/>
          <w:szCs w:val="22"/>
        </w:rPr>
      </w:pPr>
      <w:r w:rsidRPr="002416BC">
        <w:rPr>
          <w:rFonts w:ascii="Arial" w:hAnsi="Arial" w:cs="Arial"/>
          <w:color w:val="343E47"/>
          <w:sz w:val="22"/>
          <w:szCs w:val="22"/>
        </w:rPr>
        <w:t>10.  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Autoestima</w:t>
      </w:r>
      <w:r>
        <w:rPr>
          <w:rStyle w:val="Textoennegrita"/>
          <w:rFonts w:ascii="Arial" w:hAnsi="Arial" w:cs="Arial"/>
          <w:color w:val="343E47"/>
          <w:sz w:val="22"/>
          <w:szCs w:val="22"/>
        </w:rPr>
        <w:t>:</w:t>
      </w:r>
      <w:r w:rsidRPr="002416BC">
        <w:rPr>
          <w:rFonts w:ascii="Arial" w:hAnsi="Arial" w:cs="Arial"/>
          <w:color w:val="343E47"/>
          <w:sz w:val="22"/>
          <w:szCs w:val="22"/>
        </w:rPr>
        <w:t xml:space="preserve"> El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emprendedor </w:t>
      </w:r>
      <w:r w:rsidRPr="002416BC">
        <w:rPr>
          <w:rFonts w:ascii="Arial" w:hAnsi="Arial" w:cs="Arial"/>
          <w:color w:val="343E47"/>
          <w:sz w:val="22"/>
          <w:szCs w:val="22"/>
        </w:rPr>
        <w:t>es optimista y seguro. De tener confianza en uno mismo, </w:t>
      </w:r>
      <w:hyperlink r:id="rId9" w:tgtFrame="_blank" w:history="1">
        <w:r w:rsidRPr="002416BC">
          <w:rPr>
            <w:rFonts w:ascii="Arial" w:hAnsi="Arial" w:cs="Arial"/>
            <w:color w:val="343E47"/>
          </w:rPr>
          <w:t>combatir el miedo a emprender un negocio</w:t>
        </w:r>
      </w:hyperlink>
      <w:r w:rsidRPr="002416BC">
        <w:rPr>
          <w:rFonts w:ascii="Arial" w:hAnsi="Arial" w:cs="Arial"/>
          <w:color w:val="343E47"/>
          <w:sz w:val="22"/>
          <w:szCs w:val="22"/>
        </w:rPr>
        <w:t> y confiar en las propias habilidades y capacidades surge el poder mágico de ser positivo y atraer el éxito.</w:t>
      </w:r>
    </w:p>
    <w:p w:rsidR="002416BC" w:rsidRPr="002416BC" w:rsidRDefault="002416BC" w:rsidP="002416BC">
      <w:pPr>
        <w:pStyle w:val="NormalWeb"/>
        <w:shd w:val="clear" w:color="auto" w:fill="FFFFFF"/>
        <w:spacing w:before="0" w:beforeAutospacing="0" w:after="216" w:afterAutospacing="0" w:line="405" w:lineRule="atLeast"/>
        <w:jc w:val="both"/>
        <w:rPr>
          <w:rFonts w:ascii="Arial" w:hAnsi="Arial" w:cs="Arial"/>
          <w:color w:val="343E47"/>
          <w:sz w:val="22"/>
          <w:szCs w:val="22"/>
        </w:rPr>
      </w:pPr>
      <w:r w:rsidRPr="002416BC">
        <w:rPr>
          <w:rFonts w:ascii="Arial" w:hAnsi="Arial" w:cs="Arial"/>
          <w:color w:val="343E47"/>
          <w:sz w:val="22"/>
          <w:szCs w:val="22"/>
        </w:rPr>
        <w:t>11. 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Asertividad</w:t>
      </w:r>
      <w:r>
        <w:rPr>
          <w:rStyle w:val="Textoennegrita"/>
          <w:rFonts w:ascii="Arial" w:hAnsi="Arial" w:cs="Arial"/>
          <w:color w:val="343E47"/>
          <w:sz w:val="22"/>
          <w:szCs w:val="22"/>
        </w:rPr>
        <w:t>:</w:t>
      </w:r>
      <w:r w:rsidRPr="002416BC">
        <w:rPr>
          <w:rFonts w:ascii="Arial" w:hAnsi="Arial" w:cs="Arial"/>
          <w:color w:val="343E47"/>
          <w:sz w:val="22"/>
          <w:szCs w:val="22"/>
        </w:rPr>
        <w:t xml:space="preserve"> No dar rodeos e ir directo al grano para manifestar lo que se piensa, siente y quiere sin lastimar a los demás es una característica básica para poder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alcanzar los</w:t>
      </w:r>
      <w:r w:rsidRPr="002416BC">
        <w:rPr>
          <w:rFonts w:ascii="Arial" w:hAnsi="Arial" w:cs="Arial"/>
          <w:color w:val="343E47"/>
          <w:sz w:val="22"/>
          <w:szCs w:val="22"/>
        </w:rPr>
        <w:t>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objetivos </w:t>
      </w:r>
      <w:r w:rsidRPr="002416BC">
        <w:rPr>
          <w:rFonts w:ascii="Arial" w:hAnsi="Arial" w:cs="Arial"/>
          <w:color w:val="343E47"/>
          <w:sz w:val="22"/>
          <w:szCs w:val="22"/>
        </w:rPr>
        <w:t>trazados.</w:t>
      </w:r>
    </w:p>
    <w:p w:rsidR="002416BC" w:rsidRPr="002416BC" w:rsidRDefault="002416BC" w:rsidP="002416BC">
      <w:pPr>
        <w:pStyle w:val="NormalWeb"/>
        <w:shd w:val="clear" w:color="auto" w:fill="FFFFFF"/>
        <w:spacing w:before="0" w:beforeAutospacing="0" w:after="216" w:afterAutospacing="0" w:line="405" w:lineRule="atLeast"/>
        <w:jc w:val="both"/>
        <w:rPr>
          <w:rFonts w:ascii="Arial" w:hAnsi="Arial" w:cs="Arial"/>
          <w:color w:val="343E47"/>
          <w:sz w:val="22"/>
          <w:szCs w:val="22"/>
        </w:rPr>
      </w:pPr>
      <w:r w:rsidRPr="002416BC">
        <w:rPr>
          <w:rFonts w:ascii="Arial" w:hAnsi="Arial" w:cs="Arial"/>
          <w:color w:val="343E47"/>
          <w:sz w:val="22"/>
          <w:szCs w:val="22"/>
        </w:rPr>
        <w:t>12. 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Organización</w:t>
      </w:r>
      <w:r>
        <w:rPr>
          <w:rStyle w:val="Textoennegrita"/>
          <w:rFonts w:ascii="Arial" w:hAnsi="Arial" w:cs="Arial"/>
          <w:color w:val="343E47"/>
          <w:sz w:val="22"/>
          <w:szCs w:val="22"/>
        </w:rPr>
        <w:t>:</w:t>
      </w:r>
      <w:r w:rsidRPr="002416BC">
        <w:rPr>
          <w:rFonts w:ascii="Arial" w:hAnsi="Arial" w:cs="Arial"/>
          <w:color w:val="343E47"/>
          <w:sz w:val="22"/>
          <w:szCs w:val="22"/>
        </w:rPr>
        <w:t>  Establecer un </w:t>
      </w:r>
      <w:r w:rsidRPr="002416BC">
        <w:rPr>
          <w:rStyle w:val="Textoennegrita"/>
          <w:rFonts w:ascii="Arial" w:hAnsi="Arial" w:cs="Arial"/>
          <w:color w:val="343E47"/>
          <w:sz w:val="22"/>
          <w:szCs w:val="22"/>
        </w:rPr>
        <w:t>cronograma de actividades</w:t>
      </w:r>
      <w:r>
        <w:rPr>
          <w:rStyle w:val="Textoennegrita"/>
          <w:rFonts w:ascii="Arial" w:hAnsi="Arial" w:cs="Arial"/>
          <w:color w:val="343E47"/>
          <w:sz w:val="22"/>
          <w:szCs w:val="22"/>
        </w:rPr>
        <w:t xml:space="preserve"> (“to do list</w:t>
      </w:r>
      <w:proofErr w:type="gramStart"/>
      <w:r>
        <w:rPr>
          <w:rStyle w:val="Textoennegrita"/>
          <w:rFonts w:ascii="Arial" w:hAnsi="Arial" w:cs="Arial"/>
          <w:color w:val="343E47"/>
          <w:sz w:val="22"/>
          <w:szCs w:val="22"/>
        </w:rPr>
        <w:t xml:space="preserve">”) </w:t>
      </w:r>
      <w:r w:rsidRPr="002416BC">
        <w:rPr>
          <w:rFonts w:ascii="Arial" w:hAnsi="Arial" w:cs="Arial"/>
          <w:color w:val="343E47"/>
          <w:sz w:val="22"/>
          <w:szCs w:val="22"/>
        </w:rPr>
        <w:t> que</w:t>
      </w:r>
      <w:proofErr w:type="gramEnd"/>
      <w:r w:rsidRPr="002416BC">
        <w:rPr>
          <w:rFonts w:ascii="Arial" w:hAnsi="Arial" w:cs="Arial"/>
          <w:color w:val="343E47"/>
          <w:sz w:val="22"/>
          <w:szCs w:val="22"/>
        </w:rPr>
        <w:t xml:space="preserve"> se programa con la capacidad de recibir ajustes permanentes.</w:t>
      </w:r>
    </w:p>
    <w:p w:rsidR="002416BC" w:rsidRDefault="002416BC"/>
    <w:sectPr w:rsidR="00241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BC"/>
    <w:rsid w:val="002416BC"/>
    <w:rsid w:val="00A5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76CE"/>
  <w15:chartTrackingRefBased/>
  <w15:docId w15:val="{147FF816-2640-44BE-9C6A-9E3051C2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416B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416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prendepyme.net/como-gestionar-un-equipo-de-trabaj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mprendepyme.net/crear-empresa/idea-de-negoc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mprendepyme.net/10-errores-comunes-del-emprendedo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mprendepyme.net/planteando-objetivos-correctament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mprendepyme.net/los-pasos-del-proceso-de-capacitacion.html" TargetMode="External"/><Relationship Id="rId9" Type="http://schemas.openxmlformats.org/officeDocument/2006/relationships/hyperlink" Target="https://comocombatir.com/como-combatir-el-miedo-a-emprender-un-negocio.html?utm_source=emprendepyme.net&amp;utm_medium=content&amp;utm_campaign=seo_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Sierra Magaña</dc:creator>
  <cp:keywords/>
  <dc:description/>
  <cp:lastModifiedBy>Claudia Sierra Magaña</cp:lastModifiedBy>
  <cp:revision>1</cp:revision>
  <dcterms:created xsi:type="dcterms:W3CDTF">2018-05-10T14:55:00Z</dcterms:created>
  <dcterms:modified xsi:type="dcterms:W3CDTF">2018-05-10T15:01:00Z</dcterms:modified>
</cp:coreProperties>
</file>