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304" w:rsidRPr="00334A5F" w:rsidRDefault="00473304" w:rsidP="00473304">
      <w:pPr>
        <w:jc w:val="both"/>
        <w:rPr>
          <w:rFonts w:ascii="Corbel" w:hAnsi="Corbel" w:cs="Helvetica"/>
          <w:b/>
          <w:color w:val="222222"/>
          <w:shd w:val="clear" w:color="auto" w:fill="FFFFFF"/>
        </w:rPr>
      </w:pPr>
      <w:r w:rsidRPr="00334A5F">
        <w:rPr>
          <w:rFonts w:ascii="Corbel" w:hAnsi="Corbel" w:cs="Helvetica"/>
          <w:b/>
          <w:color w:val="222222"/>
          <w:shd w:val="clear" w:color="auto" w:fill="FFFFFF"/>
        </w:rPr>
        <w:t>UNIDADIII/   LA CONQUISTA EN MÉXICO DURANTE EL VIRREINATO</w:t>
      </w:r>
    </w:p>
    <w:p w:rsidR="00473304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 w:rsidRPr="00334A5F">
        <w:rPr>
          <w:rStyle w:val="Textoennegrita"/>
          <w:rFonts w:ascii="Corbel" w:hAnsi="Corbel" w:cs="Helvetica"/>
          <w:color w:val="222222"/>
          <w:sz w:val="22"/>
          <w:szCs w:val="22"/>
        </w:rPr>
        <w:t>3.1     </w:t>
      </w:r>
      <w:r w:rsidRPr="00334A5F">
        <w:rPr>
          <w:rFonts w:ascii="Corbel" w:hAnsi="Corbel" w:cs="Helvetica"/>
          <w:b/>
          <w:color w:val="222222"/>
          <w:sz w:val="22"/>
          <w:szCs w:val="22"/>
        </w:rPr>
        <w:t>La política colonialista entre España y Portugal.</w:t>
      </w:r>
    </w:p>
    <w:p w:rsidR="00F91913" w:rsidRDefault="00F91913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>
        <w:rPr>
          <w:rFonts w:ascii="Corbel" w:hAnsi="Corbel" w:cs="Helvetica"/>
          <w:b/>
          <w:noProof/>
          <w:color w:val="222222"/>
          <w:sz w:val="22"/>
          <w:szCs w:val="22"/>
        </w:rPr>
        <w:drawing>
          <wp:inline distT="0" distB="0" distL="0" distR="0">
            <wp:extent cx="6791325" cy="3362325"/>
            <wp:effectExtent l="0" t="57150" r="0" b="10477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Portugal llevaba la delantera en la conquista de territorios en África y Asia, mientras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España luchaba internamente por reconquistar sus territorios ocupados durante más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siete siglos por los musulmanes.</w:t>
      </w:r>
    </w:p>
    <w:p w:rsidR="006F5D4A" w:rsidRPr="00F91913" w:rsidRDefault="00F91913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hyperlink r:id="rId9" w:history="1">
        <w:r w:rsidRPr="00F91913">
          <w:rPr>
            <w:rStyle w:val="Hipervnculo"/>
            <w:rFonts w:ascii="Corbel" w:hAnsi="Corbel" w:cs="Arial"/>
            <w:color w:val="FF0000"/>
          </w:rPr>
          <w:t>https://image.slidesharecdn.com/el-desastre-colonial-1-1234470143647208-2/95/el-desastre-colonial-1-4-728.jpg?cb=1234449149</w:t>
        </w:r>
      </w:hyperlink>
    </w:p>
    <w:p w:rsidR="00F91913" w:rsidRPr="006F5D4A" w:rsidRDefault="00F91913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>
        <w:rPr>
          <w:rFonts w:ascii="Corbel" w:hAnsi="Corbel" w:cs="Helvetica"/>
          <w:b/>
          <w:noProof/>
          <w:color w:val="222222"/>
        </w:rPr>
        <w:drawing>
          <wp:inline distT="0" distB="0" distL="0" distR="0" wp14:anchorId="3F3E4868" wp14:editId="536C82A4">
            <wp:extent cx="6457950" cy="3486150"/>
            <wp:effectExtent l="76200" t="76200" r="133350" b="11430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lastRenderedPageBreak/>
        <w:t xml:space="preserve">Por las denominadas </w:t>
      </w:r>
      <w:r w:rsidRPr="00FA6E89">
        <w:rPr>
          <w:rFonts w:ascii="Corbel" w:hAnsi="Corbel" w:cs="Arial"/>
          <w:b/>
          <w:bCs/>
          <w:color w:val="241F1F"/>
        </w:rPr>
        <w:t xml:space="preserve">Bulas </w:t>
      </w:r>
      <w:r w:rsidRPr="00FA6E89">
        <w:rPr>
          <w:rFonts w:ascii="Corbel" w:hAnsi="Corbel" w:cs="Arial"/>
          <w:color w:val="241F1F"/>
        </w:rPr>
        <w:t>Alejandrinas, expedidas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1493 por el Papa Alejandro VI, a España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le fueron reconocidos como propios los territorios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descubiertos y por hallar lo que más tarde se llamaría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i/>
          <w:iCs/>
          <w:color w:val="241F1F"/>
        </w:rPr>
        <w:t>América</w:t>
      </w:r>
      <w:r w:rsidRPr="00FA6E89">
        <w:rPr>
          <w:rFonts w:ascii="Corbel" w:hAnsi="Corbel" w:cs="Arial"/>
          <w:color w:val="241F1F"/>
        </w:rPr>
        <w:t>, con excepción de Brasil, que se</w:t>
      </w:r>
      <w:r w:rsidRPr="00FA6E89">
        <w:rPr>
          <w:rFonts w:ascii="Corbel" w:hAnsi="Corbel" w:cs="ArialMT"/>
          <w:color w:val="241F1F"/>
        </w:rPr>
        <w:t>gún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el Tratado de Tordesillas (1494) le correspon</w:t>
      </w:r>
      <w:r w:rsidRPr="00FA6E89">
        <w:rPr>
          <w:rFonts w:ascii="Corbel" w:hAnsi="Corbel" w:cs="Arial"/>
          <w:color w:val="241F1F"/>
        </w:rPr>
        <w:t>día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 Portugal.</w:t>
      </w:r>
    </w:p>
    <w:p w:rsidR="00F91913" w:rsidRDefault="00F91913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F91913" w:rsidRPr="00FA6E89" w:rsidRDefault="00F91913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drawing>
          <wp:inline distT="0" distB="0" distL="0" distR="0">
            <wp:extent cx="6657975" cy="3343275"/>
            <wp:effectExtent l="0" t="19050" r="0" b="8572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473304" w:rsidRPr="00E73254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 w:rsidRPr="00E73254">
        <w:rPr>
          <w:rStyle w:val="Textoennegrita"/>
          <w:rFonts w:ascii="Corbel" w:hAnsi="Corbel" w:cs="Helvetica"/>
          <w:b w:val="0"/>
          <w:color w:val="222222"/>
          <w:sz w:val="22"/>
          <w:szCs w:val="22"/>
        </w:rPr>
        <w:t>3.2     </w:t>
      </w:r>
      <w:r w:rsidRPr="00E73254">
        <w:rPr>
          <w:rFonts w:ascii="Corbel" w:hAnsi="Corbel" w:cs="Helvetica"/>
          <w:b/>
          <w:color w:val="222222"/>
          <w:sz w:val="22"/>
          <w:szCs w:val="22"/>
        </w:rPr>
        <w:t>El descubrimiento de América.</w:t>
      </w:r>
    </w:p>
    <w:p w:rsidR="00614820" w:rsidRDefault="00614820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drawing>
          <wp:inline distT="0" distB="0" distL="0" distR="0">
            <wp:extent cx="6505575" cy="4105275"/>
            <wp:effectExtent l="0" t="57150" r="0" b="104775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614820" w:rsidRDefault="00614820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6F5D4A">
        <w:rPr>
          <w:rFonts w:ascii="Corbel" w:hAnsi="Corbel" w:cs="Arial"/>
          <w:color w:val="FF0000"/>
        </w:rPr>
        <w:lastRenderedPageBreak/>
        <w:t>https://upload.wikimedia.org/wikipedia/commons/thumb/d/d5/Desembarco_de_Col%C3%B3n_de_Di%C3%B3scoro_Puebla.jpg/1200px-Desembarco_de_Col%C3%B3n_de_Di%C3%B3scoro_Puebla.jpg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Debieron pasar siete años para que los Reyes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Católicos se decidieran a apoyar el proyecto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Colón, que proponía una ruta contraria a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 navegaban los portugueses, fuertes competidores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los españoles en la Conquista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territorios. El 17 de abril de 1492 Colón firmó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 los Reyes Católicos un documento conocido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como las </w:t>
      </w:r>
      <w:r w:rsidRPr="00FA6E89">
        <w:rPr>
          <w:rFonts w:ascii="Corbel" w:hAnsi="Corbel" w:cs="Arial"/>
          <w:i/>
          <w:iCs/>
          <w:color w:val="241F1F"/>
        </w:rPr>
        <w:t>Capitulaciones de Santa Fe</w:t>
      </w:r>
      <w:r w:rsidRPr="00FA6E89">
        <w:rPr>
          <w:rFonts w:ascii="Corbel" w:hAnsi="Corbel" w:cs="Arial"/>
          <w:color w:val="241F1F"/>
        </w:rPr>
        <w:t>, donde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lo investían de poderes y facultades que lo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nombraban virrey de las tierras descubiertas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por descubrir.</w:t>
      </w: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6F5D4A">
        <w:rPr>
          <w:rFonts w:ascii="Corbel" w:hAnsi="Corbel" w:cs="Arial"/>
          <w:color w:val="FF0000"/>
        </w:rPr>
        <w:t>https://image.slidesharecdn.com/conquistaycolonizacionamericana-120810123651-phpapp02/95/conquista-y-colonizacion-americana-2-728.jpg?cb=1344602287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El 3 de agosto de ese año (1492),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Colón zarpó del puerto de Palos,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situado al sur de España con 120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hombres, víveres para tres meses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y con tres naves, conocidas como: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Niña, la Pinta y la Santa María.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A punto de agotarse los víveres, el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12 de octubre de 1492 la expedición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tocó tierra en una isla a la 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Colón nombró San Salvador y a sus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habitantes los llamó indios, pues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estaba convencido que había llegado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 la India.</w:t>
      </w: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6F5D4A">
        <w:rPr>
          <w:rFonts w:ascii="Corbel" w:hAnsi="Corbel" w:cs="Arial"/>
          <w:color w:val="FF0000"/>
        </w:rPr>
        <w:t>http://estebanmiracaballos.blogia.com/upload/20151012122110-america3.jpg</w:t>
      </w:r>
    </w:p>
    <w:p w:rsidR="0035263F" w:rsidRDefault="0035263F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241F1F"/>
        </w:rPr>
      </w:pPr>
    </w:p>
    <w:p w:rsidR="0035263F" w:rsidRDefault="0035263F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241F1F"/>
        </w:rPr>
      </w:pPr>
      <w:r>
        <w:rPr>
          <w:rFonts w:ascii="Corbel" w:hAnsi="Corbel" w:cs="ArialMT"/>
          <w:noProof/>
          <w:color w:val="241F1F"/>
          <w:lang w:eastAsia="es-MX"/>
        </w:rPr>
        <w:drawing>
          <wp:inline distT="0" distB="0" distL="0" distR="0">
            <wp:extent cx="6791325" cy="3838575"/>
            <wp:effectExtent l="171450" t="57150" r="161925" b="104775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Pr="00E73254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 w:rsidRPr="00E73254">
        <w:rPr>
          <w:rStyle w:val="Textoennegrita"/>
          <w:rFonts w:ascii="Corbel" w:hAnsi="Corbel" w:cs="Helvetica"/>
          <w:b w:val="0"/>
          <w:color w:val="222222"/>
          <w:sz w:val="22"/>
          <w:szCs w:val="22"/>
        </w:rPr>
        <w:t>3.3</w:t>
      </w:r>
      <w:r w:rsidRPr="00E73254">
        <w:rPr>
          <w:rFonts w:ascii="Corbel" w:hAnsi="Corbel" w:cs="Helvetica"/>
          <w:b/>
          <w:color w:val="222222"/>
          <w:sz w:val="22"/>
          <w:szCs w:val="22"/>
        </w:rPr>
        <w:t>     Etapas de Conquista material y espiritual.</w:t>
      </w:r>
    </w:p>
    <w:p w:rsidR="00614820" w:rsidRDefault="00614820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614820" w:rsidRDefault="00614820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Tras el descubrimiento de América, los reyes españoles otorgaron a los diversos conquistadores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privilegios y permisos. Firmaron acuerdos conocidos como Capitulaciones,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donde los reyes otorgaban a los conquistadores la facultad de apropiarse de tierras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de tutelar a los indígenas que habitaban en esos territorios, a través de </w:t>
      </w:r>
      <w:r w:rsidRPr="00FA6E89">
        <w:rPr>
          <w:rFonts w:ascii="Corbel" w:hAnsi="Corbel" w:cs="Arial"/>
          <w:i/>
          <w:iCs/>
          <w:color w:val="241F1F"/>
        </w:rPr>
        <w:t>la encomienda</w:t>
      </w:r>
      <w:r w:rsidRPr="00FA6E89">
        <w:rPr>
          <w:rFonts w:ascii="Corbel" w:hAnsi="Corbel" w:cs="Arial"/>
          <w:color w:val="241F1F"/>
        </w:rPr>
        <w:t>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La encomienda era una figura jurídica que permitía a un español cobrar tributos y re</w:t>
      </w:r>
      <w:r w:rsidRPr="00FA6E89">
        <w:rPr>
          <w:rFonts w:ascii="Corbel" w:hAnsi="Corbel" w:cs="Arial"/>
          <w:color w:val="241F1F"/>
        </w:rPr>
        <w:t>cibirlos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pueblos indígenas, a cambio, asumía obligaciones como: catequizar a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nativos, dedicar una cuarta parte del tributo cobrado a la construcción de iglesias y supervisar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 se aplicaran las leyes protectoras en favor de los indígenas.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explotación y disminución del número de indígenas en las islas del Caribe, tanto por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los trabajos forzados como por la aparición de epidemias, llevó a los españoles a explorar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nuevos territorios. Diego Velázquez, gobernador de Cuba, organizó las primeras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expediciones hacia el territorio conocido como Mesoamérica.</w:t>
      </w:r>
    </w:p>
    <w:p w:rsidR="006F5D4A" w:rsidRPr="00B74976" w:rsidRDefault="00B74976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hyperlink r:id="rId30" w:history="1">
        <w:r w:rsidRPr="00B74976">
          <w:rPr>
            <w:rStyle w:val="Hipervnculo"/>
            <w:rFonts w:ascii="Corbel" w:hAnsi="Corbel" w:cs="Arial"/>
            <w:color w:val="FF0000"/>
          </w:rPr>
          <w:t>http://www.laprensalibre.cr/files/noticias/images/detail/1530568793_conquistaperu644x362.jpg</w:t>
        </w:r>
      </w:hyperlink>
    </w:p>
    <w:p w:rsidR="00B74976" w:rsidRDefault="00B74976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>
        <w:rPr>
          <w:rFonts w:ascii="Corbel" w:hAnsi="Corbel" w:cs="Arial"/>
          <w:noProof/>
          <w:color w:val="FF0000"/>
          <w:lang w:eastAsia="es-MX"/>
        </w:rPr>
        <w:lastRenderedPageBreak/>
        <w:drawing>
          <wp:inline distT="0" distB="0" distL="0" distR="0">
            <wp:extent cx="6724650" cy="3200400"/>
            <wp:effectExtent l="76200" t="76200" r="95250" b="11430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B74976" w:rsidRPr="006F5D4A" w:rsidRDefault="00B74976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241F1F"/>
        </w:rPr>
      </w:pPr>
      <w:r w:rsidRPr="00FA6E89">
        <w:rPr>
          <w:rFonts w:ascii="Corbel" w:hAnsi="Corbel" w:cs="Arial"/>
          <w:color w:val="241F1F"/>
        </w:rPr>
        <w:t>Fue entonces que se organizó una tercera expedición, a cargo de Hernán Cortés, quien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zarpó de Cuba en febrero de 1519, llegó a las costas del Golfo, donde hoy se ubica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Tabasco y después de librar algunas batallas, recibió varios regalos, entre ellos 20 doncellas,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entre quienes se encontraba </w:t>
      </w:r>
      <w:proofErr w:type="spellStart"/>
      <w:r w:rsidRPr="00FA6E89">
        <w:rPr>
          <w:rFonts w:ascii="Corbel" w:hAnsi="Corbel" w:cs="Arial"/>
          <w:i/>
          <w:iCs/>
          <w:color w:val="241F1F"/>
        </w:rPr>
        <w:t>Malintzin</w:t>
      </w:r>
      <w:proofErr w:type="spellEnd"/>
      <w:r w:rsidRPr="00FA6E89">
        <w:rPr>
          <w:rFonts w:ascii="Corbel" w:hAnsi="Corbel" w:cs="Arial"/>
          <w:color w:val="241F1F"/>
        </w:rPr>
        <w:t xml:space="preserve">, mejor conocida como </w:t>
      </w:r>
      <w:r w:rsidRPr="00FA6E89">
        <w:rPr>
          <w:rFonts w:ascii="Corbel" w:hAnsi="Corbel" w:cs="Arial"/>
          <w:i/>
          <w:iCs/>
          <w:color w:val="241F1F"/>
        </w:rPr>
        <w:t>La Malinche</w:t>
      </w:r>
      <w:r w:rsidRPr="00FA6E89">
        <w:rPr>
          <w:rFonts w:ascii="Corbel" w:hAnsi="Corbel" w:cs="Arial"/>
          <w:color w:val="241F1F"/>
        </w:rPr>
        <w:t>, quien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hablaba maya y náhuatl, y se convirtió en la intérprete oficial de Cortés.</w:t>
      </w: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FF0000"/>
        </w:rPr>
      </w:pPr>
      <w:r w:rsidRPr="006F5D4A">
        <w:rPr>
          <w:rFonts w:ascii="Corbel" w:hAnsi="Corbel" w:cs="ArialMT"/>
          <w:color w:val="FF0000"/>
        </w:rPr>
        <w:t>http://www.abc.es/media/historia/2016/12/24/cortes-principal-malinche-k9QC--620x349@abc.jpg</w:t>
      </w:r>
    </w:p>
    <w:p w:rsidR="00473304" w:rsidRPr="00B74976" w:rsidRDefault="00B74976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  <w:sz w:val="24"/>
        </w:rPr>
      </w:pPr>
      <w:r w:rsidRPr="00B74976">
        <w:rPr>
          <w:rFonts w:ascii="Corbel" w:hAnsi="Corbel" w:cs="Arial"/>
          <w:noProof/>
          <w:color w:val="241F1F"/>
          <w:sz w:val="24"/>
          <w:lang w:eastAsia="es-MX"/>
        </w:rPr>
        <w:drawing>
          <wp:inline distT="0" distB="0" distL="0" distR="0" wp14:anchorId="367822E5" wp14:editId="39DF8E52">
            <wp:extent cx="6743700" cy="3076575"/>
            <wp:effectExtent l="76200" t="0" r="7620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Sin embargo, Diego Velázquez, gobernador de Cuba, mandó apresar a Cortés porque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había desobedecido sus órdenes. Mientras Cortés se retira de Tenochtitlán, Pedro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Alvarado queda al mando. Indignado porque los mexicas celebraban una fiesta en ho</w:t>
      </w:r>
      <w:r w:rsidRPr="00FA6E89">
        <w:rPr>
          <w:rFonts w:ascii="Corbel" w:hAnsi="Corbel" w:cs="Arial"/>
          <w:color w:val="241F1F"/>
        </w:rPr>
        <w:t>nor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a Huitzilopochtli, ordenó asesinar indígenas, en un evento conocido como </w:t>
      </w:r>
      <w:r w:rsidRPr="00FA6E89">
        <w:rPr>
          <w:rFonts w:ascii="Corbel" w:hAnsi="Corbel" w:cs="Arial"/>
          <w:b/>
          <w:bCs/>
          <w:i/>
          <w:iCs/>
          <w:color w:val="241F1F"/>
        </w:rPr>
        <w:t>la Matanza</w:t>
      </w:r>
      <w:r>
        <w:rPr>
          <w:rFonts w:ascii="Corbel" w:hAnsi="Corbel" w:cs="Arial"/>
          <w:b/>
          <w:bCs/>
          <w:i/>
          <w:iCs/>
          <w:color w:val="241F1F"/>
        </w:rPr>
        <w:t xml:space="preserve"> </w:t>
      </w:r>
      <w:r w:rsidRPr="00FA6E89">
        <w:rPr>
          <w:rFonts w:ascii="Corbel" w:hAnsi="Corbel" w:cs="Arial"/>
          <w:b/>
          <w:bCs/>
          <w:i/>
          <w:iCs/>
          <w:color w:val="241F1F"/>
        </w:rPr>
        <w:t>del Templo Mayor</w:t>
      </w:r>
      <w:r w:rsidRPr="00FA6E89">
        <w:rPr>
          <w:rFonts w:ascii="Corbel" w:hAnsi="Corbel" w:cs="Arial"/>
          <w:color w:val="241F1F"/>
        </w:rPr>
        <w:t>.</w:t>
      </w: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6F5D4A">
        <w:rPr>
          <w:rFonts w:ascii="Corbel" w:hAnsi="Corbel" w:cs="Arial"/>
          <w:color w:val="FF0000"/>
        </w:rPr>
        <w:t>http://www.memoriapoliticademexico.org/Efemerides/5/20051520.jpg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Esto enfureció a los mexicas, encabezados por </w:t>
      </w:r>
      <w:proofErr w:type="spellStart"/>
      <w:r w:rsidRPr="00FA6E89">
        <w:rPr>
          <w:rFonts w:ascii="Corbel" w:hAnsi="Corbel" w:cs="Arial"/>
          <w:color w:val="241F1F"/>
        </w:rPr>
        <w:t>Cuitlahuac</w:t>
      </w:r>
      <w:proofErr w:type="spellEnd"/>
      <w:r w:rsidRPr="00FA6E89">
        <w:rPr>
          <w:rFonts w:ascii="Corbel" w:hAnsi="Corbel" w:cs="Arial"/>
          <w:color w:val="241F1F"/>
        </w:rPr>
        <w:t xml:space="preserve"> –quien sucedió a Moctezuma-</w:t>
      </w:r>
      <w:r>
        <w:rPr>
          <w:rFonts w:ascii="Corbel" w:hAnsi="Corbel" w:cs="Arial"/>
          <w:color w:val="241F1F"/>
        </w:rPr>
        <w:t xml:space="preserve"> </w:t>
      </w:r>
      <w:proofErr w:type="gramStart"/>
      <w:r w:rsidRPr="00FA6E89">
        <w:rPr>
          <w:rFonts w:ascii="Corbel" w:hAnsi="Corbel" w:cs="Arial"/>
          <w:color w:val="241F1F"/>
        </w:rPr>
        <w:t>expulsaron</w:t>
      </w:r>
      <w:proofErr w:type="gramEnd"/>
      <w:r w:rsidRPr="00FA6E89">
        <w:rPr>
          <w:rFonts w:ascii="Corbel" w:hAnsi="Corbel" w:cs="Arial"/>
          <w:color w:val="241F1F"/>
        </w:rPr>
        <w:t xml:space="preserve"> a los españoles de Tenochtitlán y les causaron muchas muertes. A este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suceso se le conoce como la </w:t>
      </w:r>
      <w:r w:rsidRPr="00FA6E89">
        <w:rPr>
          <w:rFonts w:ascii="Corbel" w:hAnsi="Corbel" w:cs="Arial"/>
          <w:b/>
          <w:bCs/>
          <w:i/>
          <w:iCs/>
          <w:color w:val="241F1F"/>
        </w:rPr>
        <w:t xml:space="preserve">Noche Triste </w:t>
      </w:r>
      <w:r w:rsidRPr="00FA6E89">
        <w:rPr>
          <w:rFonts w:ascii="Corbel" w:hAnsi="Corbel" w:cs="Arial"/>
          <w:color w:val="241F1F"/>
        </w:rPr>
        <w:t>y se dice que Cortés lloró la muerte de sus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soldados debajo de un ahuehuete al que se llamó </w:t>
      </w:r>
      <w:r w:rsidRPr="00FA6E89">
        <w:rPr>
          <w:rFonts w:ascii="Corbel" w:hAnsi="Corbel" w:cs="Arial"/>
          <w:i/>
          <w:iCs/>
          <w:color w:val="241F1F"/>
        </w:rPr>
        <w:t>árbol de la noche triste</w:t>
      </w:r>
      <w:r w:rsidRPr="00FA6E89">
        <w:rPr>
          <w:rFonts w:ascii="Corbel" w:hAnsi="Corbel" w:cs="Arial"/>
          <w:color w:val="241F1F"/>
        </w:rPr>
        <w:t>.</w:t>
      </w:r>
    </w:p>
    <w:p w:rsidR="006F5D4A" w:rsidRPr="006F5D4A" w:rsidRDefault="006F5D4A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6F5D4A">
        <w:rPr>
          <w:rFonts w:ascii="Corbel" w:hAnsi="Corbel" w:cs="Arial"/>
          <w:color w:val="FF0000"/>
        </w:rPr>
        <w:t>http://3.bp.blogspot.com/_uheNlUAGBA8/S2O24q2TrLI/AAAAAAAACJs/Cm_lyQwh6OI/s320/la+noche+triste.jpg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lastRenderedPageBreak/>
        <w:t>Decidido Cortés a conquistar Tenochtitlán por la vía de las armas, sitia la ciudad y apo</w:t>
      </w:r>
      <w:r w:rsidRPr="00FA6E89">
        <w:rPr>
          <w:rFonts w:ascii="Corbel" w:hAnsi="Corbel" w:cs="ArialMT"/>
          <w:color w:val="241F1F"/>
        </w:rPr>
        <w:t>yado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por cerca de 80 mil guerreros tlaxcaltecas, derrota finalmente a los mexicas el 13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agosto de 1521, siendo Cuauhtémoc emperador. Culmina así, la Conquista de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capital del Imperio.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La Iglesia Católica jugó un papel importante en la Conquista, influyendo en la enseñanza,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el arte, la difusión de la religión, enseñando oficios y la lengua española. Algunos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misioneros, desempeñaron un papel muy importante para la evangelización y la protección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los indígenas, como Pedro de Gante, Vasco de Quiroga, Zumárraga y Bartolomé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las Casas; quienes se dedicaron al adoctrinamiento de los indígenas, aunque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muchos de ellos rechazaban la nueva religión, porque sustituía a sus dioses y templos.</w:t>
      </w:r>
    </w:p>
    <w:p w:rsidR="006F5D4A" w:rsidRPr="00F91913" w:rsidRDefault="00F91913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F91913">
        <w:rPr>
          <w:rFonts w:ascii="Corbel" w:hAnsi="Corbel" w:cs="Arial"/>
          <w:color w:val="FF0000"/>
        </w:rPr>
        <w:t>https://userscontent2.emaze.com/images/2540c9f5-7371-4707-b00a-da3b78f36bd5/0344e2385dbfd21e4ffed77c06e24f60.png</w:t>
      </w:r>
    </w:p>
    <w:p w:rsidR="0035263F" w:rsidRDefault="0035263F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drawing>
          <wp:inline distT="0" distB="0" distL="0" distR="0">
            <wp:extent cx="6934200" cy="490537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35263F" w:rsidRDefault="0035263F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Helvetica"/>
          <w:color w:val="222222"/>
        </w:rPr>
      </w:pPr>
    </w:p>
    <w:p w:rsidR="00473304" w:rsidRPr="00FA6E89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color w:val="222222"/>
          <w:sz w:val="22"/>
          <w:szCs w:val="22"/>
        </w:rPr>
      </w:pPr>
      <w:r w:rsidRPr="00E73254">
        <w:rPr>
          <w:rStyle w:val="Textoennegrita"/>
          <w:rFonts w:ascii="Corbel" w:hAnsi="Corbel" w:cs="Helvetica"/>
          <w:b w:val="0"/>
          <w:color w:val="222222"/>
          <w:sz w:val="22"/>
          <w:szCs w:val="22"/>
        </w:rPr>
        <w:t>3.4    </w:t>
      </w:r>
      <w:r w:rsidRPr="00E73254">
        <w:rPr>
          <w:rFonts w:ascii="Corbel" w:hAnsi="Corbel" w:cs="Helvetica"/>
          <w:b/>
          <w:color w:val="222222"/>
          <w:sz w:val="22"/>
          <w:szCs w:val="22"/>
        </w:rPr>
        <w:t> La organización política y económica de la Nueva España y la función de sus principales instituciones</w:t>
      </w:r>
      <w:r w:rsidRPr="00FA6E89">
        <w:rPr>
          <w:rFonts w:ascii="Corbel" w:hAnsi="Corbel" w:cs="Helvetica"/>
          <w:color w:val="222222"/>
          <w:sz w:val="22"/>
          <w:szCs w:val="22"/>
        </w:rPr>
        <w:t>.         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Conquista hizo desaparecer la mayoría de las leyes e instituciones indígenas</w:t>
      </w:r>
      <w:r>
        <w:rPr>
          <w:rFonts w:ascii="Corbel" w:hAnsi="Corbel" w:cs="Arial"/>
          <w:color w:val="241F1F"/>
        </w:rPr>
        <w:t xml:space="preserve">0 </w:t>
      </w:r>
      <w:r w:rsidRPr="00FA6E89">
        <w:rPr>
          <w:rFonts w:ascii="Corbel" w:hAnsi="Corbel" w:cs="Arial"/>
          <w:color w:val="241F1F"/>
        </w:rPr>
        <w:t>e impulsó su centralización desde la Corona Española.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1523, durante la primera etapa de la organización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política, el Rey Carlos V, nombró a Hernán Cortés</w:t>
      </w:r>
      <w:r>
        <w:rPr>
          <w:rFonts w:ascii="Corbel" w:hAnsi="Corbel" w:cs="Arial"/>
          <w:color w:val="241F1F"/>
        </w:rPr>
        <w:t xml:space="preserve">  </w:t>
      </w:r>
      <w:r w:rsidRPr="00FA6E89">
        <w:rPr>
          <w:rFonts w:ascii="Corbel" w:hAnsi="Corbel" w:cs="Arial"/>
          <w:color w:val="241F1F"/>
        </w:rPr>
        <w:t>gobernador y capitán general de la Nueva España.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Cortés estableció ayuntamientos o cabildos como una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forma de gobierno para los españoles, y conservó a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gobernadores indígenas para la población nativa de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Nueva España. Los Cabildos fueron la primera forma de</w:t>
      </w:r>
      <w:r>
        <w:rPr>
          <w:rFonts w:ascii="Corbel" w:hAnsi="Corbel" w:cs="Arial"/>
          <w:color w:val="241F1F"/>
        </w:rPr>
        <w:t xml:space="preserve"> g</w:t>
      </w:r>
      <w:r w:rsidRPr="00FA6E89">
        <w:rPr>
          <w:rFonts w:ascii="Corbel" w:hAnsi="Corbel" w:cs="ArialMT"/>
          <w:color w:val="241F1F"/>
        </w:rPr>
        <w:t>obierno civil, local o popular. Su finalidad era administrar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las ciudades o villas.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En 1524, Cortés partió a Las </w:t>
      </w:r>
      <w:proofErr w:type="spellStart"/>
      <w:r w:rsidRPr="00FA6E89">
        <w:rPr>
          <w:rFonts w:ascii="Corbel" w:hAnsi="Corbel" w:cs="Arial"/>
          <w:color w:val="241F1F"/>
        </w:rPr>
        <w:t>Hibueras</w:t>
      </w:r>
      <w:proofErr w:type="spellEnd"/>
      <w:r w:rsidRPr="00FA6E89">
        <w:rPr>
          <w:rFonts w:ascii="Corbel" w:hAnsi="Corbel" w:cs="Arial"/>
          <w:color w:val="241F1F"/>
        </w:rPr>
        <w:t>, como entonces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se llamaba a Honduras, convencido de que en América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Central había un estrecho que facilitaría la comunicación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 Europa.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En su ausencia, aumentaron las disputas entre encomenderos y funcionarios de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hacienda. El rey nombró entonces una </w:t>
      </w:r>
      <w:r w:rsidRPr="00FA6E89">
        <w:rPr>
          <w:rFonts w:ascii="Corbel" w:hAnsi="Corbel" w:cs="Arial"/>
          <w:i/>
          <w:iCs/>
          <w:color w:val="241F1F"/>
        </w:rPr>
        <w:t>Audiencia</w:t>
      </w:r>
      <w:r w:rsidRPr="00FA6E89">
        <w:rPr>
          <w:rFonts w:ascii="Corbel" w:hAnsi="Corbel" w:cs="Arial"/>
          <w:color w:val="241F1F"/>
        </w:rPr>
        <w:t>, encabezada por Nuño Beltrán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Guzmán.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lastRenderedPageBreak/>
        <w:t>La Audiencia era un cuerpo colegiado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que, a nombre del monarca, ejercía su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autoridad en materia administrativa,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legislativa y judicial. La primera Audiencia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(1529-1531) cometió muchas injusticias,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mismas que fueron denunciadas por Fray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Juan de Zumárraga.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Para terminar con los abusos, el Rey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decidió establecer el modelo de Virreinato,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pero mientras el primer virrey llegaba al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nuevo continente, se nombró en 1531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una segunda Audiencia, encabezada por </w:t>
      </w:r>
      <w:r w:rsidRPr="00FA6E89">
        <w:rPr>
          <w:rFonts w:ascii="Corbel" w:hAnsi="Corbel" w:cs="Arial"/>
          <w:color w:val="6061AE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Sebastián Ramírez de </w:t>
      </w:r>
      <w:proofErr w:type="spellStart"/>
      <w:r w:rsidRPr="00FA6E89">
        <w:rPr>
          <w:rFonts w:ascii="Corbel" w:hAnsi="Corbel" w:cs="Arial"/>
          <w:color w:val="241F1F"/>
        </w:rPr>
        <w:t>Fuenleal</w:t>
      </w:r>
      <w:proofErr w:type="spellEnd"/>
      <w:r w:rsidRPr="00FA6E89">
        <w:rPr>
          <w:rFonts w:ascii="Corbel" w:hAnsi="Corbel" w:cs="Arial"/>
          <w:color w:val="241F1F"/>
        </w:rPr>
        <w:t>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Esta Segunda Audiencia estableció las bases sobre las cuales se asentaría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el régimen virreinal, estaba integrada por religiosos y letrados, entre quienes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destacó el obispo Vasco de Quiroga.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En 1535 llegó a la Nueva España Don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Antonio de Mendoza, primer Virrey, quien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además tenía los cargos de Gobernador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General, Capitán General, Presidente de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Real Audiencia, Superintendente de la Real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Hacienda y </w:t>
      </w:r>
      <w:proofErr w:type="spellStart"/>
      <w:r w:rsidRPr="00FA6E89">
        <w:rPr>
          <w:rFonts w:ascii="Corbel" w:hAnsi="Corbel" w:cs="Arial"/>
          <w:color w:val="241F1F"/>
        </w:rPr>
        <w:t>Vicepatrono</w:t>
      </w:r>
      <w:proofErr w:type="spellEnd"/>
      <w:r w:rsidRPr="00FA6E89">
        <w:rPr>
          <w:rFonts w:ascii="Corbel" w:hAnsi="Corbel" w:cs="Arial"/>
          <w:color w:val="241F1F"/>
        </w:rPr>
        <w:t xml:space="preserve"> de la Iglesia.</w:t>
      </w:r>
      <w:r>
        <w:rPr>
          <w:rFonts w:ascii="Corbel" w:hAnsi="Corbel" w:cs="Arial"/>
          <w:color w:val="241F1F"/>
        </w:rPr>
        <w:t xml:space="preserve"> 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En un principio, la Corona Española no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consideró a los territorios de América como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colonias sino como parte integrante del reino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español, esta situación cambió a partir del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año 1700.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Los reyes pensaron gobernar con las leyes e instituciones de Castilla pero 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necesidades, características y circunstancias los obligaron a modificarlas para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organizar este enorme territorio que comprendía parte de lo que hoy es Estados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Unidos, México y Centroamérica.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Aunque se diseñaron instituciones propias de estos territorios como las Leyes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un Consejo de Indias, que integraron aquellas costumbres indígenas que no se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oponían a las leyes de Castilla, prácticamente todas las decisiones se tomaban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en España y beneficiaban a los españoles, pese a que los indígenas, mestizos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y criollos se fueron convirtiendo en mayoría.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suerte de Nueva España estaba condicionada a lo que sucedía en Europa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la propia España. A lo largo de casi tres siglos, gobernaron el Imperio Español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dos familias reales: la Casa de los Habsburgo y la Casa de los Borbones.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cambios en las casas reinantes influyeron en los asuntos públicos, la economía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y la organización social en sus asuntos públicos.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A los indígenas se les obligó a vivir en sus comunidades, que adquirieron el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rango de pueblos o repúblicas de indias. Estos fueron construidos de acuerdo 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la tradición española, con una plaza central (zócalo), una iglesia y las principales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calles en forma cuadricular. Estos pueblos fueron gobernados por alcaldes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vigilados por encomenderos (españoles beneficiarios de la Corona), frailes y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funcionarios menores.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Otra de las instituciones españolas que se implantó en la Nueva España fue el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 xml:space="preserve">Tribunal del Santo Oficio o Inquisición, establecido por el rey Felipe II en 1570 y </w:t>
      </w:r>
      <w:r w:rsidRPr="00FA6E89">
        <w:rPr>
          <w:rFonts w:ascii="Corbel" w:hAnsi="Corbel" w:cs="Arial"/>
          <w:color w:val="241F1F"/>
        </w:rPr>
        <w:t>tenía como objetivo evitar la expansión de ideas contrarias a la religión católica.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indígenas no podían ser sancionados por la Inquisición. Esta institución fue eliminada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por las Cortes de Cádiz el 12 de febrero de 1813.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De acuerdo con Oscar Cruz (2012), el sistema gubernativo en la Nueva España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estaba formado de la siguiente manera:</w:t>
      </w:r>
    </w:p>
    <w:p w:rsidR="00656959" w:rsidRDefault="00656959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656959" w:rsidRPr="00FA6E89" w:rsidRDefault="00656959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lastRenderedPageBreak/>
        <w:drawing>
          <wp:inline distT="0" distB="0" distL="0" distR="0">
            <wp:extent cx="6838950" cy="6068291"/>
            <wp:effectExtent l="76200" t="57150" r="76200" b="8509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656959" w:rsidRDefault="00656959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El Ayuntamiento no era una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autoridad nombrada por el Rey sino que era representativa de los colonos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o vecinos de la localidad.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En el Virreinato, las actividades económicas fueron la agricultura, la ganadería,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minería, el comercio y la industria.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minería fue la principal actividad que se desarrolló, a lo largo de tres siglos se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contó con tres importantes enclaves mineros en los estados de Guanajuato, Zacatecas,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Hidalgo y San Luis Potosí. Tanto fuera como dentro de la colonia, esta actividad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fue a la que más importancia le dio el Imperio español, por su valioso sostén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económico de España y Europa. Para tener una idea de la relevancia de la minería,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basta decir que de acuerdo con algunos autores, entre los años 1700 a 1800 se extrajeron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aproximadamente 34,560 toneladas de plata, mismas que fueron enviadas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sobre todo a España.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Por su parte, la </w:t>
      </w:r>
      <w:r w:rsidRPr="00FA6E89">
        <w:rPr>
          <w:rFonts w:ascii="Corbel" w:hAnsi="Corbel" w:cs="Arial"/>
          <w:i/>
          <w:iCs/>
          <w:color w:val="241F1F"/>
        </w:rPr>
        <w:t xml:space="preserve">ganadería </w:t>
      </w:r>
      <w:r w:rsidRPr="00FA6E89">
        <w:rPr>
          <w:rFonts w:ascii="Corbel" w:hAnsi="Corbel" w:cs="Arial"/>
          <w:color w:val="241F1F"/>
        </w:rPr>
        <w:t xml:space="preserve">se desarrolló principalmente en el Bajío. Los </w:t>
      </w:r>
      <w:r w:rsidRPr="00FA6E89">
        <w:rPr>
          <w:rFonts w:ascii="Corbel" w:hAnsi="Corbel" w:cs="Arial"/>
          <w:i/>
          <w:iCs/>
          <w:color w:val="241F1F"/>
        </w:rPr>
        <w:t xml:space="preserve">cultivos </w:t>
      </w:r>
      <w:r w:rsidRPr="00FA6E89">
        <w:rPr>
          <w:rFonts w:ascii="Corbel" w:hAnsi="Corbel" w:cs="Arial"/>
          <w:color w:val="241F1F"/>
        </w:rPr>
        <w:t>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población indígena se vieron invadidos por el ganado español, rompiendo ciclos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productivos y destrozando cultivos. Por este motivo se incentivó que la ganadería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se desarrollara en el norte de Nueva España, y así dejar las tierras más productivas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para la agricultura. Incluso se pensó en destinar el extremo norte del Virreinato para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tal actividad en exclusivo.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El ganado lanar fue base del desarrollo de la industria textil, en estados como Aguascalientes.</w:t>
      </w:r>
      <w:r>
        <w:rPr>
          <w:rFonts w:ascii="Corbel" w:hAnsi="Corbel" w:cs="Arial"/>
          <w:color w:val="241F1F"/>
        </w:rPr>
        <w:t xml:space="preserve"> 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Sin embargo, esta actividad no contó con el apoyo de la Corona, pues se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quería evitar que las telas del nuevo continente compitieran con las españolas.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La </w:t>
      </w:r>
      <w:r w:rsidRPr="00FA6E89">
        <w:rPr>
          <w:rFonts w:ascii="Corbel" w:hAnsi="Corbel" w:cs="Arial"/>
          <w:i/>
          <w:iCs/>
          <w:color w:val="241F1F"/>
        </w:rPr>
        <w:t xml:space="preserve">agricultura </w:t>
      </w:r>
      <w:r w:rsidRPr="00FA6E89">
        <w:rPr>
          <w:rFonts w:ascii="Corbel" w:hAnsi="Corbel" w:cs="Arial"/>
          <w:color w:val="241F1F"/>
        </w:rPr>
        <w:t>se enriqueció con la introducción de cultivos europeos y técnicas 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lastRenderedPageBreak/>
        <w:t>hicieron al campo más productivo, como el uso del arado, que sustituyó al método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antiguo de la coa. Sin embargo, no se trajeron de España todas las técnicas para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cultivo usadas en la época, ya que en este sector productivo también prevalecía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idea de que lo se producía en la Colonia era únicamente para abastecer de materia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prima y no para competir con los productos españoles.</w:t>
      </w:r>
      <w:r>
        <w:rPr>
          <w:rFonts w:ascii="Corbel" w:hAnsi="Corbel" w:cs="Arial"/>
          <w:color w:val="241F1F"/>
        </w:rPr>
        <w:t xml:space="preserve"> A </w:t>
      </w:r>
      <w:proofErr w:type="spellStart"/>
      <w:r>
        <w:rPr>
          <w:rFonts w:ascii="Corbel" w:hAnsi="Corbel" w:cs="Arial"/>
          <w:color w:val="241F1F"/>
        </w:rPr>
        <w:t>continuacion</w:t>
      </w:r>
      <w:proofErr w:type="spellEnd"/>
      <w:r w:rsidRPr="00FA6E89">
        <w:rPr>
          <w:rFonts w:ascii="Corbel" w:hAnsi="Corbel" w:cs="Arial"/>
          <w:color w:val="241F1F"/>
        </w:rPr>
        <w:t>, se enlistan algunos de los principales productos agrícolas 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se importaban a la Nueva España y exportaban a Europa.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En la </w:t>
      </w:r>
      <w:r w:rsidRPr="00FA6E89">
        <w:rPr>
          <w:rFonts w:ascii="Corbel" w:hAnsi="Corbel" w:cs="Arial"/>
          <w:i/>
          <w:iCs/>
          <w:color w:val="241F1F"/>
        </w:rPr>
        <w:t xml:space="preserve">industria </w:t>
      </w:r>
      <w:r w:rsidRPr="00FA6E89">
        <w:rPr>
          <w:rFonts w:ascii="Corbel" w:hAnsi="Corbel" w:cs="ArialMT"/>
          <w:color w:val="241F1F"/>
        </w:rPr>
        <w:t>se trabajó algodón, plata, oro, cobre, fierro, vidrio, cerámica, gusa</w:t>
      </w:r>
      <w:r w:rsidRPr="00FA6E89">
        <w:rPr>
          <w:rFonts w:ascii="Corbel" w:hAnsi="Corbel" w:cs="Arial"/>
          <w:color w:val="241F1F"/>
        </w:rPr>
        <w:t>no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seda, añil, grana o cochinilla de nopal. En los obrajes se elaboraban telas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lana, algodón, sombreros y telas de seda.</w:t>
      </w:r>
      <w:r>
        <w:rPr>
          <w:rFonts w:ascii="Corbel" w:hAnsi="Corbel" w:cs="Arial"/>
          <w:color w:val="241F1F"/>
        </w:rPr>
        <w:t xml:space="preserve"> 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Helvetica"/>
          <w:color w:val="222222"/>
        </w:rPr>
      </w:pPr>
      <w:r w:rsidRPr="00FA6E89">
        <w:rPr>
          <w:rFonts w:ascii="Corbel" w:hAnsi="Corbel" w:cs="Arial"/>
          <w:color w:val="241F1F"/>
        </w:rPr>
        <w:t xml:space="preserve">El </w:t>
      </w:r>
      <w:r w:rsidRPr="00FA6E89">
        <w:rPr>
          <w:rFonts w:ascii="Corbel" w:hAnsi="Corbel" w:cs="Arial"/>
          <w:i/>
          <w:iCs/>
          <w:color w:val="241F1F"/>
        </w:rPr>
        <w:t xml:space="preserve">comercio </w:t>
      </w:r>
      <w:r w:rsidRPr="00FA6E89">
        <w:rPr>
          <w:rFonts w:ascii="Corbel" w:hAnsi="Corbel" w:cs="Arial"/>
          <w:color w:val="241F1F"/>
        </w:rPr>
        <w:t>se caracterizó por cerrar sus fronteras a otras potencias y fomentar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los intercambios internos. La finalidad de este monopolio era proteger las remesas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oro y plata y los otros bienes que recibían de sus reinos americanos, así como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asegurarse de que éstos solamente comprarían a España. En el siglo XVI y XVII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el comercio se efectuaba principalmente entre los puertos de Cádiz y Sevilla en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Península Ibérica y de Veracruz en el Golfo de México.</w:t>
      </w:r>
    </w:p>
    <w:p w:rsidR="00473304" w:rsidRPr="00F92C55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 w:rsidRPr="00F92C55">
        <w:rPr>
          <w:rStyle w:val="Textoennegrita"/>
          <w:rFonts w:ascii="Corbel" w:hAnsi="Corbel" w:cs="Helvetica"/>
          <w:b w:val="0"/>
          <w:color w:val="222222"/>
          <w:sz w:val="22"/>
          <w:szCs w:val="22"/>
        </w:rPr>
        <w:t>3.5</w:t>
      </w:r>
      <w:r w:rsidRPr="00F92C55">
        <w:rPr>
          <w:rFonts w:ascii="Corbel" w:hAnsi="Corbel" w:cs="Helvetica"/>
          <w:b/>
          <w:color w:val="222222"/>
          <w:sz w:val="22"/>
          <w:szCs w:val="22"/>
        </w:rPr>
        <w:t>     La división territorial de la Nueva España en sus inicios. (Reinos-Provincias) y al finalizar el periodo (Gobiernos-Intendencias)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colonia iniciada por Hernán Cortés llegó a tener una extensión que superaba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cuatro millones de kilómetros cuadrados, es decir, el doble de la moderna nación mexicana.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De acuerdo con el Historiador Toribio Esquivel Obregón (Burgoa, 2009), para facilitar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administración pública en la Nueva España, se dividió el territorio en reinos y gobernaciones.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Cada uno estos reinos se dividieron en Provincias, que fueron:</w:t>
      </w:r>
    </w:p>
    <w:p w:rsidR="003B7D04" w:rsidRDefault="003B7D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3B7D04" w:rsidRPr="00FA6E89" w:rsidRDefault="003B7D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drawing>
          <wp:inline distT="0" distB="0" distL="0" distR="0">
            <wp:extent cx="6848475" cy="3533775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El historiador afirma que además, existieron otras Provincias que no eran subdivisión</w:t>
      </w:r>
      <w:r w:rsidR="003B7D04"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las anteriores:</w:t>
      </w:r>
    </w:p>
    <w:p w:rsidR="003B7D04" w:rsidRDefault="008B103F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lastRenderedPageBreak/>
        <w:drawing>
          <wp:inline distT="0" distB="0" distL="0" distR="0">
            <wp:extent cx="5486400" cy="3200400"/>
            <wp:effectExtent l="0" t="0" r="57150" b="0"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:rsidR="003B7D04" w:rsidRPr="00FA6E89" w:rsidRDefault="003B7D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Por Real Orden de noviembre de 1793, las Californias, Nuevo León y Nuevo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Santander dependieron otra vez del virrey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t>Esta división territorial sufrió otra modificación en 1786, cuando el Rey Carlos III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impulsó las conocidas reformas </w:t>
      </w:r>
      <w:r w:rsidRPr="00FA6E89">
        <w:rPr>
          <w:rFonts w:ascii="Corbel" w:hAnsi="Corbel" w:cs="Arial"/>
          <w:b/>
          <w:bCs/>
          <w:color w:val="241F1F"/>
        </w:rPr>
        <w:t xml:space="preserve">borbónicas </w:t>
      </w:r>
      <w:r w:rsidRPr="00FA6E89">
        <w:rPr>
          <w:rFonts w:ascii="Corbel" w:hAnsi="Corbel" w:cs="Arial"/>
          <w:color w:val="241F1F"/>
        </w:rPr>
        <w:t>a través de la Ley sobre Intendentes,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clasificando la Nueva España en: intendencias, provincias y gobernaciones, con el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propósito de limitar las </w:t>
      </w:r>
      <w:r w:rsidRPr="00FA6E89">
        <w:rPr>
          <w:rFonts w:ascii="Corbel" w:hAnsi="Corbel" w:cs="Arial"/>
          <w:b/>
          <w:bCs/>
          <w:color w:val="241F1F"/>
        </w:rPr>
        <w:t xml:space="preserve">atribuciones </w:t>
      </w:r>
      <w:r w:rsidRPr="00FA6E89">
        <w:rPr>
          <w:rFonts w:ascii="Corbel" w:hAnsi="Corbel" w:cs="Arial"/>
          <w:color w:val="241F1F"/>
        </w:rPr>
        <w:t>del Virrey, promover la economía y vigilar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hacienda </w:t>
      </w:r>
      <w:proofErr w:type="spellStart"/>
      <w:r w:rsidRPr="00FA6E89">
        <w:rPr>
          <w:rFonts w:ascii="Corbel" w:hAnsi="Corbel" w:cs="Arial"/>
          <w:color w:val="241F1F"/>
        </w:rPr>
        <w:t>públic</w:t>
      </w:r>
      <w:r w:rsidR="004F69F8">
        <w:rPr>
          <w:rFonts w:ascii="Corbel" w:hAnsi="Corbel" w:cs="Arial"/>
          <w:color w:val="241F1F"/>
        </w:rPr>
        <w:t>.</w:t>
      </w:r>
      <w:r w:rsidRPr="00FA6E89">
        <w:rPr>
          <w:rFonts w:ascii="Corbel" w:hAnsi="Corbel" w:cs="Arial"/>
          <w:color w:val="241F1F"/>
        </w:rPr>
        <w:t>a</w:t>
      </w:r>
      <w:proofErr w:type="spellEnd"/>
      <w:r w:rsidRPr="00FA6E89">
        <w:rPr>
          <w:rFonts w:ascii="Corbel" w:hAnsi="Corbel" w:cs="Arial"/>
          <w:color w:val="241F1F"/>
        </w:rPr>
        <w:t>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Con estas reformas, se crearon 12 intendencias: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México, Puebla, Veracruz, Mérida, Antequera de Oaxaca, Valladolid de Michoacán,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Santa Fe de Guanajuato, San Luis Potosí, Guadalajara, Zacatecas, Durango y la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Sonora y Sinaloa.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Así como dos provincias fueron: la de </w:t>
      </w:r>
      <w:r w:rsidRPr="00FA6E89">
        <w:rPr>
          <w:rFonts w:ascii="Corbel" w:hAnsi="Corbel" w:cs="Arial"/>
          <w:i/>
          <w:iCs/>
          <w:color w:val="241F1F"/>
        </w:rPr>
        <w:t xml:space="preserve">Oriente </w:t>
      </w:r>
      <w:r w:rsidRPr="00FA6E89">
        <w:rPr>
          <w:rFonts w:ascii="Corbel" w:hAnsi="Corbel" w:cs="Arial"/>
          <w:color w:val="241F1F"/>
        </w:rPr>
        <w:t>que comprendía a Nuevo León,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Tamaulipas, Coahuila y Tejas y la de </w:t>
      </w:r>
      <w:r w:rsidRPr="00FA6E89">
        <w:rPr>
          <w:rFonts w:ascii="Corbel" w:hAnsi="Corbel" w:cs="Arial"/>
          <w:i/>
          <w:iCs/>
          <w:color w:val="241F1F"/>
        </w:rPr>
        <w:t xml:space="preserve">Occidente </w:t>
      </w:r>
      <w:r w:rsidRPr="00FA6E89">
        <w:rPr>
          <w:rFonts w:ascii="Corbel" w:hAnsi="Corbel" w:cs="Arial"/>
          <w:color w:val="241F1F"/>
        </w:rPr>
        <w:t>que abarcaba Nueva Vizcaya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Nuevo México. Mientras que las intendencias y provincias tenían algún margen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respeto a la Corona, no ocurría lo mismo con las gobernaciones que dependían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directamente del Virrey y se establecieron en: Tlaxcala, Vieja California y Nueva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California.</w:t>
      </w:r>
    </w:p>
    <w:p w:rsidR="00556670" w:rsidRPr="00556670" w:rsidRDefault="00556670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Helvetica"/>
          <w:color w:val="FF0000"/>
        </w:rPr>
      </w:pPr>
      <w:r w:rsidRPr="00556670">
        <w:rPr>
          <w:rFonts w:ascii="Corbel" w:hAnsi="Corbel" w:cs="Helvetica"/>
          <w:color w:val="FF0000"/>
        </w:rPr>
        <w:t>http://3.bp.blogspot.com/_nMIGZNhF6a4/TTyprv6Wz1I/AAAAAAAAVec/BXObfJ7wMLI/s1600/DSC01219.JPG</w:t>
      </w:r>
    </w:p>
    <w:p w:rsidR="00473304" w:rsidRPr="009B5FA5" w:rsidRDefault="00473304" w:rsidP="00473304">
      <w:pPr>
        <w:pStyle w:val="NormalWeb"/>
        <w:shd w:val="clear" w:color="auto" w:fill="FFFFFF"/>
        <w:jc w:val="both"/>
        <w:rPr>
          <w:rFonts w:ascii="Corbel" w:hAnsi="Corbel" w:cs="Helvetica"/>
          <w:b/>
          <w:color w:val="222222"/>
          <w:sz w:val="22"/>
          <w:szCs w:val="22"/>
        </w:rPr>
      </w:pPr>
      <w:r w:rsidRPr="009B5FA5">
        <w:rPr>
          <w:rStyle w:val="Textoennegrita"/>
          <w:rFonts w:ascii="Corbel" w:hAnsi="Corbel" w:cs="Helvetica"/>
          <w:b w:val="0"/>
          <w:color w:val="222222"/>
          <w:sz w:val="22"/>
          <w:szCs w:val="22"/>
        </w:rPr>
        <w:t>3.6    </w:t>
      </w:r>
      <w:r w:rsidRPr="009B5FA5">
        <w:rPr>
          <w:rFonts w:ascii="Corbel" w:hAnsi="Corbel" w:cs="Helvetica"/>
          <w:b/>
          <w:color w:val="222222"/>
          <w:sz w:val="22"/>
          <w:szCs w:val="22"/>
        </w:rPr>
        <w:t> Organización social y cultural de la Nueva España.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Terminada la Conquista, los españoles </w:t>
      </w:r>
      <w:r w:rsidRPr="00FA6E89">
        <w:rPr>
          <w:rFonts w:ascii="Corbel" w:hAnsi="Corbel" w:cs="Arial"/>
          <w:b/>
          <w:bCs/>
          <w:color w:val="241F1F"/>
        </w:rPr>
        <w:t xml:space="preserve">implantaron </w:t>
      </w:r>
      <w:r w:rsidRPr="00FA6E89">
        <w:rPr>
          <w:rFonts w:ascii="Corbel" w:hAnsi="Corbel" w:cs="Arial"/>
          <w:color w:val="241F1F"/>
        </w:rPr>
        <w:t>dos instituciones orientadas 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lo social: el </w:t>
      </w:r>
      <w:r w:rsidRPr="00FA6E89">
        <w:rPr>
          <w:rFonts w:ascii="Corbel" w:hAnsi="Corbel" w:cs="Arial"/>
          <w:i/>
          <w:iCs/>
          <w:color w:val="241F1F"/>
        </w:rPr>
        <w:t xml:space="preserve">repartimiento </w:t>
      </w:r>
      <w:r w:rsidRPr="00FA6E89">
        <w:rPr>
          <w:rFonts w:ascii="Corbel" w:hAnsi="Corbel" w:cs="Arial"/>
          <w:color w:val="241F1F"/>
        </w:rPr>
        <w:t xml:space="preserve">y la </w:t>
      </w:r>
      <w:r w:rsidRPr="00FA6E89">
        <w:rPr>
          <w:rFonts w:ascii="Corbel" w:hAnsi="Corbel" w:cs="Arial"/>
          <w:i/>
          <w:iCs/>
          <w:color w:val="241F1F"/>
        </w:rPr>
        <w:t>encomienda</w:t>
      </w:r>
      <w:r w:rsidRPr="00FA6E89">
        <w:rPr>
          <w:rFonts w:ascii="Corbel" w:hAnsi="Corbel" w:cs="Arial"/>
          <w:color w:val="241F1F"/>
        </w:rPr>
        <w:t>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primera, organizaba el trabajo de los indígenas para los españoles a cambio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un salario. En la práctica, se tradujo en la consolidación del trabajo bajo condiciones</w:t>
      </w:r>
      <w:r>
        <w:rPr>
          <w:rFonts w:ascii="Corbel" w:hAnsi="Corbel" w:cs="Arial"/>
          <w:color w:val="241F1F"/>
        </w:rPr>
        <w:t xml:space="preserve">  </w:t>
      </w:r>
      <w:r w:rsidRPr="00FA6E89">
        <w:rPr>
          <w:rFonts w:ascii="Corbel" w:hAnsi="Corbel" w:cs="Arial"/>
          <w:color w:val="241F1F"/>
        </w:rPr>
        <w:t>muy difíciles para los indígenas.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Junto con las epidemias que trajeron los españoles, las difíciles condiciones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trabajo que imponía el repartimiento, se tradujeron en una drástica disminución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población indígena, que pasó de alrededor de 11 millones de indígenas en 1521</w:t>
      </w:r>
      <w:r>
        <w:rPr>
          <w:rFonts w:ascii="Corbel" w:hAnsi="Corbel" w:cs="Arial"/>
          <w:color w:val="241F1F"/>
        </w:rPr>
        <w:t xml:space="preserve">  </w:t>
      </w:r>
      <w:r w:rsidRPr="00FA6E89">
        <w:rPr>
          <w:rFonts w:ascii="Corbel" w:hAnsi="Corbel" w:cs="Arial"/>
          <w:color w:val="241F1F"/>
        </w:rPr>
        <w:t>a 1.5 millones en el año 1600, por lo que los españoles tuvieron la necesidad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traer esclavos negros desde África. Si bien es cierto que los repartimientos fueron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condenados por la Reina Isabel, los intereses de los conquistadores pesaron más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 la doctrina y fueron reimplantados en 1503.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La encomienda, por su parte, consistía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el privilegio que recibía un español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cobrar los tributos de algunos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pueblos indios a una tasa previamente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estipulada. A cambio, tenía la obligación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evangelizar a los nativos, dedicar una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cuarta parte del tributo a la construcción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iglesias y supervisar la aplicación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las leyes protectoras a los indios.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Estas instituciones no cumplieron el propósito para el que fueron creadas, por ello,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1724 desaparecieron, y en algunos casos, sus instalaciones se convirtieron en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haciendas y los encomendados en peones que cobraban por su jornada.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En este esquema, los españoles se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apropiaron de mayores extensiones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tierra y los indígenas iban a vivir a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hacienda del terrateniente, recibiendo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una extensión de tierra que trabajaban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para vivir él y su familia.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lastRenderedPageBreak/>
        <w:t>En la sociedad del México Colonial, además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españoles e indígenas existían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grupos de negros, quienes fueron traídos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calidad de esclavos de las Islas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del Caribe además de los africanos, para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encargarse de algunos trabajos pesados.</w:t>
      </w:r>
      <w:r>
        <w:rPr>
          <w:rFonts w:ascii="Corbel" w:hAnsi="Corbel" w:cs="Arial"/>
          <w:color w:val="241F1F"/>
        </w:rPr>
        <w:t xml:space="preserve"> 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La sociedad </w:t>
      </w:r>
      <w:r w:rsidRPr="00FA6E89">
        <w:rPr>
          <w:rFonts w:ascii="Corbel" w:hAnsi="Corbel" w:cs="Arial"/>
          <w:b/>
          <w:bCs/>
          <w:color w:val="241F1F"/>
        </w:rPr>
        <w:t xml:space="preserve">novohispana </w:t>
      </w:r>
      <w:r w:rsidRPr="00FA6E89">
        <w:rPr>
          <w:rFonts w:ascii="Corbel" w:hAnsi="Corbel" w:cs="Arial"/>
          <w:color w:val="241F1F"/>
        </w:rPr>
        <w:t>estaba claramente dividida en este periodo, se desarrolló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una sociedad con organización piramidal:</w:t>
      </w:r>
    </w:p>
    <w:p w:rsidR="004F69F8" w:rsidRDefault="004F69F8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4F69F8" w:rsidRPr="00FA6E89" w:rsidRDefault="004F69F8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>
        <w:rPr>
          <w:rFonts w:ascii="Corbel" w:hAnsi="Corbel" w:cs="Arial"/>
          <w:noProof/>
          <w:color w:val="241F1F"/>
          <w:lang w:eastAsia="es-MX"/>
        </w:rPr>
        <w:drawing>
          <wp:inline distT="0" distB="0" distL="0" distR="0">
            <wp:extent cx="6915150" cy="3343275"/>
            <wp:effectExtent l="0" t="57150" r="0" b="123825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inline>
        </w:drawing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Los españoles ocupaban los cargos políticos más importantes y administraban 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principales actividades económicas como la minería, la agricultura, la ganadería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pesca.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Los indígenas eran discriminados al igual que los negros; los criollos y los mestizos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también aunque en menor medida. Esta desigualdad de derechos fue una de 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causas que favoreció los alzamientos y rebeliones contra la Corona, más por inconformidades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 por derrocar a las autoridades.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Sus luchas y rebeliones fueron aisladas, por lo que su impacto no fue notable. Sin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embargo, la acumulación de injusticias, desigualdades y la falta de oportunidades,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encontraron espacios para desarrollarse con más fuerza a finales del siglo XVIII y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principios del XIX, cuando España sufría los embates del imperio francés.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Los deseos de independencia y autonomía, principalmente entre los criollos y mestizos,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fueron aumentando también por la llegada de nuevas ideas provenientes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Europa y los Estados Unidos. Así, con el inicio del siglo, fueron mayores los intentos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independentistas que derivaron en el inicio de la guerra de Independencia a partir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1810.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Durante el Virreinato hubo importantes desarrollos en la educación, el arte y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cultura.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Todo lo relacionado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 la conquista espiritual, la Iglesia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controlaba las ideas para el servicio de la Corona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que, de forma paralela al poder político,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participaban en la forma de organización de los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pueblos indígenas.</w:t>
      </w:r>
    </w:p>
    <w:p w:rsidR="004F69F8" w:rsidRPr="004F69F8" w:rsidRDefault="004F69F8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4F69F8">
        <w:rPr>
          <w:rFonts w:ascii="Corbel" w:hAnsi="Corbel" w:cs="Arial"/>
          <w:color w:val="FF0000"/>
        </w:rPr>
        <w:t>https://encrypted-tbn0.gstatic.com/images?q=tbn:ANd9GcQ6U8Ki91vL11gcd1iZn9Bed4XQCMNLorPXd0uGzhMeeveFd8n7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>Los frailes instruyeron a los indígenas en las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artes, oficios y en el conocimiento del idioma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español. Aprovechando la mano de obra indígena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y el dinero de los encomenderos, construyeron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templos, hospitales, hospicios y escuelas.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educación estaba bajo el control y administración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la Iglesia. En 1523 se estableció la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primera escuela en América, en la ciudad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México. Fue el Colegio de San José de los Naturales,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dirigido por Fray Pedro de Gante.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1528 se creó el Colegio de Santa Cruz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Santiago Tlatelolco, donde asistían los hijos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nobles y caciques indígenas. Para 1547 se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puso en marcha el Colegio de San Juan de Letrán,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dirigido a los mestizos.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241F1F"/>
        </w:rPr>
      </w:pPr>
      <w:r w:rsidRPr="00FA6E89">
        <w:rPr>
          <w:rFonts w:ascii="Corbel" w:hAnsi="Corbel" w:cs="Arial"/>
          <w:color w:val="241F1F"/>
        </w:rPr>
        <w:t>En 1551 se inauguró la Real Universidad de México donde se ofrecieron estudios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nivel superior para que los hijos de españoles y naturales recibieran educación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en Teología, Derecho, Filosofía y Medicina. En 1579 alcanzó el rango de Real y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Pontificia Universidad de México.</w:t>
      </w:r>
    </w:p>
    <w:p w:rsidR="004F69F8" w:rsidRPr="004F69F8" w:rsidRDefault="004F69F8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MT"/>
          <w:color w:val="FF0000"/>
        </w:rPr>
      </w:pPr>
      <w:r w:rsidRPr="004F69F8">
        <w:rPr>
          <w:rFonts w:ascii="Corbel" w:hAnsi="Corbel" w:cs="ArialMT"/>
          <w:color w:val="FF0000"/>
        </w:rPr>
        <w:t>https://lahistoriamexicana.mx/wp-content/uploads/real-universidad-mexico-660x330.jpg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MT"/>
          <w:color w:val="241F1F"/>
        </w:rPr>
        <w:lastRenderedPageBreak/>
        <w:t>La riqueza artística de las civilizaciones prehispánicas influyó en el arte que llegó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MT"/>
          <w:color w:val="241F1F"/>
        </w:rPr>
        <w:t>de Europa adquiriendo rasgos propios. Con modificaciones, el arte renacentista, y</w:t>
      </w:r>
      <w:r>
        <w:rPr>
          <w:rFonts w:ascii="Corbel" w:hAnsi="Corbel" w:cs="ArialMT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la contrarreforma tuvieron presencia en México. Algunos pintores que llegaron de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Europa dejaron obras de gran calidad como las de Sebastián López de Arteaga.</w:t>
      </w:r>
    </w:p>
    <w:p w:rsidR="00473304" w:rsidRPr="00FA6E89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El </w:t>
      </w:r>
      <w:r w:rsidRPr="00FA6E89">
        <w:rPr>
          <w:rFonts w:ascii="Corbel" w:hAnsi="Corbel" w:cs="Arial"/>
          <w:b/>
          <w:bCs/>
          <w:color w:val="241F1F"/>
        </w:rPr>
        <w:t xml:space="preserve">manierismo, </w:t>
      </w:r>
      <w:r w:rsidRPr="00FA6E89">
        <w:rPr>
          <w:rFonts w:ascii="Corbel" w:hAnsi="Corbel" w:cs="Arial"/>
          <w:color w:val="241F1F"/>
        </w:rPr>
        <w:t>corriente que consistió en pintar a la manera de los grandes maestros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como Miguel Ángel, Leonardo o Rafael, también estuvo presente. Simón </w:t>
      </w:r>
      <w:proofErr w:type="spellStart"/>
      <w:r w:rsidRPr="00FA6E89">
        <w:rPr>
          <w:rFonts w:ascii="Corbel" w:hAnsi="Corbel" w:cs="Arial"/>
          <w:color w:val="241F1F"/>
        </w:rPr>
        <w:t>Pereyns</w:t>
      </w:r>
      <w:proofErr w:type="spellEnd"/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y Andrés de la Concha, son pintores novohispanos pertenecientes a esta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corriente.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Un estilo que tuvo un fuerte desarrollo en la Nueva España fue el </w:t>
      </w:r>
      <w:r w:rsidRPr="00FA6E89">
        <w:rPr>
          <w:rFonts w:ascii="Corbel" w:hAnsi="Corbel" w:cs="Arial"/>
          <w:b/>
          <w:bCs/>
          <w:i/>
          <w:iCs/>
          <w:color w:val="241F1F"/>
        </w:rPr>
        <w:t>barroco</w:t>
      </w:r>
      <w:r w:rsidRPr="00FA6E89">
        <w:rPr>
          <w:rFonts w:ascii="Corbel" w:hAnsi="Corbel" w:cs="Arial"/>
          <w:color w:val="241F1F"/>
        </w:rPr>
        <w:t>. Miguel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Cabrera fue uno de los máximos representantes de pintura, quien retrató a la poetisa,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Sor Juana Inés de la Cruz. Esta última destacó sobre todo en poesía, aunque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compuso también obras de teatro y comedia. Otros representantes de las letras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fueron Juan Ruiz de Alarcón y Carlos de Sigüenza y Góngora.</w:t>
      </w:r>
    </w:p>
    <w:p w:rsidR="004F69F8" w:rsidRPr="004F69F8" w:rsidRDefault="004F69F8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FF0000"/>
        </w:rPr>
      </w:pPr>
      <w:r w:rsidRPr="004F69F8">
        <w:rPr>
          <w:rFonts w:ascii="Corbel" w:hAnsi="Corbel" w:cs="Arial"/>
          <w:color w:val="FF0000"/>
        </w:rPr>
        <w:t>http://3.bp.blogspot.com/_9eoktlXqPa0/TONAJpCHwwI/AAAAAAAAAJk/PbPrCkJIqoQ/s1600/Catedral%252520portada.jpg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  <w:r w:rsidRPr="00FA6E89">
        <w:rPr>
          <w:rFonts w:ascii="Corbel" w:hAnsi="Corbel" w:cs="Arial"/>
          <w:color w:val="241F1F"/>
        </w:rPr>
        <w:t xml:space="preserve">En </w:t>
      </w:r>
      <w:r w:rsidRPr="00FA6E89">
        <w:rPr>
          <w:rFonts w:ascii="Corbel" w:hAnsi="Corbel" w:cs="Arial"/>
          <w:i/>
          <w:iCs/>
          <w:color w:val="241F1F"/>
        </w:rPr>
        <w:t xml:space="preserve">arquitectura </w:t>
      </w:r>
      <w:r w:rsidRPr="00FA6E89">
        <w:rPr>
          <w:rFonts w:ascii="Corbel" w:hAnsi="Corbel" w:cs="Arial"/>
          <w:color w:val="241F1F"/>
        </w:rPr>
        <w:t>se desarrollaron diferentes estil</w:t>
      </w:r>
      <w:bookmarkStart w:id="0" w:name="_GoBack"/>
      <w:bookmarkEnd w:id="0"/>
      <w:r w:rsidRPr="00FA6E89">
        <w:rPr>
          <w:rFonts w:ascii="Corbel" w:hAnsi="Corbel" w:cs="Arial"/>
          <w:color w:val="241F1F"/>
        </w:rPr>
        <w:t>os, entre ellos: gótico-franciscano,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neogótico, herreriano, plateresco, churrigueresco y neoclásico.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 xml:space="preserve">En cuanto a </w:t>
      </w:r>
      <w:r w:rsidRPr="00FA6E89">
        <w:rPr>
          <w:rFonts w:ascii="Corbel" w:hAnsi="Corbel" w:cs="Arial"/>
          <w:i/>
          <w:iCs/>
          <w:color w:val="241F1F"/>
        </w:rPr>
        <w:t xml:space="preserve">música </w:t>
      </w:r>
      <w:r w:rsidRPr="00FA6E89">
        <w:rPr>
          <w:rFonts w:ascii="Corbel" w:hAnsi="Corbel" w:cs="Arial"/>
          <w:color w:val="241F1F"/>
        </w:rPr>
        <w:t>se crearon instituciones como la de Corpus Christi de la Ciudad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de México, el Conservatorio de la Rosas, en Morelia. La música religiosa tuvo</w:t>
      </w:r>
      <w:r>
        <w:rPr>
          <w:rFonts w:ascii="Corbel" w:hAnsi="Corbel" w:cs="Arial"/>
          <w:color w:val="241F1F"/>
        </w:rPr>
        <w:t xml:space="preserve"> </w:t>
      </w:r>
      <w:r w:rsidRPr="00FA6E89">
        <w:rPr>
          <w:rFonts w:ascii="Corbel" w:hAnsi="Corbel" w:cs="Arial"/>
          <w:color w:val="241F1F"/>
        </w:rPr>
        <w:t>gran auge.</w:t>
      </w:r>
    </w:p>
    <w:p w:rsidR="00473304" w:rsidRDefault="00473304" w:rsidP="00473304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41F1F"/>
        </w:rPr>
      </w:pPr>
    </w:p>
    <w:p w:rsidR="003811AE" w:rsidRDefault="003811AE"/>
    <w:sectPr w:rsidR="003811AE" w:rsidSect="00B749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04"/>
    <w:rsid w:val="0035263F"/>
    <w:rsid w:val="003811AE"/>
    <w:rsid w:val="003B7D04"/>
    <w:rsid w:val="00473304"/>
    <w:rsid w:val="004F69F8"/>
    <w:rsid w:val="00556670"/>
    <w:rsid w:val="00614820"/>
    <w:rsid w:val="00656959"/>
    <w:rsid w:val="006F5D4A"/>
    <w:rsid w:val="008B103F"/>
    <w:rsid w:val="00B74976"/>
    <w:rsid w:val="00F05BAD"/>
    <w:rsid w:val="00F9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94D0FC-D781-4252-A458-19A067AD6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3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33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47330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919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openxmlformats.org/officeDocument/2006/relationships/diagramColors" Target="diagrams/colors7.xml"/><Relationship Id="rId21" Type="http://schemas.openxmlformats.org/officeDocument/2006/relationships/diagramLayout" Target="diagrams/layout4.xml"/><Relationship Id="rId34" Type="http://schemas.openxmlformats.org/officeDocument/2006/relationships/diagramColors" Target="diagrams/colors6.xml"/><Relationship Id="rId42" Type="http://schemas.openxmlformats.org/officeDocument/2006/relationships/diagramLayout" Target="diagrams/layout8.xml"/><Relationship Id="rId47" Type="http://schemas.openxmlformats.org/officeDocument/2006/relationships/diagramLayout" Target="diagrams/layout9.xml"/><Relationship Id="rId50" Type="http://schemas.microsoft.com/office/2007/relationships/diagramDrawing" Target="diagrams/drawing9.xml"/><Relationship Id="rId55" Type="http://schemas.microsoft.com/office/2007/relationships/diagramDrawing" Target="diagrams/drawing10.xml"/><Relationship Id="rId63" Type="http://schemas.openxmlformats.org/officeDocument/2006/relationships/diagramQuickStyle" Target="diagrams/quickStyle12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6" Type="http://schemas.openxmlformats.org/officeDocument/2006/relationships/diagramLayout" Target="diagrams/layout3.xml"/><Relationship Id="rId29" Type="http://schemas.microsoft.com/office/2007/relationships/diagramDrawing" Target="diagrams/drawing5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32" Type="http://schemas.openxmlformats.org/officeDocument/2006/relationships/diagramLayout" Target="diagrams/layout6.xml"/><Relationship Id="rId37" Type="http://schemas.openxmlformats.org/officeDocument/2006/relationships/diagramLayout" Target="diagrams/layout7.xml"/><Relationship Id="rId40" Type="http://schemas.microsoft.com/office/2007/relationships/diagramDrawing" Target="diagrams/drawing7.xml"/><Relationship Id="rId45" Type="http://schemas.microsoft.com/office/2007/relationships/diagramDrawing" Target="diagrams/drawing8.xml"/><Relationship Id="rId53" Type="http://schemas.openxmlformats.org/officeDocument/2006/relationships/diagramQuickStyle" Target="diagrams/quickStyle10.xml"/><Relationship Id="rId58" Type="http://schemas.openxmlformats.org/officeDocument/2006/relationships/diagramQuickStyle" Target="diagrams/quickStyle11.xml"/><Relationship Id="rId66" Type="http://schemas.openxmlformats.org/officeDocument/2006/relationships/fontTable" Target="fontTable.xml"/><Relationship Id="rId5" Type="http://schemas.openxmlformats.org/officeDocument/2006/relationships/diagramLayout" Target="diagrams/layout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diagramData" Target="diagrams/data7.xml"/><Relationship Id="rId49" Type="http://schemas.openxmlformats.org/officeDocument/2006/relationships/diagramColors" Target="diagrams/colors9.xml"/><Relationship Id="rId57" Type="http://schemas.openxmlformats.org/officeDocument/2006/relationships/diagramLayout" Target="diagrams/layout11.xml"/><Relationship Id="rId61" Type="http://schemas.openxmlformats.org/officeDocument/2006/relationships/diagramData" Target="diagrams/data12.xm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diagramData" Target="diagrams/data6.xml"/><Relationship Id="rId44" Type="http://schemas.openxmlformats.org/officeDocument/2006/relationships/diagramColors" Target="diagrams/colors8.xml"/><Relationship Id="rId52" Type="http://schemas.openxmlformats.org/officeDocument/2006/relationships/diagramLayout" Target="diagrams/layout10.xml"/><Relationship Id="rId60" Type="http://schemas.microsoft.com/office/2007/relationships/diagramDrawing" Target="diagrams/drawing11.xml"/><Relationship Id="rId65" Type="http://schemas.microsoft.com/office/2007/relationships/diagramDrawing" Target="diagrams/drawing12.xml"/><Relationship Id="rId4" Type="http://schemas.openxmlformats.org/officeDocument/2006/relationships/diagramData" Target="diagrams/data1.xml"/><Relationship Id="rId9" Type="http://schemas.openxmlformats.org/officeDocument/2006/relationships/hyperlink" Target="https://image.slidesharecdn.com/el-desastre-colonial-1-1234470143647208-2/95/el-desastre-colonial-1-4-728.jpg?cb=1234449149" TargetMode="Externa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hyperlink" Target="http://www.laprensalibre.cr/files/noticias/images/detail/1530568793_conquistaperu644x362.jpg" TargetMode="External"/><Relationship Id="rId35" Type="http://schemas.microsoft.com/office/2007/relationships/diagramDrawing" Target="diagrams/drawing6.xml"/><Relationship Id="rId43" Type="http://schemas.openxmlformats.org/officeDocument/2006/relationships/diagramQuickStyle" Target="diagrams/quickStyle8.xml"/><Relationship Id="rId48" Type="http://schemas.openxmlformats.org/officeDocument/2006/relationships/diagramQuickStyle" Target="diagrams/quickStyle9.xml"/><Relationship Id="rId56" Type="http://schemas.openxmlformats.org/officeDocument/2006/relationships/diagramData" Target="diagrams/data11.xml"/><Relationship Id="rId64" Type="http://schemas.openxmlformats.org/officeDocument/2006/relationships/diagramColors" Target="diagrams/colors12.xml"/><Relationship Id="rId8" Type="http://schemas.microsoft.com/office/2007/relationships/diagramDrawing" Target="diagrams/drawing1.xml"/><Relationship Id="rId51" Type="http://schemas.openxmlformats.org/officeDocument/2006/relationships/diagramData" Target="diagrams/data10.xml"/><Relationship Id="rId3" Type="http://schemas.openxmlformats.org/officeDocument/2006/relationships/webSettings" Target="webSettings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QuickStyle" Target="diagrams/quickStyle6.xml"/><Relationship Id="rId38" Type="http://schemas.openxmlformats.org/officeDocument/2006/relationships/diagramQuickStyle" Target="diagrams/quickStyle7.xml"/><Relationship Id="rId46" Type="http://schemas.openxmlformats.org/officeDocument/2006/relationships/diagramData" Target="diagrams/data9.xml"/><Relationship Id="rId59" Type="http://schemas.openxmlformats.org/officeDocument/2006/relationships/diagramColors" Target="diagrams/colors11.xml"/><Relationship Id="rId67" Type="http://schemas.openxmlformats.org/officeDocument/2006/relationships/theme" Target="theme/theme1.xml"/><Relationship Id="rId20" Type="http://schemas.openxmlformats.org/officeDocument/2006/relationships/diagramData" Target="diagrams/data4.xml"/><Relationship Id="rId41" Type="http://schemas.openxmlformats.org/officeDocument/2006/relationships/diagramData" Target="diagrams/data8.xml"/><Relationship Id="rId54" Type="http://schemas.openxmlformats.org/officeDocument/2006/relationships/diagramColors" Target="diagrams/colors10.xml"/><Relationship Id="rId62" Type="http://schemas.openxmlformats.org/officeDocument/2006/relationships/diagramLayout" Target="diagrams/layout12.xml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ata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rawing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FA422AB-EEE0-4820-9A5D-7B64ADB7006C}" type="doc">
      <dgm:prSet loTypeId="urn:microsoft.com/office/officeart/2005/8/layout/default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8CFD4551-1FA1-4737-A588-1575E8254A6D}">
      <dgm:prSet phldrT="[Texto]" custT="1"/>
      <dgm:spPr/>
      <dgm:t>
        <a:bodyPr/>
        <a:lstStyle/>
        <a:p>
          <a:r>
            <a:rPr lang="es-MX" sz="1200">
              <a:latin typeface="Corbel" panose="020B0503020204020204" pitchFamily="34" charset="0"/>
            </a:rPr>
            <a:t>A finales del siglo XV, España y Portugal eran dos potencias que controlaban buena parte del comercio en Europa y dominaban el mar</a:t>
          </a:r>
        </a:p>
      </dgm:t>
    </dgm:pt>
    <dgm:pt modelId="{A991C0A1-27E1-40C9-9633-9B3C17BD1AAE}" type="parTrans" cxnId="{9021A99C-176E-4ABB-B3D3-A04B879D5C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6DBB5D59-04E8-47B7-8069-95E80F437391}" type="sibTrans" cxnId="{9021A99C-176E-4ABB-B3D3-A04B879D5C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7FB250AD-F8BC-4DAE-8D81-696F59ABCD9A}">
      <dgm:prSet phldrT="[Texto]" custT="1"/>
      <dgm:spPr/>
      <dgm:t>
        <a:bodyPr/>
        <a:lstStyle/>
        <a:p>
          <a:r>
            <a:rPr lang="es-MX" sz="1200">
              <a:latin typeface="Corbel" panose="020B0503020204020204" pitchFamily="34" charset="0"/>
            </a:rPr>
            <a:t>Ambos reinos disputaban el control del mercado de especias en Europa y buscaban la ruta más rápida para llegar a la India y a China.</a:t>
          </a:r>
        </a:p>
      </dgm:t>
    </dgm:pt>
    <dgm:pt modelId="{9248FE02-DA7E-45E4-8EB3-DD2CEDB18820}" type="parTrans" cxnId="{FD1D3D6D-E285-4F56-AAB2-8911D7EACB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5F1E1B38-6986-4090-A48D-CCFE28B4087A}" type="sibTrans" cxnId="{FD1D3D6D-E285-4F56-AAB2-8911D7EACB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E753ECBB-05A7-4734-8283-72A8834D2842}">
      <dgm:prSet phldrT="[Texto]" custT="1"/>
      <dgm:spPr/>
      <dgm:t>
        <a:bodyPr/>
        <a:lstStyle/>
        <a:p>
          <a:r>
            <a:rPr lang="es-MX" sz="1200">
              <a:latin typeface="Corbel" panose="020B0503020204020204" pitchFamily="34" charset="0"/>
            </a:rPr>
            <a:t>Ambos países buscaban también conquistar territorios extranjeros o recuperarlos del poder de los árabes, con la intención de ocuparlos, administrarlos e imponerles su cultura y religión.</a:t>
          </a:r>
        </a:p>
      </dgm:t>
    </dgm:pt>
    <dgm:pt modelId="{4DF71029-00B8-4122-8F83-F34F4090F2C3}" type="parTrans" cxnId="{5BE4D6CE-905A-4FFD-B8F7-326EACDDDC2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FDCB2BEA-A0B0-4A5C-AB8A-266D03096FE9}" type="sibTrans" cxnId="{5BE4D6CE-905A-4FFD-B8F7-326EACDDDC2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8FE3A6F8-12A4-4EB1-B57B-F7308317A25F}" type="pres">
      <dgm:prSet presAssocID="{1FA422AB-EEE0-4820-9A5D-7B64ADB7006C}" presName="diagram" presStyleCnt="0">
        <dgm:presLayoutVars>
          <dgm:dir/>
          <dgm:resizeHandles val="exact"/>
        </dgm:presLayoutVars>
      </dgm:prSet>
      <dgm:spPr/>
    </dgm:pt>
    <dgm:pt modelId="{D8620444-13DE-4C2C-AFBF-E13501E4EABF}" type="pres">
      <dgm:prSet presAssocID="{8CFD4551-1FA1-4737-A588-1575E8254A6D}" presName="node" presStyleLbl="node1" presStyleIdx="0" presStyleCnt="3">
        <dgm:presLayoutVars>
          <dgm:bulletEnabled val="1"/>
        </dgm:presLayoutVars>
      </dgm:prSet>
      <dgm:spPr/>
    </dgm:pt>
    <dgm:pt modelId="{1FC39DA8-593F-4476-8867-E88C932E06C1}" type="pres">
      <dgm:prSet presAssocID="{6DBB5D59-04E8-47B7-8069-95E80F437391}" presName="sibTrans" presStyleCnt="0"/>
      <dgm:spPr/>
    </dgm:pt>
    <dgm:pt modelId="{802E88F9-CFC9-4DD9-94CB-995331FB9234}" type="pres">
      <dgm:prSet presAssocID="{7FB250AD-F8BC-4DAE-8D81-696F59ABCD9A}" presName="node" presStyleLbl="node1" presStyleIdx="1" presStyleCnt="3">
        <dgm:presLayoutVars>
          <dgm:bulletEnabled val="1"/>
        </dgm:presLayoutVars>
      </dgm:prSet>
      <dgm:spPr/>
    </dgm:pt>
    <dgm:pt modelId="{37A8452A-EBAC-4DAE-A595-72FEEB411F8D}" type="pres">
      <dgm:prSet presAssocID="{5F1E1B38-6986-4090-A48D-CCFE28B4087A}" presName="sibTrans" presStyleCnt="0"/>
      <dgm:spPr/>
    </dgm:pt>
    <dgm:pt modelId="{9486D2DF-214E-45CA-8DEC-ED0284556735}" type="pres">
      <dgm:prSet presAssocID="{E753ECBB-05A7-4734-8283-72A8834D2842}" presName="node" presStyleLbl="node1" presStyleIdx="2" presStyleCnt="3">
        <dgm:presLayoutVars>
          <dgm:bulletEnabled val="1"/>
        </dgm:presLayoutVars>
      </dgm:prSet>
      <dgm:spPr/>
    </dgm:pt>
  </dgm:ptLst>
  <dgm:cxnLst>
    <dgm:cxn modelId="{9021A99C-176E-4ABB-B3D3-A04B879D5CE6}" srcId="{1FA422AB-EEE0-4820-9A5D-7B64ADB7006C}" destId="{8CFD4551-1FA1-4737-A588-1575E8254A6D}" srcOrd="0" destOrd="0" parTransId="{A991C0A1-27E1-40C9-9633-9B3C17BD1AAE}" sibTransId="{6DBB5D59-04E8-47B7-8069-95E80F437391}"/>
    <dgm:cxn modelId="{1F536293-35F2-4B05-9731-15B034EBD175}" type="presOf" srcId="{8CFD4551-1FA1-4737-A588-1575E8254A6D}" destId="{D8620444-13DE-4C2C-AFBF-E13501E4EABF}" srcOrd="0" destOrd="0" presId="urn:microsoft.com/office/officeart/2005/8/layout/default"/>
    <dgm:cxn modelId="{BFAE4305-88EB-4B24-82D3-D29E898AB5E9}" type="presOf" srcId="{7FB250AD-F8BC-4DAE-8D81-696F59ABCD9A}" destId="{802E88F9-CFC9-4DD9-94CB-995331FB9234}" srcOrd="0" destOrd="0" presId="urn:microsoft.com/office/officeart/2005/8/layout/default"/>
    <dgm:cxn modelId="{5BE4D6CE-905A-4FFD-B8F7-326EACDDDC26}" srcId="{1FA422AB-EEE0-4820-9A5D-7B64ADB7006C}" destId="{E753ECBB-05A7-4734-8283-72A8834D2842}" srcOrd="2" destOrd="0" parTransId="{4DF71029-00B8-4122-8F83-F34F4090F2C3}" sibTransId="{FDCB2BEA-A0B0-4A5C-AB8A-266D03096FE9}"/>
    <dgm:cxn modelId="{1DE9C37D-AFEF-4B1D-B34E-2F00E20482A5}" type="presOf" srcId="{E753ECBB-05A7-4734-8283-72A8834D2842}" destId="{9486D2DF-214E-45CA-8DEC-ED0284556735}" srcOrd="0" destOrd="0" presId="urn:microsoft.com/office/officeart/2005/8/layout/default"/>
    <dgm:cxn modelId="{79E71A11-67A7-46B1-A65E-C9A03379DE01}" type="presOf" srcId="{1FA422AB-EEE0-4820-9A5D-7B64ADB7006C}" destId="{8FE3A6F8-12A4-4EB1-B57B-F7308317A25F}" srcOrd="0" destOrd="0" presId="urn:microsoft.com/office/officeart/2005/8/layout/default"/>
    <dgm:cxn modelId="{FD1D3D6D-E285-4F56-AAB2-8911D7EACBE6}" srcId="{1FA422AB-EEE0-4820-9A5D-7B64ADB7006C}" destId="{7FB250AD-F8BC-4DAE-8D81-696F59ABCD9A}" srcOrd="1" destOrd="0" parTransId="{9248FE02-DA7E-45E4-8EB3-DD2CEDB18820}" sibTransId="{5F1E1B38-6986-4090-A48D-CCFE28B4087A}"/>
    <dgm:cxn modelId="{3485D2C9-4AC3-4483-ABC9-0EC5B4405554}" type="presParOf" srcId="{8FE3A6F8-12A4-4EB1-B57B-F7308317A25F}" destId="{D8620444-13DE-4C2C-AFBF-E13501E4EABF}" srcOrd="0" destOrd="0" presId="urn:microsoft.com/office/officeart/2005/8/layout/default"/>
    <dgm:cxn modelId="{D0A30644-81FC-41D4-8AAD-7EFD95ED3D1E}" type="presParOf" srcId="{8FE3A6F8-12A4-4EB1-B57B-F7308317A25F}" destId="{1FC39DA8-593F-4476-8867-E88C932E06C1}" srcOrd="1" destOrd="0" presId="urn:microsoft.com/office/officeart/2005/8/layout/default"/>
    <dgm:cxn modelId="{326FAFF9-63D1-432D-894B-D8BF76129F71}" type="presParOf" srcId="{8FE3A6F8-12A4-4EB1-B57B-F7308317A25F}" destId="{802E88F9-CFC9-4DD9-94CB-995331FB9234}" srcOrd="2" destOrd="0" presId="urn:microsoft.com/office/officeart/2005/8/layout/default"/>
    <dgm:cxn modelId="{3C4C06F0-071A-480E-8406-2E0996E82084}" type="presParOf" srcId="{8FE3A6F8-12A4-4EB1-B57B-F7308317A25F}" destId="{37A8452A-EBAC-4DAE-A595-72FEEB411F8D}" srcOrd="3" destOrd="0" presId="urn:microsoft.com/office/officeart/2005/8/layout/default"/>
    <dgm:cxn modelId="{05241438-A504-4EEE-8B27-44891EF25822}" type="presParOf" srcId="{8FE3A6F8-12A4-4EB1-B57B-F7308317A25F}" destId="{9486D2DF-214E-45CA-8DEC-ED0284556735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4C41CF4-986A-4E8C-A4CD-2A7A0888D7B2}" type="doc">
      <dgm:prSet loTypeId="urn:microsoft.com/office/officeart/2009/3/layout/DescendingProcess" loCatId="process" qsTypeId="urn:microsoft.com/office/officeart/2005/8/quickstyle/simple2" qsCatId="simple" csTypeId="urn:microsoft.com/office/officeart/2005/8/colors/colorful4" csCatId="colorful" phldr="1"/>
      <dgm:spPr/>
    </dgm:pt>
    <dgm:pt modelId="{B9129948-52F2-4AAA-9FC1-EC4D93F60859}">
      <dgm:prSet phldrT="[Texto]" custT="1"/>
      <dgm:spPr/>
      <dgm:t>
        <a:bodyPr/>
        <a:lstStyle/>
        <a:p>
          <a:pPr algn="just"/>
          <a:r>
            <a:rPr lang="es-MX" sz="1000">
              <a:latin typeface="Corbel" panose="020B0503020204020204" pitchFamily="34" charset="0"/>
            </a:rPr>
            <a:t>• Reino de México, Provincias de México, Tlaxcala, Puebla, Antequera (Oaxaca) y Michoacán;</a:t>
          </a:r>
        </a:p>
      </dgm:t>
    </dgm:pt>
    <dgm:pt modelId="{23727A6A-58AE-4964-B56F-5B4C15E1D659}" type="parTrans" cxnId="{5CD2E0E0-408B-4A24-95D7-6DD98968C2AE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B1EB775F-2B9C-4289-9219-5855480B1677}" type="sibTrans" cxnId="{5CD2E0E0-408B-4A24-95D7-6DD98968C2AE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4C1C55B7-17BC-4790-AE66-C775DD33F5EB}">
      <dgm:prSet custT="1"/>
      <dgm:spPr/>
      <dgm:t>
        <a:bodyPr/>
        <a:lstStyle/>
        <a:p>
          <a:pPr algn="just"/>
          <a:r>
            <a:rPr lang="es-MX" sz="1000">
              <a:latin typeface="Corbel" panose="020B0503020204020204" pitchFamily="34" charset="0"/>
            </a:rPr>
            <a:t>• Reino de Nueva Galicia, Provincias de Jalisco, Zacatecas y Colima;</a:t>
          </a:r>
        </a:p>
      </dgm:t>
    </dgm:pt>
    <dgm:pt modelId="{A9D1B69F-D23E-4946-BF9B-5AF1A22409CD}" type="parTrans" cxnId="{809404C2-B173-4896-B8EF-96158996BCCD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7DC0E55A-CD0C-46E4-AF71-FB4E888A34B4}" type="sibTrans" cxnId="{809404C2-B173-4896-B8EF-96158996BCCD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8AB48982-23EB-4FCC-B4CE-442D1FF4DC69}">
      <dgm:prSet custT="1"/>
      <dgm:spPr/>
      <dgm:t>
        <a:bodyPr/>
        <a:lstStyle/>
        <a:p>
          <a:pPr algn="just"/>
          <a:r>
            <a:rPr lang="es-MX" sz="1000">
              <a:latin typeface="Corbel" panose="020B0503020204020204" pitchFamily="34" charset="0"/>
            </a:rPr>
            <a:t>• Gobernación de Nueva Vizcaya, Provincias de Guadiana o Durango y Chihuahua;</a:t>
          </a:r>
        </a:p>
      </dgm:t>
    </dgm:pt>
    <dgm:pt modelId="{BBC74DC5-7262-4FD6-B526-B8CFE43FA196}" type="parTrans" cxnId="{18BD830C-097F-4ED9-A17A-D80A294E6028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B4E4774D-23C7-4231-BBE0-148A2C9610F8}" type="sibTrans" cxnId="{18BD830C-097F-4ED9-A17A-D80A294E6028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A620CEA4-4173-417E-83B8-3E551C0EA44E}">
      <dgm:prSet custT="1"/>
      <dgm:spPr/>
      <dgm:t>
        <a:bodyPr/>
        <a:lstStyle/>
        <a:p>
          <a:pPr algn="just"/>
          <a:r>
            <a:rPr lang="es-MX" sz="1000">
              <a:latin typeface="Corbel" panose="020B0503020204020204" pitchFamily="34" charset="0"/>
            </a:rPr>
            <a:t>• Gobernación de Yucatán, Provincias de Yucatán, Tabasco y Campeche;</a:t>
          </a:r>
        </a:p>
      </dgm:t>
    </dgm:pt>
    <dgm:pt modelId="{5B433379-36C8-448A-8976-D6C0C3565875}" type="parTrans" cxnId="{AB24AF88-C7D4-4FD0-8AE0-BECEB9A523D4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AB57ACE1-AEAB-480D-94A5-26FBA84065A5}" type="sibTrans" cxnId="{AB24AF88-C7D4-4FD0-8AE0-BECEB9A523D4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B8567F6D-FB1B-4C1B-B835-713562AA18D5}">
      <dgm:prSet custT="1"/>
      <dgm:spPr/>
      <dgm:t>
        <a:bodyPr/>
        <a:lstStyle/>
        <a:p>
          <a:pPr algn="just"/>
          <a:r>
            <a:rPr lang="es-MX" sz="1000">
              <a:latin typeface="Corbel" panose="020B0503020204020204" pitchFamily="34" charset="0"/>
            </a:rPr>
            <a:t>• Nuevo Reino de León.</a:t>
          </a:r>
        </a:p>
      </dgm:t>
    </dgm:pt>
    <dgm:pt modelId="{6EB72E5B-9E0F-4D53-88E1-44CA708A2EA4}" type="parTrans" cxnId="{DC414E01-6AFF-44C3-BCE7-22AAF7BB6105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79AA5098-C8F4-4E5B-B6EE-4AE0A3544D40}" type="sibTrans" cxnId="{DC414E01-6AFF-44C3-BCE7-22AAF7BB6105}">
      <dgm:prSet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0ACFC6F3-7E9C-4E3D-98A4-E05F3E245CEB}" type="pres">
      <dgm:prSet presAssocID="{B4C41CF4-986A-4E8C-A4CD-2A7A0888D7B2}" presName="Name0" presStyleCnt="0">
        <dgm:presLayoutVars>
          <dgm:chMax val="7"/>
          <dgm:chPref val="5"/>
        </dgm:presLayoutVars>
      </dgm:prSet>
      <dgm:spPr/>
    </dgm:pt>
    <dgm:pt modelId="{8757BDFA-8C4C-426D-862F-C9E795107C9C}" type="pres">
      <dgm:prSet presAssocID="{B4C41CF4-986A-4E8C-A4CD-2A7A0888D7B2}" presName="arrowNode" presStyleLbl="node1" presStyleIdx="0" presStyleCnt="1"/>
      <dgm:spPr/>
    </dgm:pt>
    <dgm:pt modelId="{B9AE9B7D-A2D4-4FA0-AC70-8F11698CB3E0}" type="pres">
      <dgm:prSet presAssocID="{B9129948-52F2-4AAA-9FC1-EC4D93F60859}" presName="txNode1" presStyleLbl="revTx" presStyleIdx="0" presStyleCnt="5" custScaleX="128573">
        <dgm:presLayoutVars>
          <dgm:bulletEnabled val="1"/>
        </dgm:presLayoutVars>
      </dgm:prSet>
      <dgm:spPr/>
    </dgm:pt>
    <dgm:pt modelId="{7FEA705D-B02D-45D6-B5D3-39CA020B38EB}" type="pres">
      <dgm:prSet presAssocID="{4C1C55B7-17BC-4790-AE66-C775DD33F5EB}" presName="txNode2" presStyleLbl="revTx" presStyleIdx="1" presStyleCnt="5">
        <dgm:presLayoutVars>
          <dgm:bulletEnabled val="1"/>
        </dgm:presLayoutVars>
      </dgm:prSet>
      <dgm:spPr/>
    </dgm:pt>
    <dgm:pt modelId="{3189DF59-75A7-423A-9888-CA7A0706D074}" type="pres">
      <dgm:prSet presAssocID="{7DC0E55A-CD0C-46E4-AF71-FB4E888A34B4}" presName="dotNode2" presStyleCnt="0"/>
      <dgm:spPr/>
    </dgm:pt>
    <dgm:pt modelId="{934FD803-19AA-40CB-89B4-9196A2911BDA}" type="pres">
      <dgm:prSet presAssocID="{7DC0E55A-CD0C-46E4-AF71-FB4E888A34B4}" presName="dotRepeatNode" presStyleLbl="fgShp" presStyleIdx="0" presStyleCnt="3"/>
      <dgm:spPr/>
    </dgm:pt>
    <dgm:pt modelId="{CE7FC10E-A77B-4707-89AC-A689EC7FC5D6}" type="pres">
      <dgm:prSet presAssocID="{8AB48982-23EB-4FCC-B4CE-442D1FF4DC69}" presName="txNode3" presStyleLbl="revTx" presStyleIdx="2" presStyleCnt="5" custScaleX="113732" custScaleY="110364" custLinFactNeighborX="-11877">
        <dgm:presLayoutVars>
          <dgm:bulletEnabled val="1"/>
        </dgm:presLayoutVars>
      </dgm:prSet>
      <dgm:spPr/>
    </dgm:pt>
    <dgm:pt modelId="{F06BEBB9-6A79-4D30-A721-3F6C617F8757}" type="pres">
      <dgm:prSet presAssocID="{B4E4774D-23C7-4231-BBE0-148A2C9610F8}" presName="dotNode3" presStyleCnt="0"/>
      <dgm:spPr/>
    </dgm:pt>
    <dgm:pt modelId="{AE16B8C7-BE07-4C52-AB35-A990BBCD72BB}" type="pres">
      <dgm:prSet presAssocID="{B4E4774D-23C7-4231-BBE0-148A2C9610F8}" presName="dotRepeatNode" presStyleLbl="fgShp" presStyleIdx="1" presStyleCnt="3"/>
      <dgm:spPr/>
    </dgm:pt>
    <dgm:pt modelId="{99A02351-318E-4A15-8D1A-8DD7F6CFCBA2}" type="pres">
      <dgm:prSet presAssocID="{A620CEA4-4173-417E-83B8-3E551C0EA44E}" presName="txNode4" presStyleLbl="revTx" presStyleIdx="3" presStyleCnt="5" custScaleX="129947" custScaleY="109926">
        <dgm:presLayoutVars>
          <dgm:bulletEnabled val="1"/>
        </dgm:presLayoutVars>
      </dgm:prSet>
      <dgm:spPr/>
    </dgm:pt>
    <dgm:pt modelId="{A08822B3-2959-4A5E-B71C-7E3F216CC252}" type="pres">
      <dgm:prSet presAssocID="{AB57ACE1-AEAB-480D-94A5-26FBA84065A5}" presName="dotNode4" presStyleCnt="0"/>
      <dgm:spPr/>
    </dgm:pt>
    <dgm:pt modelId="{53269E29-83E5-48C7-AB7C-0BF660D76F54}" type="pres">
      <dgm:prSet presAssocID="{AB57ACE1-AEAB-480D-94A5-26FBA84065A5}" presName="dotRepeatNode" presStyleLbl="fgShp" presStyleIdx="2" presStyleCnt="3"/>
      <dgm:spPr/>
    </dgm:pt>
    <dgm:pt modelId="{814A2947-5793-431E-97C8-C34ACE8106A0}" type="pres">
      <dgm:prSet presAssocID="{B8567F6D-FB1B-4C1B-B835-713562AA18D5}" presName="txNode5" presStyleLbl="revTx" presStyleIdx="4" presStyleCnt="5" custScaleX="115347">
        <dgm:presLayoutVars>
          <dgm:bulletEnabled val="1"/>
        </dgm:presLayoutVars>
      </dgm:prSet>
      <dgm:spPr/>
    </dgm:pt>
  </dgm:ptLst>
  <dgm:cxnLst>
    <dgm:cxn modelId="{5CD2E0E0-408B-4A24-95D7-6DD98968C2AE}" srcId="{B4C41CF4-986A-4E8C-A4CD-2A7A0888D7B2}" destId="{B9129948-52F2-4AAA-9FC1-EC4D93F60859}" srcOrd="0" destOrd="0" parTransId="{23727A6A-58AE-4964-B56F-5B4C15E1D659}" sibTransId="{B1EB775F-2B9C-4289-9219-5855480B1677}"/>
    <dgm:cxn modelId="{FED06D89-17BB-4669-8D2B-815AA1816922}" type="presOf" srcId="{AB57ACE1-AEAB-480D-94A5-26FBA84065A5}" destId="{53269E29-83E5-48C7-AB7C-0BF660D76F54}" srcOrd="0" destOrd="0" presId="urn:microsoft.com/office/officeart/2009/3/layout/DescendingProcess"/>
    <dgm:cxn modelId="{809404C2-B173-4896-B8EF-96158996BCCD}" srcId="{B4C41CF4-986A-4E8C-A4CD-2A7A0888D7B2}" destId="{4C1C55B7-17BC-4790-AE66-C775DD33F5EB}" srcOrd="1" destOrd="0" parTransId="{A9D1B69F-D23E-4946-BF9B-5AF1A22409CD}" sibTransId="{7DC0E55A-CD0C-46E4-AF71-FB4E888A34B4}"/>
    <dgm:cxn modelId="{18BD830C-097F-4ED9-A17A-D80A294E6028}" srcId="{B4C41CF4-986A-4E8C-A4CD-2A7A0888D7B2}" destId="{8AB48982-23EB-4FCC-B4CE-442D1FF4DC69}" srcOrd="2" destOrd="0" parTransId="{BBC74DC5-7262-4FD6-B526-B8CFE43FA196}" sibTransId="{B4E4774D-23C7-4231-BBE0-148A2C9610F8}"/>
    <dgm:cxn modelId="{EFB2D80C-E3AE-40E8-89B3-D1B70D37BF4F}" type="presOf" srcId="{B4E4774D-23C7-4231-BBE0-148A2C9610F8}" destId="{AE16B8C7-BE07-4C52-AB35-A990BBCD72BB}" srcOrd="0" destOrd="0" presId="urn:microsoft.com/office/officeart/2009/3/layout/DescendingProcess"/>
    <dgm:cxn modelId="{2512819D-D09B-41A6-8E76-032849367407}" type="presOf" srcId="{4C1C55B7-17BC-4790-AE66-C775DD33F5EB}" destId="{7FEA705D-B02D-45D6-B5D3-39CA020B38EB}" srcOrd="0" destOrd="0" presId="urn:microsoft.com/office/officeart/2009/3/layout/DescendingProcess"/>
    <dgm:cxn modelId="{E1F0DA87-86BD-426C-9C93-D110D7D0B7DF}" type="presOf" srcId="{B4C41CF4-986A-4E8C-A4CD-2A7A0888D7B2}" destId="{0ACFC6F3-7E9C-4E3D-98A4-E05F3E245CEB}" srcOrd="0" destOrd="0" presId="urn:microsoft.com/office/officeart/2009/3/layout/DescendingProcess"/>
    <dgm:cxn modelId="{DC414E01-6AFF-44C3-BCE7-22AAF7BB6105}" srcId="{B4C41CF4-986A-4E8C-A4CD-2A7A0888D7B2}" destId="{B8567F6D-FB1B-4C1B-B835-713562AA18D5}" srcOrd="4" destOrd="0" parTransId="{6EB72E5B-9E0F-4D53-88E1-44CA708A2EA4}" sibTransId="{79AA5098-C8F4-4E5B-B6EE-4AE0A3544D40}"/>
    <dgm:cxn modelId="{AA26989F-3818-41E4-965C-B6F32D61040B}" type="presOf" srcId="{A620CEA4-4173-417E-83B8-3E551C0EA44E}" destId="{99A02351-318E-4A15-8D1A-8DD7F6CFCBA2}" srcOrd="0" destOrd="0" presId="urn:microsoft.com/office/officeart/2009/3/layout/DescendingProcess"/>
    <dgm:cxn modelId="{D784D68A-CDFE-48FE-B07E-98FB8929DE19}" type="presOf" srcId="{7DC0E55A-CD0C-46E4-AF71-FB4E888A34B4}" destId="{934FD803-19AA-40CB-89B4-9196A2911BDA}" srcOrd="0" destOrd="0" presId="urn:microsoft.com/office/officeart/2009/3/layout/DescendingProcess"/>
    <dgm:cxn modelId="{D1D5CA2C-22F2-49EF-B007-2FF4BCBBE1B6}" type="presOf" srcId="{B9129948-52F2-4AAA-9FC1-EC4D93F60859}" destId="{B9AE9B7D-A2D4-4FA0-AC70-8F11698CB3E0}" srcOrd="0" destOrd="0" presId="urn:microsoft.com/office/officeart/2009/3/layout/DescendingProcess"/>
    <dgm:cxn modelId="{AB24AF88-C7D4-4FD0-8AE0-BECEB9A523D4}" srcId="{B4C41CF4-986A-4E8C-A4CD-2A7A0888D7B2}" destId="{A620CEA4-4173-417E-83B8-3E551C0EA44E}" srcOrd="3" destOrd="0" parTransId="{5B433379-36C8-448A-8976-D6C0C3565875}" sibTransId="{AB57ACE1-AEAB-480D-94A5-26FBA84065A5}"/>
    <dgm:cxn modelId="{13E17E59-EC93-4EE9-8410-AE1A05B41A02}" type="presOf" srcId="{B8567F6D-FB1B-4C1B-B835-713562AA18D5}" destId="{814A2947-5793-431E-97C8-C34ACE8106A0}" srcOrd="0" destOrd="0" presId="urn:microsoft.com/office/officeart/2009/3/layout/DescendingProcess"/>
    <dgm:cxn modelId="{75628DA5-FBAB-497A-ACE5-9E625E608445}" type="presOf" srcId="{8AB48982-23EB-4FCC-B4CE-442D1FF4DC69}" destId="{CE7FC10E-A77B-4707-89AC-A689EC7FC5D6}" srcOrd="0" destOrd="0" presId="urn:microsoft.com/office/officeart/2009/3/layout/DescendingProcess"/>
    <dgm:cxn modelId="{361CA674-8211-4BD4-9FC7-E13CD8536EC3}" type="presParOf" srcId="{0ACFC6F3-7E9C-4E3D-98A4-E05F3E245CEB}" destId="{8757BDFA-8C4C-426D-862F-C9E795107C9C}" srcOrd="0" destOrd="0" presId="urn:microsoft.com/office/officeart/2009/3/layout/DescendingProcess"/>
    <dgm:cxn modelId="{DFED8155-955C-48FF-B80E-5FE0C3A21C9D}" type="presParOf" srcId="{0ACFC6F3-7E9C-4E3D-98A4-E05F3E245CEB}" destId="{B9AE9B7D-A2D4-4FA0-AC70-8F11698CB3E0}" srcOrd="1" destOrd="0" presId="urn:microsoft.com/office/officeart/2009/3/layout/DescendingProcess"/>
    <dgm:cxn modelId="{F13E626B-88BA-441D-92BA-350CA383DF0E}" type="presParOf" srcId="{0ACFC6F3-7E9C-4E3D-98A4-E05F3E245CEB}" destId="{7FEA705D-B02D-45D6-B5D3-39CA020B38EB}" srcOrd="2" destOrd="0" presId="urn:microsoft.com/office/officeart/2009/3/layout/DescendingProcess"/>
    <dgm:cxn modelId="{CC463429-C7F4-410D-8C1F-3412F95C1EEF}" type="presParOf" srcId="{0ACFC6F3-7E9C-4E3D-98A4-E05F3E245CEB}" destId="{3189DF59-75A7-423A-9888-CA7A0706D074}" srcOrd="3" destOrd="0" presId="urn:microsoft.com/office/officeart/2009/3/layout/DescendingProcess"/>
    <dgm:cxn modelId="{48BCCFEE-ACB3-4F68-8739-AA2EC0527AB6}" type="presParOf" srcId="{3189DF59-75A7-423A-9888-CA7A0706D074}" destId="{934FD803-19AA-40CB-89B4-9196A2911BDA}" srcOrd="0" destOrd="0" presId="urn:microsoft.com/office/officeart/2009/3/layout/DescendingProcess"/>
    <dgm:cxn modelId="{EFE18E5A-7EA3-43DD-9D85-1280EA6654CC}" type="presParOf" srcId="{0ACFC6F3-7E9C-4E3D-98A4-E05F3E245CEB}" destId="{CE7FC10E-A77B-4707-89AC-A689EC7FC5D6}" srcOrd="4" destOrd="0" presId="urn:microsoft.com/office/officeart/2009/3/layout/DescendingProcess"/>
    <dgm:cxn modelId="{0F214255-97AF-4C76-9421-40B37E49B699}" type="presParOf" srcId="{0ACFC6F3-7E9C-4E3D-98A4-E05F3E245CEB}" destId="{F06BEBB9-6A79-4D30-A721-3F6C617F8757}" srcOrd="5" destOrd="0" presId="urn:microsoft.com/office/officeart/2009/3/layout/DescendingProcess"/>
    <dgm:cxn modelId="{87A6DBEB-DBD7-4DDF-9DC8-0FEB77F66FD8}" type="presParOf" srcId="{F06BEBB9-6A79-4D30-A721-3F6C617F8757}" destId="{AE16B8C7-BE07-4C52-AB35-A990BBCD72BB}" srcOrd="0" destOrd="0" presId="urn:microsoft.com/office/officeart/2009/3/layout/DescendingProcess"/>
    <dgm:cxn modelId="{CCA29F4E-3D74-4D85-8F12-3932334E2540}" type="presParOf" srcId="{0ACFC6F3-7E9C-4E3D-98A4-E05F3E245CEB}" destId="{99A02351-318E-4A15-8D1A-8DD7F6CFCBA2}" srcOrd="6" destOrd="0" presId="urn:microsoft.com/office/officeart/2009/3/layout/DescendingProcess"/>
    <dgm:cxn modelId="{505A636F-953F-42F4-B9D9-0D7F435D0B34}" type="presParOf" srcId="{0ACFC6F3-7E9C-4E3D-98A4-E05F3E245CEB}" destId="{A08822B3-2959-4A5E-B71C-7E3F216CC252}" srcOrd="7" destOrd="0" presId="urn:microsoft.com/office/officeart/2009/3/layout/DescendingProcess"/>
    <dgm:cxn modelId="{D6E795F0-42AC-4473-816C-A1E4A44D4166}" type="presParOf" srcId="{A08822B3-2959-4A5E-B71C-7E3F216CC252}" destId="{53269E29-83E5-48C7-AB7C-0BF660D76F54}" srcOrd="0" destOrd="0" presId="urn:microsoft.com/office/officeart/2009/3/layout/DescendingProcess"/>
    <dgm:cxn modelId="{787E2195-D065-4A24-8940-986926CCCD27}" type="presParOf" srcId="{0ACFC6F3-7E9C-4E3D-98A4-E05F3E245CEB}" destId="{814A2947-5793-431E-97C8-C34ACE8106A0}" srcOrd="8" destOrd="0" presId="urn:microsoft.com/office/officeart/2009/3/layout/DescendingProcess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D336CAE-DAD2-4B2F-B30B-ABB18DD00199}" type="doc">
      <dgm:prSet loTypeId="urn:microsoft.com/office/officeart/2008/layout/VerticalCurvedList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3FB05DD2-6B0F-4C9A-9BA8-E7D41B885540}">
      <dgm:prSet phldrT="[Texto]"/>
      <dgm:spPr/>
      <dgm:t>
        <a:bodyPr/>
        <a:lstStyle/>
        <a:p>
          <a:r>
            <a:rPr lang="es-MX"/>
            <a:t>• Tamaulipas o Nuevo Santander,</a:t>
          </a:r>
        </a:p>
      </dgm:t>
    </dgm:pt>
    <dgm:pt modelId="{6AB3CB1B-C734-40AC-A82E-A9F30A08A5BA}" type="parTrans" cxnId="{CE537892-6115-428A-A72F-D421E8E09355}">
      <dgm:prSet/>
      <dgm:spPr/>
      <dgm:t>
        <a:bodyPr/>
        <a:lstStyle/>
        <a:p>
          <a:endParaRPr lang="es-MX"/>
        </a:p>
      </dgm:t>
    </dgm:pt>
    <dgm:pt modelId="{04E62586-57C4-432C-AA9E-DF4A7F1AAC77}" type="sibTrans" cxnId="{CE537892-6115-428A-A72F-D421E8E09355}">
      <dgm:prSet/>
      <dgm:spPr/>
      <dgm:t>
        <a:bodyPr/>
        <a:lstStyle/>
        <a:p>
          <a:endParaRPr lang="es-MX"/>
        </a:p>
      </dgm:t>
    </dgm:pt>
    <dgm:pt modelId="{21E46F49-A0E4-4F87-A6ED-E105E83D2B58}">
      <dgm:prSet phldrT="[Texto]"/>
      <dgm:spPr/>
      <dgm:t>
        <a:bodyPr/>
        <a:lstStyle/>
        <a:p>
          <a:r>
            <a:rPr lang="es-MX"/>
            <a:t>• Tejas (hoy Texas) o Nuevas Filipinas,</a:t>
          </a:r>
        </a:p>
      </dgm:t>
    </dgm:pt>
    <dgm:pt modelId="{83BA57C9-1220-44FA-A341-714E1EF89E08}" type="parTrans" cxnId="{F39E8D8D-E0DA-466B-A921-618CE52EA187}">
      <dgm:prSet/>
      <dgm:spPr/>
      <dgm:t>
        <a:bodyPr/>
        <a:lstStyle/>
        <a:p>
          <a:endParaRPr lang="es-MX"/>
        </a:p>
      </dgm:t>
    </dgm:pt>
    <dgm:pt modelId="{FB07A47F-66B6-41EF-9213-357B3E579DF9}" type="sibTrans" cxnId="{F39E8D8D-E0DA-466B-A921-618CE52EA187}">
      <dgm:prSet/>
      <dgm:spPr/>
      <dgm:t>
        <a:bodyPr/>
        <a:lstStyle/>
        <a:p>
          <a:endParaRPr lang="es-MX"/>
        </a:p>
      </dgm:t>
    </dgm:pt>
    <dgm:pt modelId="{1C25CD16-2CE0-470E-BCC5-337B64E911AA}">
      <dgm:prSet phldrT="[Texto]"/>
      <dgm:spPr/>
      <dgm:t>
        <a:bodyPr/>
        <a:lstStyle/>
        <a:p>
          <a:r>
            <a:rPr lang="es-MX"/>
            <a:t>• Coahuila o Nueva Extremadura,</a:t>
          </a:r>
        </a:p>
      </dgm:t>
    </dgm:pt>
    <dgm:pt modelId="{6E158E64-D447-4CE0-9DA9-7FD7BC46CDD6}" type="parTrans" cxnId="{E6673788-DFBB-4946-B001-536AE1020B82}">
      <dgm:prSet/>
      <dgm:spPr/>
      <dgm:t>
        <a:bodyPr/>
        <a:lstStyle/>
        <a:p>
          <a:endParaRPr lang="es-MX"/>
        </a:p>
      </dgm:t>
    </dgm:pt>
    <dgm:pt modelId="{1ABA43E3-29B5-4B1C-8CB6-CABAF94AC038}" type="sibTrans" cxnId="{E6673788-DFBB-4946-B001-536AE1020B82}">
      <dgm:prSet/>
      <dgm:spPr/>
      <dgm:t>
        <a:bodyPr/>
        <a:lstStyle/>
        <a:p>
          <a:endParaRPr lang="es-MX"/>
        </a:p>
      </dgm:t>
    </dgm:pt>
    <dgm:pt modelId="{63A7671E-24AD-400D-ABA1-F59691F789E5}">
      <dgm:prSet phldrT="[Texto]"/>
      <dgm:spPr/>
      <dgm:t>
        <a:bodyPr/>
        <a:lstStyle/>
        <a:p>
          <a:r>
            <a:rPr lang="es-MX"/>
            <a:t>• Sinaloa,</a:t>
          </a:r>
        </a:p>
      </dgm:t>
    </dgm:pt>
    <dgm:pt modelId="{EDAE51FA-2734-462A-9AED-2EB49D3B40EF}" type="parTrans" cxnId="{83FBDD8D-4AF1-4C2F-85D9-2ABE408EDBCD}">
      <dgm:prSet/>
      <dgm:spPr/>
      <dgm:t>
        <a:bodyPr/>
        <a:lstStyle/>
        <a:p>
          <a:endParaRPr lang="es-MX"/>
        </a:p>
      </dgm:t>
    </dgm:pt>
    <dgm:pt modelId="{66174741-2BA4-481B-9240-9FB9C7CC4A01}" type="sibTrans" cxnId="{83FBDD8D-4AF1-4C2F-85D9-2ABE408EDBCD}">
      <dgm:prSet/>
      <dgm:spPr/>
      <dgm:t>
        <a:bodyPr/>
        <a:lstStyle/>
        <a:p>
          <a:endParaRPr lang="es-MX"/>
        </a:p>
      </dgm:t>
    </dgm:pt>
    <dgm:pt modelId="{2C2CB364-DF25-4072-BEBD-74FB25464E05}">
      <dgm:prSet phldrT="[Texto]"/>
      <dgm:spPr/>
      <dgm:t>
        <a:bodyPr/>
        <a:lstStyle/>
        <a:p>
          <a:r>
            <a:rPr lang="es-MX"/>
            <a:t>• Nayarit o Nuevo Reino de Toledo,</a:t>
          </a:r>
        </a:p>
      </dgm:t>
    </dgm:pt>
    <dgm:pt modelId="{5758511F-B906-429E-B98E-F11A16B9AE88}" type="parTrans" cxnId="{1ADBC7CA-C6BE-4581-BAC8-F4A32B9F72BC}">
      <dgm:prSet/>
      <dgm:spPr/>
      <dgm:t>
        <a:bodyPr/>
        <a:lstStyle/>
        <a:p>
          <a:endParaRPr lang="es-MX"/>
        </a:p>
      </dgm:t>
    </dgm:pt>
    <dgm:pt modelId="{A13EAE9E-64E7-4787-8EBF-A98E62F347C3}" type="sibTrans" cxnId="{1ADBC7CA-C6BE-4581-BAC8-F4A32B9F72BC}">
      <dgm:prSet/>
      <dgm:spPr/>
      <dgm:t>
        <a:bodyPr/>
        <a:lstStyle/>
        <a:p>
          <a:endParaRPr lang="es-MX"/>
        </a:p>
      </dgm:t>
    </dgm:pt>
    <dgm:pt modelId="{BBA4DDE5-3AED-4779-A5FB-16990968BCC7}">
      <dgm:prSet/>
      <dgm:spPr/>
      <dgm:t>
        <a:bodyPr/>
        <a:lstStyle/>
        <a:p>
          <a:r>
            <a:rPr lang="es-MX"/>
            <a:t>• Vieja California, Nueva California y Nuevo México,</a:t>
          </a:r>
        </a:p>
      </dgm:t>
    </dgm:pt>
    <dgm:pt modelId="{9473D2B0-B7A1-4B8B-AAE1-5BD03AD6D3CE}" type="parTrans" cxnId="{A81CC950-0DAE-4A92-9FFE-4541DE906950}">
      <dgm:prSet/>
      <dgm:spPr/>
      <dgm:t>
        <a:bodyPr/>
        <a:lstStyle/>
        <a:p>
          <a:endParaRPr lang="es-MX"/>
        </a:p>
      </dgm:t>
    </dgm:pt>
    <dgm:pt modelId="{88DC4E71-E004-48E5-B308-155C22A8290F}" type="sibTrans" cxnId="{A81CC950-0DAE-4A92-9FFE-4541DE906950}">
      <dgm:prSet/>
      <dgm:spPr/>
      <dgm:t>
        <a:bodyPr/>
        <a:lstStyle/>
        <a:p>
          <a:endParaRPr lang="es-MX"/>
        </a:p>
      </dgm:t>
    </dgm:pt>
    <dgm:pt modelId="{9518589C-7647-4A1E-9D43-319EAD78AA43}" type="pres">
      <dgm:prSet presAssocID="{DD336CAE-DAD2-4B2F-B30B-ABB18DD00199}" presName="Name0" presStyleCnt="0">
        <dgm:presLayoutVars>
          <dgm:chMax val="7"/>
          <dgm:chPref val="7"/>
          <dgm:dir/>
        </dgm:presLayoutVars>
      </dgm:prSet>
      <dgm:spPr/>
    </dgm:pt>
    <dgm:pt modelId="{B648D659-5FB0-4351-B657-991480C793DF}" type="pres">
      <dgm:prSet presAssocID="{DD336CAE-DAD2-4B2F-B30B-ABB18DD00199}" presName="Name1" presStyleCnt="0"/>
      <dgm:spPr/>
    </dgm:pt>
    <dgm:pt modelId="{6BD55A65-80DB-4A32-A161-CE018F3304FA}" type="pres">
      <dgm:prSet presAssocID="{DD336CAE-DAD2-4B2F-B30B-ABB18DD00199}" presName="cycle" presStyleCnt="0"/>
      <dgm:spPr/>
    </dgm:pt>
    <dgm:pt modelId="{BC500EF4-0785-47BA-82A4-FCFD6A728581}" type="pres">
      <dgm:prSet presAssocID="{DD336CAE-DAD2-4B2F-B30B-ABB18DD00199}" presName="srcNode" presStyleLbl="node1" presStyleIdx="0" presStyleCnt="6"/>
      <dgm:spPr/>
    </dgm:pt>
    <dgm:pt modelId="{A3599B7C-013E-4E71-87DF-92200045FA85}" type="pres">
      <dgm:prSet presAssocID="{DD336CAE-DAD2-4B2F-B30B-ABB18DD00199}" presName="conn" presStyleLbl="parChTrans1D2" presStyleIdx="0" presStyleCnt="1"/>
      <dgm:spPr/>
    </dgm:pt>
    <dgm:pt modelId="{ED09553C-9224-4463-B329-49E85BBADADE}" type="pres">
      <dgm:prSet presAssocID="{DD336CAE-DAD2-4B2F-B30B-ABB18DD00199}" presName="extraNode" presStyleLbl="node1" presStyleIdx="0" presStyleCnt="6"/>
      <dgm:spPr/>
    </dgm:pt>
    <dgm:pt modelId="{A3F3A74C-2472-43BD-B977-442E6706BEC2}" type="pres">
      <dgm:prSet presAssocID="{DD336CAE-DAD2-4B2F-B30B-ABB18DD00199}" presName="dstNode" presStyleLbl="node1" presStyleIdx="0" presStyleCnt="6"/>
      <dgm:spPr/>
    </dgm:pt>
    <dgm:pt modelId="{40A8D0DE-94F0-4B3C-885A-E1E1EDA584A2}" type="pres">
      <dgm:prSet presAssocID="{3FB05DD2-6B0F-4C9A-9BA8-E7D41B885540}" presName="text_1" presStyleLbl="node1" presStyleIdx="0" presStyleCnt="6">
        <dgm:presLayoutVars>
          <dgm:bulletEnabled val="1"/>
        </dgm:presLayoutVars>
      </dgm:prSet>
      <dgm:spPr/>
    </dgm:pt>
    <dgm:pt modelId="{550A9F9E-04F4-4E44-9956-59CF3B6F29B0}" type="pres">
      <dgm:prSet presAssocID="{3FB05DD2-6B0F-4C9A-9BA8-E7D41B885540}" presName="accent_1" presStyleCnt="0"/>
      <dgm:spPr/>
    </dgm:pt>
    <dgm:pt modelId="{DCD618CF-2B5A-41CB-BCB1-4269F12E8CB0}" type="pres">
      <dgm:prSet presAssocID="{3FB05DD2-6B0F-4C9A-9BA8-E7D41B885540}" presName="accentRepeatNode" presStyleLbl="solidFgAcc1" presStyleIdx="0" presStyleCnt="6"/>
      <dgm:spPr/>
    </dgm:pt>
    <dgm:pt modelId="{BE77D055-1A85-48A9-85EB-3138D2298758}" type="pres">
      <dgm:prSet presAssocID="{21E46F49-A0E4-4F87-A6ED-E105E83D2B58}" presName="text_2" presStyleLbl="node1" presStyleIdx="1" presStyleCnt="6">
        <dgm:presLayoutVars>
          <dgm:bulletEnabled val="1"/>
        </dgm:presLayoutVars>
      </dgm:prSet>
      <dgm:spPr/>
    </dgm:pt>
    <dgm:pt modelId="{01A88708-59B2-4A71-A8D2-E56F0013F6A3}" type="pres">
      <dgm:prSet presAssocID="{21E46F49-A0E4-4F87-A6ED-E105E83D2B58}" presName="accent_2" presStyleCnt="0"/>
      <dgm:spPr/>
    </dgm:pt>
    <dgm:pt modelId="{77B602F1-2E2A-45F4-8C8C-3B3272E91107}" type="pres">
      <dgm:prSet presAssocID="{21E46F49-A0E4-4F87-A6ED-E105E83D2B58}" presName="accentRepeatNode" presStyleLbl="solidFgAcc1" presStyleIdx="1" presStyleCnt="6"/>
      <dgm:spPr/>
    </dgm:pt>
    <dgm:pt modelId="{73AAA715-3D1D-48AD-858D-4183FF191FBC}" type="pres">
      <dgm:prSet presAssocID="{1C25CD16-2CE0-470E-BCC5-337B64E911AA}" presName="text_3" presStyleLbl="node1" presStyleIdx="2" presStyleCnt="6">
        <dgm:presLayoutVars>
          <dgm:bulletEnabled val="1"/>
        </dgm:presLayoutVars>
      </dgm:prSet>
      <dgm:spPr/>
    </dgm:pt>
    <dgm:pt modelId="{A7C65387-E6E5-46D6-A94B-CA585CB64504}" type="pres">
      <dgm:prSet presAssocID="{1C25CD16-2CE0-470E-BCC5-337B64E911AA}" presName="accent_3" presStyleCnt="0"/>
      <dgm:spPr/>
    </dgm:pt>
    <dgm:pt modelId="{2C331804-C4F3-437B-81AD-1E3F4EC829B3}" type="pres">
      <dgm:prSet presAssocID="{1C25CD16-2CE0-470E-BCC5-337B64E911AA}" presName="accentRepeatNode" presStyleLbl="solidFgAcc1" presStyleIdx="2" presStyleCnt="6"/>
      <dgm:spPr/>
    </dgm:pt>
    <dgm:pt modelId="{8BE4AF36-2F7A-4F36-B7B2-A2336201273C}" type="pres">
      <dgm:prSet presAssocID="{63A7671E-24AD-400D-ABA1-F59691F789E5}" presName="text_4" presStyleLbl="node1" presStyleIdx="3" presStyleCnt="6">
        <dgm:presLayoutVars>
          <dgm:bulletEnabled val="1"/>
        </dgm:presLayoutVars>
      </dgm:prSet>
      <dgm:spPr/>
    </dgm:pt>
    <dgm:pt modelId="{D6EF334B-E5A2-45CF-BBD1-20F7B8847DEB}" type="pres">
      <dgm:prSet presAssocID="{63A7671E-24AD-400D-ABA1-F59691F789E5}" presName="accent_4" presStyleCnt="0"/>
      <dgm:spPr/>
    </dgm:pt>
    <dgm:pt modelId="{D9C2AED3-48BD-41AF-8C5C-9CEE8AC4C826}" type="pres">
      <dgm:prSet presAssocID="{63A7671E-24AD-400D-ABA1-F59691F789E5}" presName="accentRepeatNode" presStyleLbl="solidFgAcc1" presStyleIdx="3" presStyleCnt="6"/>
      <dgm:spPr/>
    </dgm:pt>
    <dgm:pt modelId="{3FF1800E-9391-4DD3-B87C-FA3D78ACAD9C}" type="pres">
      <dgm:prSet presAssocID="{2C2CB364-DF25-4072-BEBD-74FB25464E05}" presName="text_5" presStyleLbl="node1" presStyleIdx="4" presStyleCnt="6">
        <dgm:presLayoutVars>
          <dgm:bulletEnabled val="1"/>
        </dgm:presLayoutVars>
      </dgm:prSet>
      <dgm:spPr/>
    </dgm:pt>
    <dgm:pt modelId="{D1FF9756-7926-48E1-80B3-2771F620871C}" type="pres">
      <dgm:prSet presAssocID="{2C2CB364-DF25-4072-BEBD-74FB25464E05}" presName="accent_5" presStyleCnt="0"/>
      <dgm:spPr/>
    </dgm:pt>
    <dgm:pt modelId="{5CFDCCBB-5F02-4CB1-A554-24FF9DE93135}" type="pres">
      <dgm:prSet presAssocID="{2C2CB364-DF25-4072-BEBD-74FB25464E05}" presName="accentRepeatNode" presStyleLbl="solidFgAcc1" presStyleIdx="4" presStyleCnt="6"/>
      <dgm:spPr/>
    </dgm:pt>
    <dgm:pt modelId="{AB16063C-86DB-43AB-828E-91953ABAD73F}" type="pres">
      <dgm:prSet presAssocID="{BBA4DDE5-3AED-4779-A5FB-16990968BCC7}" presName="text_6" presStyleLbl="node1" presStyleIdx="5" presStyleCnt="6">
        <dgm:presLayoutVars>
          <dgm:bulletEnabled val="1"/>
        </dgm:presLayoutVars>
      </dgm:prSet>
      <dgm:spPr/>
    </dgm:pt>
    <dgm:pt modelId="{9D812061-FA96-40AA-98AF-29790D31E012}" type="pres">
      <dgm:prSet presAssocID="{BBA4DDE5-3AED-4779-A5FB-16990968BCC7}" presName="accent_6" presStyleCnt="0"/>
      <dgm:spPr/>
    </dgm:pt>
    <dgm:pt modelId="{808F7DFD-CF11-410D-8D6D-66F506F57654}" type="pres">
      <dgm:prSet presAssocID="{BBA4DDE5-3AED-4779-A5FB-16990968BCC7}" presName="accentRepeatNode" presStyleLbl="solidFgAcc1" presStyleIdx="5" presStyleCnt="6"/>
      <dgm:spPr/>
    </dgm:pt>
  </dgm:ptLst>
  <dgm:cxnLst>
    <dgm:cxn modelId="{48C77FF9-B811-4BB9-B4F9-64A40C8194B5}" type="presOf" srcId="{04E62586-57C4-432C-AA9E-DF4A7F1AAC77}" destId="{A3599B7C-013E-4E71-87DF-92200045FA85}" srcOrd="0" destOrd="0" presId="urn:microsoft.com/office/officeart/2008/layout/VerticalCurvedList"/>
    <dgm:cxn modelId="{E157608D-3F0F-43E4-A3E5-1EB3BFF498FF}" type="presOf" srcId="{1C25CD16-2CE0-470E-BCC5-337B64E911AA}" destId="{73AAA715-3D1D-48AD-858D-4183FF191FBC}" srcOrd="0" destOrd="0" presId="urn:microsoft.com/office/officeart/2008/layout/VerticalCurvedList"/>
    <dgm:cxn modelId="{F39E8D8D-E0DA-466B-A921-618CE52EA187}" srcId="{DD336CAE-DAD2-4B2F-B30B-ABB18DD00199}" destId="{21E46F49-A0E4-4F87-A6ED-E105E83D2B58}" srcOrd="1" destOrd="0" parTransId="{83BA57C9-1220-44FA-A341-714E1EF89E08}" sibTransId="{FB07A47F-66B6-41EF-9213-357B3E579DF9}"/>
    <dgm:cxn modelId="{CE537892-6115-428A-A72F-D421E8E09355}" srcId="{DD336CAE-DAD2-4B2F-B30B-ABB18DD00199}" destId="{3FB05DD2-6B0F-4C9A-9BA8-E7D41B885540}" srcOrd="0" destOrd="0" parTransId="{6AB3CB1B-C734-40AC-A82E-A9F30A08A5BA}" sibTransId="{04E62586-57C4-432C-AA9E-DF4A7F1AAC77}"/>
    <dgm:cxn modelId="{F91FF025-D053-4056-B657-1C644E0DFB10}" type="presOf" srcId="{3FB05DD2-6B0F-4C9A-9BA8-E7D41B885540}" destId="{40A8D0DE-94F0-4B3C-885A-E1E1EDA584A2}" srcOrd="0" destOrd="0" presId="urn:microsoft.com/office/officeart/2008/layout/VerticalCurvedList"/>
    <dgm:cxn modelId="{E6673788-DFBB-4946-B001-536AE1020B82}" srcId="{DD336CAE-DAD2-4B2F-B30B-ABB18DD00199}" destId="{1C25CD16-2CE0-470E-BCC5-337B64E911AA}" srcOrd="2" destOrd="0" parTransId="{6E158E64-D447-4CE0-9DA9-7FD7BC46CDD6}" sibTransId="{1ABA43E3-29B5-4B1C-8CB6-CABAF94AC038}"/>
    <dgm:cxn modelId="{691B7759-8405-4B44-AB4D-92E4C97870EB}" type="presOf" srcId="{21E46F49-A0E4-4F87-A6ED-E105E83D2B58}" destId="{BE77D055-1A85-48A9-85EB-3138D2298758}" srcOrd="0" destOrd="0" presId="urn:microsoft.com/office/officeart/2008/layout/VerticalCurvedList"/>
    <dgm:cxn modelId="{4CE89BB9-55FD-450C-ABB5-4A1BCA13DB8B}" type="presOf" srcId="{63A7671E-24AD-400D-ABA1-F59691F789E5}" destId="{8BE4AF36-2F7A-4F36-B7B2-A2336201273C}" srcOrd="0" destOrd="0" presId="urn:microsoft.com/office/officeart/2008/layout/VerticalCurvedList"/>
    <dgm:cxn modelId="{F2C4BAAB-1FEF-4D63-A396-C8D3579FA594}" type="presOf" srcId="{2C2CB364-DF25-4072-BEBD-74FB25464E05}" destId="{3FF1800E-9391-4DD3-B87C-FA3D78ACAD9C}" srcOrd="0" destOrd="0" presId="urn:microsoft.com/office/officeart/2008/layout/VerticalCurvedList"/>
    <dgm:cxn modelId="{814D1693-C0CE-4DA6-813A-D5EA27322C81}" type="presOf" srcId="{DD336CAE-DAD2-4B2F-B30B-ABB18DD00199}" destId="{9518589C-7647-4A1E-9D43-319EAD78AA43}" srcOrd="0" destOrd="0" presId="urn:microsoft.com/office/officeart/2008/layout/VerticalCurvedList"/>
    <dgm:cxn modelId="{04DDF5B8-D2A8-4299-B9D4-74F1D68FEA1C}" type="presOf" srcId="{BBA4DDE5-3AED-4779-A5FB-16990968BCC7}" destId="{AB16063C-86DB-43AB-828E-91953ABAD73F}" srcOrd="0" destOrd="0" presId="urn:microsoft.com/office/officeart/2008/layout/VerticalCurvedList"/>
    <dgm:cxn modelId="{A81CC950-0DAE-4A92-9FFE-4541DE906950}" srcId="{DD336CAE-DAD2-4B2F-B30B-ABB18DD00199}" destId="{BBA4DDE5-3AED-4779-A5FB-16990968BCC7}" srcOrd="5" destOrd="0" parTransId="{9473D2B0-B7A1-4B8B-AAE1-5BD03AD6D3CE}" sibTransId="{88DC4E71-E004-48E5-B308-155C22A8290F}"/>
    <dgm:cxn modelId="{1ADBC7CA-C6BE-4581-BAC8-F4A32B9F72BC}" srcId="{DD336CAE-DAD2-4B2F-B30B-ABB18DD00199}" destId="{2C2CB364-DF25-4072-BEBD-74FB25464E05}" srcOrd="4" destOrd="0" parTransId="{5758511F-B906-429E-B98E-F11A16B9AE88}" sibTransId="{A13EAE9E-64E7-4787-8EBF-A98E62F347C3}"/>
    <dgm:cxn modelId="{83FBDD8D-4AF1-4C2F-85D9-2ABE408EDBCD}" srcId="{DD336CAE-DAD2-4B2F-B30B-ABB18DD00199}" destId="{63A7671E-24AD-400D-ABA1-F59691F789E5}" srcOrd="3" destOrd="0" parTransId="{EDAE51FA-2734-462A-9AED-2EB49D3B40EF}" sibTransId="{66174741-2BA4-481B-9240-9FB9C7CC4A01}"/>
    <dgm:cxn modelId="{B7B61EA6-FCF6-4788-A60F-6BC6EDE5A0B5}" type="presParOf" srcId="{9518589C-7647-4A1E-9D43-319EAD78AA43}" destId="{B648D659-5FB0-4351-B657-991480C793DF}" srcOrd="0" destOrd="0" presId="urn:microsoft.com/office/officeart/2008/layout/VerticalCurvedList"/>
    <dgm:cxn modelId="{7488A48E-34EE-4BFB-92D0-D07D7356501F}" type="presParOf" srcId="{B648D659-5FB0-4351-B657-991480C793DF}" destId="{6BD55A65-80DB-4A32-A161-CE018F3304FA}" srcOrd="0" destOrd="0" presId="urn:microsoft.com/office/officeart/2008/layout/VerticalCurvedList"/>
    <dgm:cxn modelId="{5E634150-1B43-48BD-8EF9-954572F7E807}" type="presParOf" srcId="{6BD55A65-80DB-4A32-A161-CE018F3304FA}" destId="{BC500EF4-0785-47BA-82A4-FCFD6A728581}" srcOrd="0" destOrd="0" presId="urn:microsoft.com/office/officeart/2008/layout/VerticalCurvedList"/>
    <dgm:cxn modelId="{4653C314-DDA8-4285-B463-6B528C382F78}" type="presParOf" srcId="{6BD55A65-80DB-4A32-A161-CE018F3304FA}" destId="{A3599B7C-013E-4E71-87DF-92200045FA85}" srcOrd="1" destOrd="0" presId="urn:microsoft.com/office/officeart/2008/layout/VerticalCurvedList"/>
    <dgm:cxn modelId="{876E80E6-E705-42F7-B5AC-24256798F64C}" type="presParOf" srcId="{6BD55A65-80DB-4A32-A161-CE018F3304FA}" destId="{ED09553C-9224-4463-B329-49E85BBADADE}" srcOrd="2" destOrd="0" presId="urn:microsoft.com/office/officeart/2008/layout/VerticalCurvedList"/>
    <dgm:cxn modelId="{B1122403-5FBE-4378-8622-18AEFF7888DD}" type="presParOf" srcId="{6BD55A65-80DB-4A32-A161-CE018F3304FA}" destId="{A3F3A74C-2472-43BD-B977-442E6706BEC2}" srcOrd="3" destOrd="0" presId="urn:microsoft.com/office/officeart/2008/layout/VerticalCurvedList"/>
    <dgm:cxn modelId="{612D0816-5FEA-4527-AB4C-B49E2A9EF30D}" type="presParOf" srcId="{B648D659-5FB0-4351-B657-991480C793DF}" destId="{40A8D0DE-94F0-4B3C-885A-E1E1EDA584A2}" srcOrd="1" destOrd="0" presId="urn:microsoft.com/office/officeart/2008/layout/VerticalCurvedList"/>
    <dgm:cxn modelId="{980B9C36-26FF-4FAB-830C-A5593D43DAB4}" type="presParOf" srcId="{B648D659-5FB0-4351-B657-991480C793DF}" destId="{550A9F9E-04F4-4E44-9956-59CF3B6F29B0}" srcOrd="2" destOrd="0" presId="urn:microsoft.com/office/officeart/2008/layout/VerticalCurvedList"/>
    <dgm:cxn modelId="{1B7631DA-86CF-413E-832E-26D4959248BE}" type="presParOf" srcId="{550A9F9E-04F4-4E44-9956-59CF3B6F29B0}" destId="{DCD618CF-2B5A-41CB-BCB1-4269F12E8CB0}" srcOrd="0" destOrd="0" presId="urn:microsoft.com/office/officeart/2008/layout/VerticalCurvedList"/>
    <dgm:cxn modelId="{CDB433E5-0A0F-47A6-B2C4-F1CB6B736128}" type="presParOf" srcId="{B648D659-5FB0-4351-B657-991480C793DF}" destId="{BE77D055-1A85-48A9-85EB-3138D2298758}" srcOrd="3" destOrd="0" presId="urn:microsoft.com/office/officeart/2008/layout/VerticalCurvedList"/>
    <dgm:cxn modelId="{24552597-CC38-42CF-A9FB-E2D0F5AC5771}" type="presParOf" srcId="{B648D659-5FB0-4351-B657-991480C793DF}" destId="{01A88708-59B2-4A71-A8D2-E56F0013F6A3}" srcOrd="4" destOrd="0" presId="urn:microsoft.com/office/officeart/2008/layout/VerticalCurvedList"/>
    <dgm:cxn modelId="{2D954D0C-3C7D-4DE9-A068-0448F9964D72}" type="presParOf" srcId="{01A88708-59B2-4A71-A8D2-E56F0013F6A3}" destId="{77B602F1-2E2A-45F4-8C8C-3B3272E91107}" srcOrd="0" destOrd="0" presId="urn:microsoft.com/office/officeart/2008/layout/VerticalCurvedList"/>
    <dgm:cxn modelId="{238DD474-F8B5-4451-A892-572CE76AD7CD}" type="presParOf" srcId="{B648D659-5FB0-4351-B657-991480C793DF}" destId="{73AAA715-3D1D-48AD-858D-4183FF191FBC}" srcOrd="5" destOrd="0" presId="urn:microsoft.com/office/officeart/2008/layout/VerticalCurvedList"/>
    <dgm:cxn modelId="{A2B38524-F542-4F82-8B7C-AB400170FD1E}" type="presParOf" srcId="{B648D659-5FB0-4351-B657-991480C793DF}" destId="{A7C65387-E6E5-46D6-A94B-CA585CB64504}" srcOrd="6" destOrd="0" presId="urn:microsoft.com/office/officeart/2008/layout/VerticalCurvedList"/>
    <dgm:cxn modelId="{AB149461-3EBE-4D94-852C-31F4E797D33F}" type="presParOf" srcId="{A7C65387-E6E5-46D6-A94B-CA585CB64504}" destId="{2C331804-C4F3-437B-81AD-1E3F4EC829B3}" srcOrd="0" destOrd="0" presId="urn:microsoft.com/office/officeart/2008/layout/VerticalCurvedList"/>
    <dgm:cxn modelId="{A9153C5F-E653-4D7B-A0F0-5B201E5B64B0}" type="presParOf" srcId="{B648D659-5FB0-4351-B657-991480C793DF}" destId="{8BE4AF36-2F7A-4F36-B7B2-A2336201273C}" srcOrd="7" destOrd="0" presId="urn:microsoft.com/office/officeart/2008/layout/VerticalCurvedList"/>
    <dgm:cxn modelId="{71802426-3688-4BB2-9211-21FB0117A916}" type="presParOf" srcId="{B648D659-5FB0-4351-B657-991480C793DF}" destId="{D6EF334B-E5A2-45CF-BBD1-20F7B8847DEB}" srcOrd="8" destOrd="0" presId="urn:microsoft.com/office/officeart/2008/layout/VerticalCurvedList"/>
    <dgm:cxn modelId="{95C996D2-C547-47A2-BDB1-39CE4BBAD8D3}" type="presParOf" srcId="{D6EF334B-E5A2-45CF-BBD1-20F7B8847DEB}" destId="{D9C2AED3-48BD-41AF-8C5C-9CEE8AC4C826}" srcOrd="0" destOrd="0" presId="urn:microsoft.com/office/officeart/2008/layout/VerticalCurvedList"/>
    <dgm:cxn modelId="{02BC4147-8D8E-4946-8F4E-B85E73868F05}" type="presParOf" srcId="{B648D659-5FB0-4351-B657-991480C793DF}" destId="{3FF1800E-9391-4DD3-B87C-FA3D78ACAD9C}" srcOrd="9" destOrd="0" presId="urn:microsoft.com/office/officeart/2008/layout/VerticalCurvedList"/>
    <dgm:cxn modelId="{8D198CB6-C40F-4B35-AFA4-AB1FCCF9DD98}" type="presParOf" srcId="{B648D659-5FB0-4351-B657-991480C793DF}" destId="{D1FF9756-7926-48E1-80B3-2771F620871C}" srcOrd="10" destOrd="0" presId="urn:microsoft.com/office/officeart/2008/layout/VerticalCurvedList"/>
    <dgm:cxn modelId="{F449C35C-342A-4D55-8996-3B7E4E1DFE9F}" type="presParOf" srcId="{D1FF9756-7926-48E1-80B3-2771F620871C}" destId="{5CFDCCBB-5F02-4CB1-A554-24FF9DE93135}" srcOrd="0" destOrd="0" presId="urn:microsoft.com/office/officeart/2008/layout/VerticalCurvedList"/>
    <dgm:cxn modelId="{1F605DB6-1458-468A-AD43-60D1B3403CA4}" type="presParOf" srcId="{B648D659-5FB0-4351-B657-991480C793DF}" destId="{AB16063C-86DB-43AB-828E-91953ABAD73F}" srcOrd="11" destOrd="0" presId="urn:microsoft.com/office/officeart/2008/layout/VerticalCurvedList"/>
    <dgm:cxn modelId="{D4928A10-8130-4984-BE0A-05CFDA0F546B}" type="presParOf" srcId="{B648D659-5FB0-4351-B657-991480C793DF}" destId="{9D812061-FA96-40AA-98AF-29790D31E012}" srcOrd="12" destOrd="0" presId="urn:microsoft.com/office/officeart/2008/layout/VerticalCurvedList"/>
    <dgm:cxn modelId="{88B055ED-C789-4DA0-BD64-80E008F056A1}" type="presParOf" srcId="{9D812061-FA96-40AA-98AF-29790D31E012}" destId="{808F7DFD-CF11-410D-8D6D-66F506F57654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DC8FD6F1-D2D8-402B-9806-BAF36B747BE2}" type="doc">
      <dgm:prSet loTypeId="urn:microsoft.com/office/officeart/2005/8/layout/pyramid2" loCatId="pyramid" qsTypeId="urn:microsoft.com/office/officeart/2005/8/quickstyle/simple3" qsCatId="simple" csTypeId="urn:microsoft.com/office/officeart/2005/8/colors/colorful5" csCatId="colorful" phldr="1"/>
      <dgm:spPr/>
    </dgm:pt>
    <dgm:pt modelId="{FCEE4C5F-0311-4E39-AE97-DFB3DD783E5D}">
      <dgm:prSet phldrT="[Texto]" custT="1"/>
      <dgm:spPr/>
      <dgm:t>
        <a:bodyPr/>
        <a:lstStyle/>
        <a:p>
          <a:r>
            <a:rPr lang="es-MX" sz="1000">
              <a:latin typeface="Corbel" panose="020B0503020204020204" pitchFamily="34" charset="0"/>
            </a:rPr>
            <a:t>• Españoles </a:t>
          </a:r>
          <a:r>
            <a:rPr lang="es-MX" sz="1000" b="1">
              <a:latin typeface="Corbel" panose="020B0503020204020204" pitchFamily="34" charset="0"/>
            </a:rPr>
            <a:t>peninsulares</a:t>
          </a:r>
          <a:r>
            <a:rPr lang="es-MX" sz="1000">
              <a:latin typeface="Corbel" panose="020B0503020204020204" pitchFamily="34" charset="0"/>
            </a:rPr>
            <a:t>, nacidos en la Península Ibérica.</a:t>
          </a:r>
        </a:p>
      </dgm:t>
    </dgm:pt>
    <dgm:pt modelId="{C8D15580-3231-4CB6-9CD2-1490053DCB3E}" type="parTrans" cxnId="{5234070B-9BFF-46DB-9C46-0C9E8325F7F3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327DE0E8-D93E-44A0-B810-A9F4BF9B33D0}" type="sibTrans" cxnId="{5234070B-9BFF-46DB-9C46-0C9E8325F7F3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03DD5B4C-F8B3-4F70-A9BF-E92371B959AC}">
      <dgm:prSet phldrT="[Texto]" custT="1"/>
      <dgm:spPr/>
      <dgm:t>
        <a:bodyPr/>
        <a:lstStyle/>
        <a:p>
          <a:r>
            <a:rPr lang="es-MX" sz="1000">
              <a:latin typeface="Corbel" panose="020B0503020204020204" pitchFamily="34" charset="0"/>
            </a:rPr>
            <a:t>• Criollos, hijos de españoles nacidos en Nueva España.</a:t>
          </a:r>
        </a:p>
      </dgm:t>
    </dgm:pt>
    <dgm:pt modelId="{C0FF5068-9AC2-4665-A9FD-94E818E1A1A2}" type="parTrans" cxnId="{D68D8A2A-8F4F-48EB-B096-2A9F659E32B7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FEA852B2-5539-4895-96EC-F08E57A71209}" type="sibTrans" cxnId="{D68D8A2A-8F4F-48EB-B096-2A9F659E32B7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2D887BC8-CD45-433B-B2BB-58BBE48501D6}">
      <dgm:prSet phldrT="[Texto]" custT="1"/>
      <dgm:spPr/>
      <dgm:t>
        <a:bodyPr/>
        <a:lstStyle/>
        <a:p>
          <a:r>
            <a:rPr lang="es-MX" sz="900">
              <a:latin typeface="Corbel" panose="020B0503020204020204" pitchFamily="34" charset="0"/>
            </a:rPr>
            <a:t>• Mestizos (los hijos entre españoles e indígenas.Tenían un mínimo de derechos, y en buena medida estaban excluidos de la estructura social y política).</a:t>
          </a:r>
        </a:p>
      </dgm:t>
    </dgm:pt>
    <dgm:pt modelId="{4D4E49A0-A451-4148-A3A9-80F854AF1CF4}" type="parTrans" cxnId="{D4BBB51C-BF8D-4B3A-B964-0010ECC78235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72B10D3D-CBDB-4337-8120-6A6031BB4556}" type="sibTrans" cxnId="{D4BBB51C-BF8D-4B3A-B964-0010ECC78235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3C36D299-472B-48BC-B42E-E7378B2A2D10}">
      <dgm:prSet custT="1"/>
      <dgm:spPr/>
      <dgm:t>
        <a:bodyPr/>
        <a:lstStyle/>
        <a:p>
          <a:r>
            <a:rPr lang="es-MX" sz="1000">
              <a:latin typeface="Corbel" panose="020B0503020204020204" pitchFamily="34" charset="0"/>
            </a:rPr>
            <a:t>• Indígenas.</a:t>
          </a:r>
        </a:p>
      </dgm:t>
    </dgm:pt>
    <dgm:pt modelId="{BDD842C9-5433-4A8C-B16C-CA015E01D166}" type="parTrans" cxnId="{C42AA309-931A-423B-A4BF-B4227598F990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88160FC0-1E1F-4B94-AE48-9160F08772A3}" type="sibTrans" cxnId="{C42AA309-931A-423B-A4BF-B4227598F990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4DA1D5F9-03C3-4EBB-BD45-719D7FDB0AE7}">
      <dgm:prSet custT="1"/>
      <dgm:spPr/>
      <dgm:t>
        <a:bodyPr/>
        <a:lstStyle/>
        <a:p>
          <a:r>
            <a:rPr lang="es-MX" sz="1000">
              <a:latin typeface="Corbel" panose="020B0503020204020204" pitchFamily="34" charset="0"/>
            </a:rPr>
            <a:t>• Esclavos.</a:t>
          </a:r>
        </a:p>
      </dgm:t>
    </dgm:pt>
    <dgm:pt modelId="{4F0101D0-B363-4E81-B84E-6E7252ED9535}" type="parTrans" cxnId="{85822875-1AB1-402C-95E6-CB9CD474A679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39C9425D-B797-43AA-9017-E0E9E5140223}" type="sibTrans" cxnId="{85822875-1AB1-402C-95E6-CB9CD474A679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A3636E94-16BA-4803-B49F-36C624AFA1F4}" type="pres">
      <dgm:prSet presAssocID="{DC8FD6F1-D2D8-402B-9806-BAF36B747BE2}" presName="compositeShape" presStyleCnt="0">
        <dgm:presLayoutVars>
          <dgm:dir/>
          <dgm:resizeHandles/>
        </dgm:presLayoutVars>
      </dgm:prSet>
      <dgm:spPr/>
    </dgm:pt>
    <dgm:pt modelId="{88FF8633-487E-40FF-B574-6EC2CFCFD44E}" type="pres">
      <dgm:prSet presAssocID="{DC8FD6F1-D2D8-402B-9806-BAF36B747BE2}" presName="pyramid" presStyleLbl="node1" presStyleIdx="0" presStyleCnt="1"/>
      <dgm:spPr/>
    </dgm:pt>
    <dgm:pt modelId="{E922149A-7A0B-4992-BCA1-8255A87FA8C5}" type="pres">
      <dgm:prSet presAssocID="{DC8FD6F1-D2D8-402B-9806-BAF36B747BE2}" presName="theList" presStyleCnt="0"/>
      <dgm:spPr/>
    </dgm:pt>
    <dgm:pt modelId="{04EECEA3-4273-4457-8175-B172A5CDE6E1}" type="pres">
      <dgm:prSet presAssocID="{FCEE4C5F-0311-4E39-AE97-DFB3DD783E5D}" presName="aNode" presStyleLbl="fgAcc1" presStyleIdx="0" presStyleCnt="5" custScaleX="123718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2A552F5C-C752-4B39-A580-0E6B06C2C051}" type="pres">
      <dgm:prSet presAssocID="{FCEE4C5F-0311-4E39-AE97-DFB3DD783E5D}" presName="aSpace" presStyleCnt="0"/>
      <dgm:spPr/>
    </dgm:pt>
    <dgm:pt modelId="{05D7795B-0272-4225-AC19-2604C607598E}" type="pres">
      <dgm:prSet presAssocID="{03DD5B4C-F8B3-4F70-A9BF-E92371B959AC}" presName="aNode" presStyleLbl="fgAcc1" presStyleIdx="1" presStyleCnt="5" custScaleX="127224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A937CA8C-EA1A-42A5-B270-C6A0944F0F34}" type="pres">
      <dgm:prSet presAssocID="{03DD5B4C-F8B3-4F70-A9BF-E92371B959AC}" presName="aSpace" presStyleCnt="0"/>
      <dgm:spPr/>
    </dgm:pt>
    <dgm:pt modelId="{8D89D25F-05AE-49A7-AA73-58CBF543E7AA}" type="pres">
      <dgm:prSet presAssocID="{2D887BC8-CD45-433B-B2BB-58BBE48501D6}" presName="aNode" presStyleLbl="fgAcc1" presStyleIdx="2" presStyleCnt="5" custScaleX="126915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32B13FC-187D-445A-A2A2-EFBD05F12252}" type="pres">
      <dgm:prSet presAssocID="{2D887BC8-CD45-433B-B2BB-58BBE48501D6}" presName="aSpace" presStyleCnt="0"/>
      <dgm:spPr/>
    </dgm:pt>
    <dgm:pt modelId="{73B13681-0A39-4855-819F-9CEE5C255AE6}" type="pres">
      <dgm:prSet presAssocID="{3C36D299-472B-48BC-B42E-E7378B2A2D10}" presName="aNode" presStyleLbl="fgAcc1" presStyleIdx="3" presStyleCnt="5" custScaleX="125162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AA39908D-88D8-4262-AFFB-DA0A155DEB26}" type="pres">
      <dgm:prSet presAssocID="{3C36D299-472B-48BC-B42E-E7378B2A2D10}" presName="aSpace" presStyleCnt="0"/>
      <dgm:spPr/>
    </dgm:pt>
    <dgm:pt modelId="{F510BC8D-D452-4A77-8134-B231322B7212}" type="pres">
      <dgm:prSet presAssocID="{4DA1D5F9-03C3-4EBB-BD45-719D7FDB0AE7}" presName="aNode" presStyleLbl="fgAcc1" presStyleIdx="4" presStyleCnt="5" custScaleX="12779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EE23E59-4810-4D31-9EF6-DDD4C973917F}" type="pres">
      <dgm:prSet presAssocID="{4DA1D5F9-03C3-4EBB-BD45-719D7FDB0AE7}" presName="aSpace" presStyleCnt="0"/>
      <dgm:spPr/>
    </dgm:pt>
  </dgm:ptLst>
  <dgm:cxnLst>
    <dgm:cxn modelId="{14F63A6E-E31B-4811-9B93-94800AF521C1}" type="presOf" srcId="{DC8FD6F1-D2D8-402B-9806-BAF36B747BE2}" destId="{A3636E94-16BA-4803-B49F-36C624AFA1F4}" srcOrd="0" destOrd="0" presId="urn:microsoft.com/office/officeart/2005/8/layout/pyramid2"/>
    <dgm:cxn modelId="{C42AA309-931A-423B-A4BF-B4227598F990}" srcId="{DC8FD6F1-D2D8-402B-9806-BAF36B747BE2}" destId="{3C36D299-472B-48BC-B42E-E7378B2A2D10}" srcOrd="3" destOrd="0" parTransId="{BDD842C9-5433-4A8C-B16C-CA015E01D166}" sibTransId="{88160FC0-1E1F-4B94-AE48-9160F08772A3}"/>
    <dgm:cxn modelId="{D4BBB51C-BF8D-4B3A-B964-0010ECC78235}" srcId="{DC8FD6F1-D2D8-402B-9806-BAF36B747BE2}" destId="{2D887BC8-CD45-433B-B2BB-58BBE48501D6}" srcOrd="2" destOrd="0" parTransId="{4D4E49A0-A451-4148-A3A9-80F854AF1CF4}" sibTransId="{72B10D3D-CBDB-4337-8120-6A6031BB4556}"/>
    <dgm:cxn modelId="{85822875-1AB1-402C-95E6-CB9CD474A679}" srcId="{DC8FD6F1-D2D8-402B-9806-BAF36B747BE2}" destId="{4DA1D5F9-03C3-4EBB-BD45-719D7FDB0AE7}" srcOrd="4" destOrd="0" parTransId="{4F0101D0-B363-4E81-B84E-6E7252ED9535}" sibTransId="{39C9425D-B797-43AA-9017-E0E9E5140223}"/>
    <dgm:cxn modelId="{6E445C22-634F-46F9-986A-36B3CB17BB47}" type="presOf" srcId="{FCEE4C5F-0311-4E39-AE97-DFB3DD783E5D}" destId="{04EECEA3-4273-4457-8175-B172A5CDE6E1}" srcOrd="0" destOrd="0" presId="urn:microsoft.com/office/officeart/2005/8/layout/pyramid2"/>
    <dgm:cxn modelId="{6A1837EC-68F3-4BD0-9277-07697E3BA906}" type="presOf" srcId="{4DA1D5F9-03C3-4EBB-BD45-719D7FDB0AE7}" destId="{F510BC8D-D452-4A77-8134-B231322B7212}" srcOrd="0" destOrd="0" presId="urn:microsoft.com/office/officeart/2005/8/layout/pyramid2"/>
    <dgm:cxn modelId="{5234070B-9BFF-46DB-9C46-0C9E8325F7F3}" srcId="{DC8FD6F1-D2D8-402B-9806-BAF36B747BE2}" destId="{FCEE4C5F-0311-4E39-AE97-DFB3DD783E5D}" srcOrd="0" destOrd="0" parTransId="{C8D15580-3231-4CB6-9CD2-1490053DCB3E}" sibTransId="{327DE0E8-D93E-44A0-B810-A9F4BF9B33D0}"/>
    <dgm:cxn modelId="{54F4AF1E-97AF-4587-9525-430149442B30}" type="presOf" srcId="{03DD5B4C-F8B3-4F70-A9BF-E92371B959AC}" destId="{05D7795B-0272-4225-AC19-2604C607598E}" srcOrd="0" destOrd="0" presId="urn:microsoft.com/office/officeart/2005/8/layout/pyramid2"/>
    <dgm:cxn modelId="{D68D8A2A-8F4F-48EB-B096-2A9F659E32B7}" srcId="{DC8FD6F1-D2D8-402B-9806-BAF36B747BE2}" destId="{03DD5B4C-F8B3-4F70-A9BF-E92371B959AC}" srcOrd="1" destOrd="0" parTransId="{C0FF5068-9AC2-4665-A9FD-94E818E1A1A2}" sibTransId="{FEA852B2-5539-4895-96EC-F08E57A71209}"/>
    <dgm:cxn modelId="{BC1A59C4-BA20-443D-9765-F3AC6E9738AA}" type="presOf" srcId="{3C36D299-472B-48BC-B42E-E7378B2A2D10}" destId="{73B13681-0A39-4855-819F-9CEE5C255AE6}" srcOrd="0" destOrd="0" presId="urn:microsoft.com/office/officeart/2005/8/layout/pyramid2"/>
    <dgm:cxn modelId="{3F9426CA-D625-496C-BBF9-71E9AB17745C}" type="presOf" srcId="{2D887BC8-CD45-433B-B2BB-58BBE48501D6}" destId="{8D89D25F-05AE-49A7-AA73-58CBF543E7AA}" srcOrd="0" destOrd="0" presId="urn:microsoft.com/office/officeart/2005/8/layout/pyramid2"/>
    <dgm:cxn modelId="{722E392A-3CDC-47E1-BD4A-6707DC52733E}" type="presParOf" srcId="{A3636E94-16BA-4803-B49F-36C624AFA1F4}" destId="{88FF8633-487E-40FF-B574-6EC2CFCFD44E}" srcOrd="0" destOrd="0" presId="urn:microsoft.com/office/officeart/2005/8/layout/pyramid2"/>
    <dgm:cxn modelId="{9FDBE773-DF35-464A-AEF3-A031B1A26167}" type="presParOf" srcId="{A3636E94-16BA-4803-B49F-36C624AFA1F4}" destId="{E922149A-7A0B-4992-BCA1-8255A87FA8C5}" srcOrd="1" destOrd="0" presId="urn:microsoft.com/office/officeart/2005/8/layout/pyramid2"/>
    <dgm:cxn modelId="{5131533C-A9A6-447C-B75C-85B19A98FD4E}" type="presParOf" srcId="{E922149A-7A0B-4992-BCA1-8255A87FA8C5}" destId="{04EECEA3-4273-4457-8175-B172A5CDE6E1}" srcOrd="0" destOrd="0" presId="urn:microsoft.com/office/officeart/2005/8/layout/pyramid2"/>
    <dgm:cxn modelId="{B5F83C3E-FE83-4BED-B0DC-F9C176924307}" type="presParOf" srcId="{E922149A-7A0B-4992-BCA1-8255A87FA8C5}" destId="{2A552F5C-C752-4B39-A580-0E6B06C2C051}" srcOrd="1" destOrd="0" presId="urn:microsoft.com/office/officeart/2005/8/layout/pyramid2"/>
    <dgm:cxn modelId="{0D4F3D54-BF7B-4E27-A96A-8F201E87D1D0}" type="presParOf" srcId="{E922149A-7A0B-4992-BCA1-8255A87FA8C5}" destId="{05D7795B-0272-4225-AC19-2604C607598E}" srcOrd="2" destOrd="0" presId="urn:microsoft.com/office/officeart/2005/8/layout/pyramid2"/>
    <dgm:cxn modelId="{EC29F849-FB9E-4218-9D76-09C49349E97C}" type="presParOf" srcId="{E922149A-7A0B-4992-BCA1-8255A87FA8C5}" destId="{A937CA8C-EA1A-42A5-B270-C6A0944F0F34}" srcOrd="3" destOrd="0" presId="urn:microsoft.com/office/officeart/2005/8/layout/pyramid2"/>
    <dgm:cxn modelId="{A4171E40-0026-4F01-976C-66CBFA3F166D}" type="presParOf" srcId="{E922149A-7A0B-4992-BCA1-8255A87FA8C5}" destId="{8D89D25F-05AE-49A7-AA73-58CBF543E7AA}" srcOrd="4" destOrd="0" presId="urn:microsoft.com/office/officeart/2005/8/layout/pyramid2"/>
    <dgm:cxn modelId="{78D29752-086B-4609-8535-6F56FBF6C037}" type="presParOf" srcId="{E922149A-7A0B-4992-BCA1-8255A87FA8C5}" destId="{B32B13FC-187D-445A-A2A2-EFBD05F12252}" srcOrd="5" destOrd="0" presId="urn:microsoft.com/office/officeart/2005/8/layout/pyramid2"/>
    <dgm:cxn modelId="{ECC680B9-FB77-4DCC-AD72-42BB318939AD}" type="presParOf" srcId="{E922149A-7A0B-4992-BCA1-8255A87FA8C5}" destId="{73B13681-0A39-4855-819F-9CEE5C255AE6}" srcOrd="6" destOrd="0" presId="urn:microsoft.com/office/officeart/2005/8/layout/pyramid2"/>
    <dgm:cxn modelId="{ADB9B8BD-7894-4735-ACAD-D14A0F4407C8}" type="presParOf" srcId="{E922149A-7A0B-4992-BCA1-8255A87FA8C5}" destId="{AA39908D-88D8-4262-AFFB-DA0A155DEB26}" srcOrd="7" destOrd="0" presId="urn:microsoft.com/office/officeart/2005/8/layout/pyramid2"/>
    <dgm:cxn modelId="{3AB6835E-72AE-4D73-8540-0F0A9880E4C2}" type="presParOf" srcId="{E922149A-7A0B-4992-BCA1-8255A87FA8C5}" destId="{F510BC8D-D452-4A77-8134-B231322B7212}" srcOrd="8" destOrd="0" presId="urn:microsoft.com/office/officeart/2005/8/layout/pyramid2"/>
    <dgm:cxn modelId="{0DC89F81-242D-4401-9A42-2C7DE1744026}" type="presParOf" srcId="{E922149A-7A0B-4992-BCA1-8255A87FA8C5}" destId="{CEE23E59-4810-4D31-9EF6-DDD4C973917F}" srcOrd="9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FA422AB-EEE0-4820-9A5D-7B64ADB7006C}" type="doc">
      <dgm:prSet loTypeId="urn:microsoft.com/office/officeart/2005/8/layout/vList4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8CFD4551-1FA1-4737-A588-1575E8254A6D}">
      <dgm:prSet phldrT="[Texto]" custT="1"/>
      <dgm:spPr/>
      <dgm:t>
        <a:bodyPr/>
        <a:lstStyle/>
        <a:p>
          <a:pPr algn="just"/>
          <a:r>
            <a:rPr lang="es-MX" sz="1200"/>
            <a:t>En 1492, España vivirá dos grandes acontecimientos que cambiarán su destino entre las naciones del mundo: recuperará Granada, último reino árabe en la península ibérica y descubrirá un nuevo mundo, gracias a la aventura emprendida por Cristóbal Colón.</a:t>
          </a:r>
          <a:endParaRPr lang="es-MX" sz="1200">
            <a:latin typeface="Corbel" panose="020B0503020204020204" pitchFamily="34" charset="0"/>
          </a:endParaRPr>
        </a:p>
      </dgm:t>
    </dgm:pt>
    <dgm:pt modelId="{A991C0A1-27E1-40C9-9633-9B3C17BD1AAE}" type="parTrans" cxnId="{9021A99C-176E-4ABB-B3D3-A04B879D5C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6DBB5D59-04E8-47B7-8069-95E80F437391}" type="sibTrans" cxnId="{9021A99C-176E-4ABB-B3D3-A04B879D5C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7FB250AD-F8BC-4DAE-8D81-696F59ABCD9A}">
      <dgm:prSet phldrT="[Texto]" custT="1"/>
      <dgm:spPr/>
      <dgm:t>
        <a:bodyPr/>
        <a:lstStyle/>
        <a:p>
          <a:pPr algn="just"/>
          <a:r>
            <a:rPr lang="es-MX" sz="1200"/>
            <a:t>Después de Colón, otros personajes realizaron más viajes y se dieron cuenta de que se trataba de un nuevo continente, lo que ampliaba las posesiones y territorios españoles. España y Portugal eran reinados católicos, por lo que sometían a la decisión del Papa sus acciones.</a:t>
          </a:r>
          <a:endParaRPr lang="es-MX" sz="1200">
            <a:latin typeface="Corbel" panose="020B0503020204020204" pitchFamily="34" charset="0"/>
          </a:endParaRPr>
        </a:p>
      </dgm:t>
    </dgm:pt>
    <dgm:pt modelId="{9248FE02-DA7E-45E4-8EB3-DD2CEDB18820}" type="parTrans" cxnId="{FD1D3D6D-E285-4F56-AAB2-8911D7EACB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5F1E1B38-6986-4090-A48D-CCFE28B4087A}" type="sibTrans" cxnId="{FD1D3D6D-E285-4F56-AAB2-8911D7EACBE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E753ECBB-05A7-4734-8283-72A8834D2842}">
      <dgm:prSet phldrT="[Texto]" custT="1"/>
      <dgm:spPr/>
      <dgm:t>
        <a:bodyPr/>
        <a:lstStyle/>
        <a:p>
          <a:pPr algn="just"/>
          <a:r>
            <a:rPr lang="es-MX" sz="1200"/>
            <a:t>Junto con las ideas de conquista buscaban expandir la fe católica entre los habitantes de las tierras descubiertas. </a:t>
          </a:r>
          <a:endParaRPr lang="es-MX" sz="1200">
            <a:latin typeface="Corbel" panose="020B0503020204020204" pitchFamily="34" charset="0"/>
          </a:endParaRPr>
        </a:p>
      </dgm:t>
    </dgm:pt>
    <dgm:pt modelId="{4DF71029-00B8-4122-8F83-F34F4090F2C3}" type="parTrans" cxnId="{5BE4D6CE-905A-4FFD-B8F7-326EACDDDC2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FDCB2BEA-A0B0-4A5C-AB8A-266D03096FE9}" type="sibTrans" cxnId="{5BE4D6CE-905A-4FFD-B8F7-326EACDDDC26}">
      <dgm:prSet/>
      <dgm:spPr/>
      <dgm:t>
        <a:bodyPr/>
        <a:lstStyle/>
        <a:p>
          <a:endParaRPr lang="es-MX" sz="1200">
            <a:latin typeface="Corbel" panose="020B0503020204020204" pitchFamily="34" charset="0"/>
          </a:endParaRPr>
        </a:p>
      </dgm:t>
    </dgm:pt>
    <dgm:pt modelId="{345A962D-EB85-44F8-A578-3AFCB3F30410}" type="pres">
      <dgm:prSet presAssocID="{1FA422AB-EEE0-4820-9A5D-7B64ADB7006C}" presName="linear" presStyleCnt="0">
        <dgm:presLayoutVars>
          <dgm:dir/>
          <dgm:resizeHandles val="exact"/>
        </dgm:presLayoutVars>
      </dgm:prSet>
      <dgm:spPr/>
    </dgm:pt>
    <dgm:pt modelId="{5023BC6B-F7C4-44E6-8204-9726C90B4F53}" type="pres">
      <dgm:prSet presAssocID="{8CFD4551-1FA1-4737-A588-1575E8254A6D}" presName="comp" presStyleCnt="0"/>
      <dgm:spPr/>
    </dgm:pt>
    <dgm:pt modelId="{394FD283-9D13-4F90-8E36-B231CD15831C}" type="pres">
      <dgm:prSet presAssocID="{8CFD4551-1FA1-4737-A588-1575E8254A6D}" presName="box" presStyleLbl="node1" presStyleIdx="0" presStyleCnt="3"/>
      <dgm:spPr/>
    </dgm:pt>
    <dgm:pt modelId="{143F4F5E-685C-45A9-B912-88498B566B25}" type="pres">
      <dgm:prSet presAssocID="{8CFD4551-1FA1-4737-A588-1575E8254A6D}" presName="img" presStyleLbl="fgImgPlace1" presStyleIdx="0" presStyleCnt="3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F6C51762-40E2-4031-A8B5-261D2410CB6C}" type="pres">
      <dgm:prSet presAssocID="{8CFD4551-1FA1-4737-A588-1575E8254A6D}" presName="text" presStyleLbl="node1" presStyleIdx="0" presStyleCnt="3">
        <dgm:presLayoutVars>
          <dgm:bulletEnabled val="1"/>
        </dgm:presLayoutVars>
      </dgm:prSet>
      <dgm:spPr/>
    </dgm:pt>
    <dgm:pt modelId="{549B1A68-A427-43D9-A1F0-0396E316D7DE}" type="pres">
      <dgm:prSet presAssocID="{6DBB5D59-04E8-47B7-8069-95E80F437391}" presName="spacer" presStyleCnt="0"/>
      <dgm:spPr/>
    </dgm:pt>
    <dgm:pt modelId="{C30DAEAE-3B88-4A38-AB0E-756795054FE5}" type="pres">
      <dgm:prSet presAssocID="{7FB250AD-F8BC-4DAE-8D81-696F59ABCD9A}" presName="comp" presStyleCnt="0"/>
      <dgm:spPr/>
    </dgm:pt>
    <dgm:pt modelId="{FA4EE10D-C0AD-4331-AB27-FAF5368214E0}" type="pres">
      <dgm:prSet presAssocID="{7FB250AD-F8BC-4DAE-8D81-696F59ABCD9A}" presName="box" presStyleLbl="node1" presStyleIdx="1" presStyleCnt="3"/>
      <dgm:spPr/>
    </dgm:pt>
    <dgm:pt modelId="{470BE924-556F-4931-82B7-8B176347660F}" type="pres">
      <dgm:prSet presAssocID="{7FB250AD-F8BC-4DAE-8D81-696F59ABCD9A}" presName="img" presStyleLbl="fgImgPlace1" presStyleIdx="1" presStyleCnt="3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5BCD12EB-EDC8-42FB-914D-777E4E0C54DA}" type="pres">
      <dgm:prSet presAssocID="{7FB250AD-F8BC-4DAE-8D81-696F59ABCD9A}" presName="text" presStyleLbl="node1" presStyleIdx="1" presStyleCnt="3">
        <dgm:presLayoutVars>
          <dgm:bulletEnabled val="1"/>
        </dgm:presLayoutVars>
      </dgm:prSet>
      <dgm:spPr/>
    </dgm:pt>
    <dgm:pt modelId="{96B829BB-5C3D-480F-81D3-11A27C1BD8A2}" type="pres">
      <dgm:prSet presAssocID="{5F1E1B38-6986-4090-A48D-CCFE28B4087A}" presName="spacer" presStyleCnt="0"/>
      <dgm:spPr/>
    </dgm:pt>
    <dgm:pt modelId="{6B0ED0B1-33AF-4B7D-A2A0-67E9CAF7E11A}" type="pres">
      <dgm:prSet presAssocID="{E753ECBB-05A7-4734-8283-72A8834D2842}" presName="comp" presStyleCnt="0"/>
      <dgm:spPr/>
    </dgm:pt>
    <dgm:pt modelId="{5D679114-B1B9-4AB1-A7F4-8678EE0B6BCA}" type="pres">
      <dgm:prSet presAssocID="{E753ECBB-05A7-4734-8283-72A8834D2842}" presName="box" presStyleLbl="node1" presStyleIdx="2" presStyleCnt="3"/>
      <dgm:spPr/>
    </dgm:pt>
    <dgm:pt modelId="{E7FF5C46-7395-45E2-A051-6FB8D0F22277}" type="pres">
      <dgm:prSet presAssocID="{E753ECBB-05A7-4734-8283-72A8834D2842}" presName="img" presStyleLbl="fgImgPlace1" presStyleIdx="2" presStyleCnt="3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4D98E3A1-B8A8-4DB8-B2A1-3BAEB9359ECF}" type="pres">
      <dgm:prSet presAssocID="{E753ECBB-05A7-4734-8283-72A8834D2842}" presName="text" presStyleLbl="node1" presStyleIdx="2" presStyleCnt="3">
        <dgm:presLayoutVars>
          <dgm:bulletEnabled val="1"/>
        </dgm:presLayoutVars>
      </dgm:prSet>
      <dgm:spPr/>
    </dgm:pt>
  </dgm:ptLst>
  <dgm:cxnLst>
    <dgm:cxn modelId="{47A715F4-AF76-45CA-BE25-8B3430C200C1}" type="presOf" srcId="{7FB250AD-F8BC-4DAE-8D81-696F59ABCD9A}" destId="{FA4EE10D-C0AD-4331-AB27-FAF5368214E0}" srcOrd="0" destOrd="0" presId="urn:microsoft.com/office/officeart/2005/8/layout/vList4"/>
    <dgm:cxn modelId="{9021A99C-176E-4ABB-B3D3-A04B879D5CE6}" srcId="{1FA422AB-EEE0-4820-9A5D-7B64ADB7006C}" destId="{8CFD4551-1FA1-4737-A588-1575E8254A6D}" srcOrd="0" destOrd="0" parTransId="{A991C0A1-27E1-40C9-9633-9B3C17BD1AAE}" sibTransId="{6DBB5D59-04E8-47B7-8069-95E80F437391}"/>
    <dgm:cxn modelId="{5BE4D6CE-905A-4FFD-B8F7-326EACDDDC26}" srcId="{1FA422AB-EEE0-4820-9A5D-7B64ADB7006C}" destId="{E753ECBB-05A7-4734-8283-72A8834D2842}" srcOrd="2" destOrd="0" parTransId="{4DF71029-00B8-4122-8F83-F34F4090F2C3}" sibTransId="{FDCB2BEA-A0B0-4A5C-AB8A-266D03096FE9}"/>
    <dgm:cxn modelId="{5E95126F-C665-453E-95FF-64CA10A4638D}" type="presOf" srcId="{1FA422AB-EEE0-4820-9A5D-7B64ADB7006C}" destId="{345A962D-EB85-44F8-A578-3AFCB3F30410}" srcOrd="0" destOrd="0" presId="urn:microsoft.com/office/officeart/2005/8/layout/vList4"/>
    <dgm:cxn modelId="{FD1D3D6D-E285-4F56-AAB2-8911D7EACBE6}" srcId="{1FA422AB-EEE0-4820-9A5D-7B64ADB7006C}" destId="{7FB250AD-F8BC-4DAE-8D81-696F59ABCD9A}" srcOrd="1" destOrd="0" parTransId="{9248FE02-DA7E-45E4-8EB3-DD2CEDB18820}" sibTransId="{5F1E1B38-6986-4090-A48D-CCFE28B4087A}"/>
    <dgm:cxn modelId="{5EE83904-5825-4F52-92D2-E8C176CDE395}" type="presOf" srcId="{8CFD4551-1FA1-4737-A588-1575E8254A6D}" destId="{394FD283-9D13-4F90-8E36-B231CD15831C}" srcOrd="0" destOrd="0" presId="urn:microsoft.com/office/officeart/2005/8/layout/vList4"/>
    <dgm:cxn modelId="{6AD7757A-EF69-4735-A3ED-2C41A826E3AB}" type="presOf" srcId="{8CFD4551-1FA1-4737-A588-1575E8254A6D}" destId="{F6C51762-40E2-4031-A8B5-261D2410CB6C}" srcOrd="1" destOrd="0" presId="urn:microsoft.com/office/officeart/2005/8/layout/vList4"/>
    <dgm:cxn modelId="{7F99537E-9E07-4D9D-BDAC-20F1ECECEB2F}" type="presOf" srcId="{E753ECBB-05A7-4734-8283-72A8834D2842}" destId="{4D98E3A1-B8A8-4DB8-B2A1-3BAEB9359ECF}" srcOrd="1" destOrd="0" presId="urn:microsoft.com/office/officeart/2005/8/layout/vList4"/>
    <dgm:cxn modelId="{D4E89D53-2D73-4E1D-8097-290B83D3B20C}" type="presOf" srcId="{7FB250AD-F8BC-4DAE-8D81-696F59ABCD9A}" destId="{5BCD12EB-EDC8-42FB-914D-777E4E0C54DA}" srcOrd="1" destOrd="0" presId="urn:microsoft.com/office/officeart/2005/8/layout/vList4"/>
    <dgm:cxn modelId="{D15772D5-E99F-46FA-BF2D-601353A0FB95}" type="presOf" srcId="{E753ECBB-05A7-4734-8283-72A8834D2842}" destId="{5D679114-B1B9-4AB1-A7F4-8678EE0B6BCA}" srcOrd="0" destOrd="0" presId="urn:microsoft.com/office/officeart/2005/8/layout/vList4"/>
    <dgm:cxn modelId="{29F597DA-0CB7-4A84-B9F8-4A1C47420700}" type="presParOf" srcId="{345A962D-EB85-44F8-A578-3AFCB3F30410}" destId="{5023BC6B-F7C4-44E6-8204-9726C90B4F53}" srcOrd="0" destOrd="0" presId="urn:microsoft.com/office/officeart/2005/8/layout/vList4"/>
    <dgm:cxn modelId="{C87178C5-B3F4-44CA-A4E4-1A28D313E8E5}" type="presParOf" srcId="{5023BC6B-F7C4-44E6-8204-9726C90B4F53}" destId="{394FD283-9D13-4F90-8E36-B231CD15831C}" srcOrd="0" destOrd="0" presId="urn:microsoft.com/office/officeart/2005/8/layout/vList4"/>
    <dgm:cxn modelId="{A13A4826-FDAD-4564-866A-37BD1E7265B8}" type="presParOf" srcId="{5023BC6B-F7C4-44E6-8204-9726C90B4F53}" destId="{143F4F5E-685C-45A9-B912-88498B566B25}" srcOrd="1" destOrd="0" presId="urn:microsoft.com/office/officeart/2005/8/layout/vList4"/>
    <dgm:cxn modelId="{E4B1E34B-68D2-4561-BAA0-157BC686CCE4}" type="presParOf" srcId="{5023BC6B-F7C4-44E6-8204-9726C90B4F53}" destId="{F6C51762-40E2-4031-A8B5-261D2410CB6C}" srcOrd="2" destOrd="0" presId="urn:microsoft.com/office/officeart/2005/8/layout/vList4"/>
    <dgm:cxn modelId="{DEFB6495-0981-43CB-9DF8-12AE616E893F}" type="presParOf" srcId="{345A962D-EB85-44F8-A578-3AFCB3F30410}" destId="{549B1A68-A427-43D9-A1F0-0396E316D7DE}" srcOrd="1" destOrd="0" presId="urn:microsoft.com/office/officeart/2005/8/layout/vList4"/>
    <dgm:cxn modelId="{858FA89A-2F86-485E-BB4D-4E3578246F14}" type="presParOf" srcId="{345A962D-EB85-44F8-A578-3AFCB3F30410}" destId="{C30DAEAE-3B88-4A38-AB0E-756795054FE5}" srcOrd="2" destOrd="0" presId="urn:microsoft.com/office/officeart/2005/8/layout/vList4"/>
    <dgm:cxn modelId="{AA5B2EB2-8D76-4494-86FC-BEAD9CB3D3A5}" type="presParOf" srcId="{C30DAEAE-3B88-4A38-AB0E-756795054FE5}" destId="{FA4EE10D-C0AD-4331-AB27-FAF5368214E0}" srcOrd="0" destOrd="0" presId="urn:microsoft.com/office/officeart/2005/8/layout/vList4"/>
    <dgm:cxn modelId="{6B4BFA36-0CAA-42C0-8B6B-261892B0E2B3}" type="presParOf" srcId="{C30DAEAE-3B88-4A38-AB0E-756795054FE5}" destId="{470BE924-556F-4931-82B7-8B176347660F}" srcOrd="1" destOrd="0" presId="urn:microsoft.com/office/officeart/2005/8/layout/vList4"/>
    <dgm:cxn modelId="{232C495A-9AAA-4E0C-875C-6BF27D86E3BA}" type="presParOf" srcId="{C30DAEAE-3B88-4A38-AB0E-756795054FE5}" destId="{5BCD12EB-EDC8-42FB-914D-777E4E0C54DA}" srcOrd="2" destOrd="0" presId="urn:microsoft.com/office/officeart/2005/8/layout/vList4"/>
    <dgm:cxn modelId="{48A6AB32-DF99-481A-8555-161EE56C88F8}" type="presParOf" srcId="{345A962D-EB85-44F8-A578-3AFCB3F30410}" destId="{96B829BB-5C3D-480F-81D3-11A27C1BD8A2}" srcOrd="3" destOrd="0" presId="urn:microsoft.com/office/officeart/2005/8/layout/vList4"/>
    <dgm:cxn modelId="{5E7721ED-8C29-4260-91F9-30C467D9C8CE}" type="presParOf" srcId="{345A962D-EB85-44F8-A578-3AFCB3F30410}" destId="{6B0ED0B1-33AF-4B7D-A2A0-67E9CAF7E11A}" srcOrd="4" destOrd="0" presId="urn:microsoft.com/office/officeart/2005/8/layout/vList4"/>
    <dgm:cxn modelId="{23487C7C-A1A0-4E8B-8ACE-429DAE816591}" type="presParOf" srcId="{6B0ED0B1-33AF-4B7D-A2A0-67E9CAF7E11A}" destId="{5D679114-B1B9-4AB1-A7F4-8678EE0B6BCA}" srcOrd="0" destOrd="0" presId="urn:microsoft.com/office/officeart/2005/8/layout/vList4"/>
    <dgm:cxn modelId="{F45FDE9F-0A21-41B9-B6D2-6652BB572B87}" type="presParOf" srcId="{6B0ED0B1-33AF-4B7D-A2A0-67E9CAF7E11A}" destId="{E7FF5C46-7395-45E2-A051-6FB8D0F22277}" srcOrd="1" destOrd="0" presId="urn:microsoft.com/office/officeart/2005/8/layout/vList4"/>
    <dgm:cxn modelId="{8C9E0CCC-6BDD-4CD3-8D81-EDF10E566D08}" type="presParOf" srcId="{6B0ED0B1-33AF-4B7D-A2A0-67E9CAF7E11A}" destId="{4D98E3A1-B8A8-4DB8-B2A1-3BAEB9359ECF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E6B0CFC-E249-4D23-8114-A09D1D098FDF}" type="doc">
      <dgm:prSet loTypeId="urn:microsoft.com/office/officeart/2009/3/layout/RandomtoResultProcess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84A73FBC-BADA-4468-9676-61428936A848}">
      <dgm:prSet phldrT="[Texto]" custT="1"/>
      <dgm:spPr/>
      <dgm:t>
        <a:bodyPr/>
        <a:lstStyle/>
        <a:p>
          <a:pPr algn="just"/>
          <a:r>
            <a:rPr lang="es-MX" sz="1200"/>
            <a:t>El descubrimiento de América y el reconocimiento papal de ocupar esos territorios, colocó a España a la cabeza de los países que luchaban por el expansionismo y la colonización de nuevas tierras, a principios del siglo XVI.</a:t>
          </a:r>
        </a:p>
      </dgm:t>
    </dgm:pt>
    <dgm:pt modelId="{6D55C175-66AB-488D-B39A-8FAA45A03FE2}" type="parTrans" cxnId="{7743DB3C-E89E-4786-B9EC-573995313739}">
      <dgm:prSet/>
      <dgm:spPr/>
      <dgm:t>
        <a:bodyPr/>
        <a:lstStyle/>
        <a:p>
          <a:endParaRPr lang="es-MX"/>
        </a:p>
      </dgm:t>
    </dgm:pt>
    <dgm:pt modelId="{6680AACC-7644-443B-9CFA-BD1E3C833C68}" type="sibTrans" cxnId="{7743DB3C-E89E-4786-B9EC-573995313739}">
      <dgm:prSet/>
      <dgm:spPr/>
      <dgm:t>
        <a:bodyPr/>
        <a:lstStyle/>
        <a:p>
          <a:endParaRPr lang="es-MX"/>
        </a:p>
      </dgm:t>
    </dgm:pt>
    <dgm:pt modelId="{2ACAF90C-146F-4D27-ACD6-B3D7DBD1CD19}" type="pres">
      <dgm:prSet presAssocID="{9E6B0CFC-E249-4D23-8114-A09D1D098FDF}" presName="Name0" presStyleCnt="0">
        <dgm:presLayoutVars>
          <dgm:dir/>
          <dgm:animOne val="branch"/>
          <dgm:animLvl val="lvl"/>
        </dgm:presLayoutVars>
      </dgm:prSet>
      <dgm:spPr/>
    </dgm:pt>
    <dgm:pt modelId="{036A9E1B-9427-460B-AC56-02F62FAE6BD4}" type="pres">
      <dgm:prSet presAssocID="{84A73FBC-BADA-4468-9676-61428936A848}" presName="chaos" presStyleCnt="0"/>
      <dgm:spPr/>
    </dgm:pt>
    <dgm:pt modelId="{918B8B35-4D35-4F99-A01B-87770BC96E64}" type="pres">
      <dgm:prSet presAssocID="{84A73FBC-BADA-4468-9676-61428936A848}" presName="parTx1" presStyleLbl="revTx" presStyleIdx="0" presStyleCnt="1"/>
      <dgm:spPr/>
      <dgm:t>
        <a:bodyPr/>
        <a:lstStyle/>
        <a:p>
          <a:endParaRPr lang="es-MX"/>
        </a:p>
      </dgm:t>
    </dgm:pt>
    <dgm:pt modelId="{03996A42-1B30-49F2-88B3-3B0BBE807AE1}" type="pres">
      <dgm:prSet presAssocID="{84A73FBC-BADA-4468-9676-61428936A848}" presName="c1" presStyleLbl="node1" presStyleIdx="0" presStyleCnt="18"/>
      <dgm:spPr/>
    </dgm:pt>
    <dgm:pt modelId="{C4405D5C-3129-40AC-8216-A2446F14D6C5}" type="pres">
      <dgm:prSet presAssocID="{84A73FBC-BADA-4468-9676-61428936A848}" presName="c2" presStyleLbl="node1" presStyleIdx="1" presStyleCnt="18"/>
      <dgm:spPr/>
    </dgm:pt>
    <dgm:pt modelId="{D04B67EB-62F1-45D2-832E-E139A57EBB41}" type="pres">
      <dgm:prSet presAssocID="{84A73FBC-BADA-4468-9676-61428936A848}" presName="c3" presStyleLbl="node1" presStyleIdx="2" presStyleCnt="18"/>
      <dgm:spPr/>
    </dgm:pt>
    <dgm:pt modelId="{C7C5A452-E871-4010-AF8D-9E19F93C5B36}" type="pres">
      <dgm:prSet presAssocID="{84A73FBC-BADA-4468-9676-61428936A848}" presName="c4" presStyleLbl="node1" presStyleIdx="3" presStyleCnt="18"/>
      <dgm:spPr/>
    </dgm:pt>
    <dgm:pt modelId="{D670A7CC-7B7A-4665-B60E-E6C3E71F1AE1}" type="pres">
      <dgm:prSet presAssocID="{84A73FBC-BADA-4468-9676-61428936A848}" presName="c5" presStyleLbl="node1" presStyleIdx="4" presStyleCnt="18"/>
      <dgm:spPr/>
    </dgm:pt>
    <dgm:pt modelId="{0884090E-2AF2-4F36-9F12-001C8C87265D}" type="pres">
      <dgm:prSet presAssocID="{84A73FBC-BADA-4468-9676-61428936A848}" presName="c6" presStyleLbl="node1" presStyleIdx="5" presStyleCnt="18"/>
      <dgm:spPr/>
    </dgm:pt>
    <dgm:pt modelId="{3A681536-1E53-4B90-8E9F-65A85B8DCDF1}" type="pres">
      <dgm:prSet presAssocID="{84A73FBC-BADA-4468-9676-61428936A848}" presName="c7" presStyleLbl="node1" presStyleIdx="6" presStyleCnt="18"/>
      <dgm:spPr/>
    </dgm:pt>
    <dgm:pt modelId="{D3F9F458-F895-4D83-B501-9747AFCB38C5}" type="pres">
      <dgm:prSet presAssocID="{84A73FBC-BADA-4468-9676-61428936A848}" presName="c8" presStyleLbl="node1" presStyleIdx="7" presStyleCnt="18"/>
      <dgm:spPr/>
    </dgm:pt>
    <dgm:pt modelId="{5CD24714-F00F-41AE-88F7-F99452183293}" type="pres">
      <dgm:prSet presAssocID="{84A73FBC-BADA-4468-9676-61428936A848}" presName="c9" presStyleLbl="node1" presStyleIdx="8" presStyleCnt="18" custLinFactNeighborX="79536" custLinFactNeighborY="-26512"/>
      <dgm:spPr/>
    </dgm:pt>
    <dgm:pt modelId="{2EEBC498-3879-42A0-A150-95D9E4E42113}" type="pres">
      <dgm:prSet presAssocID="{84A73FBC-BADA-4468-9676-61428936A848}" presName="c10" presStyleLbl="node1" presStyleIdx="9" presStyleCnt="18" custLinFactNeighborX="10310" custLinFactNeighborY="-17675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MX"/>
        </a:p>
      </dgm:t>
    </dgm:pt>
    <dgm:pt modelId="{4BCCE518-BE88-48EA-BEF8-2C06A66592A7}" type="pres">
      <dgm:prSet presAssocID="{84A73FBC-BADA-4468-9676-61428936A848}" presName="c11" presStyleLbl="node1" presStyleIdx="10" presStyleCnt="18" custLinFactX="-17410" custLinFactNeighborX="-100000" custLinFactNeighborY="71961"/>
      <dgm:spPr/>
    </dgm:pt>
    <dgm:pt modelId="{128E91E4-58E7-4A93-8BA7-A11A34BC2D29}" type="pres">
      <dgm:prSet presAssocID="{84A73FBC-BADA-4468-9676-61428936A848}" presName="c12" presStyleLbl="node1" presStyleIdx="11" presStyleCnt="18"/>
      <dgm:spPr/>
    </dgm:pt>
    <dgm:pt modelId="{81C0D01F-AB54-4C18-B8D2-8ABE7409C768}" type="pres">
      <dgm:prSet presAssocID="{84A73FBC-BADA-4468-9676-61428936A848}" presName="c13" presStyleLbl="node1" presStyleIdx="12" presStyleCnt="18"/>
      <dgm:spPr/>
    </dgm:pt>
    <dgm:pt modelId="{403A243B-A6BD-4ABA-BCF2-32BC590F905E}" type="pres">
      <dgm:prSet presAssocID="{84A73FBC-BADA-4468-9676-61428936A848}" presName="c14" presStyleLbl="node1" presStyleIdx="13" presStyleCnt="18"/>
      <dgm:spPr/>
    </dgm:pt>
    <dgm:pt modelId="{61B7DF81-3284-468C-9326-2BD0ACC254D6}" type="pres">
      <dgm:prSet presAssocID="{84A73FBC-BADA-4468-9676-61428936A848}" presName="c15" presStyleLbl="node1" presStyleIdx="14" presStyleCnt="18"/>
      <dgm:spPr/>
    </dgm:pt>
    <dgm:pt modelId="{5908E0E4-01E9-4CBC-B3E9-659BD94E9DEB}" type="pres">
      <dgm:prSet presAssocID="{84A73FBC-BADA-4468-9676-61428936A848}" presName="c16" presStyleLbl="node1" presStyleIdx="15" presStyleCnt="18"/>
      <dgm:spPr/>
    </dgm:pt>
    <dgm:pt modelId="{0183FF38-0778-43A7-9542-9B37C955D2CC}" type="pres">
      <dgm:prSet presAssocID="{84A73FBC-BADA-4468-9676-61428936A848}" presName="c17" presStyleLbl="node1" presStyleIdx="16" presStyleCnt="18"/>
      <dgm:spPr/>
    </dgm:pt>
    <dgm:pt modelId="{FC928D9C-4853-4870-8FF0-336D31EAA21D}" type="pres">
      <dgm:prSet presAssocID="{84A73FBC-BADA-4468-9676-61428936A848}" presName="c18" presStyleLbl="node1" presStyleIdx="17" presStyleCnt="18"/>
      <dgm:spPr/>
    </dgm:pt>
  </dgm:ptLst>
  <dgm:cxnLst>
    <dgm:cxn modelId="{7743DB3C-E89E-4786-B9EC-573995313739}" srcId="{9E6B0CFC-E249-4D23-8114-A09D1D098FDF}" destId="{84A73FBC-BADA-4468-9676-61428936A848}" srcOrd="0" destOrd="0" parTransId="{6D55C175-66AB-488D-B39A-8FAA45A03FE2}" sibTransId="{6680AACC-7644-443B-9CFA-BD1E3C833C68}"/>
    <dgm:cxn modelId="{300F90FC-5F0C-4BD1-9EFB-D13A0285E1F6}" type="presOf" srcId="{84A73FBC-BADA-4468-9676-61428936A848}" destId="{918B8B35-4D35-4F99-A01B-87770BC96E64}" srcOrd="0" destOrd="0" presId="urn:microsoft.com/office/officeart/2009/3/layout/RandomtoResultProcess"/>
    <dgm:cxn modelId="{38631785-CE7B-4E00-9478-01899D534784}" type="presOf" srcId="{9E6B0CFC-E249-4D23-8114-A09D1D098FDF}" destId="{2ACAF90C-146F-4D27-ACD6-B3D7DBD1CD19}" srcOrd="0" destOrd="0" presId="urn:microsoft.com/office/officeart/2009/3/layout/RandomtoResultProcess"/>
    <dgm:cxn modelId="{9860D840-3087-4F32-B5FB-F6E4EEF7A482}" type="presParOf" srcId="{2ACAF90C-146F-4D27-ACD6-B3D7DBD1CD19}" destId="{036A9E1B-9427-460B-AC56-02F62FAE6BD4}" srcOrd="0" destOrd="0" presId="urn:microsoft.com/office/officeart/2009/3/layout/RandomtoResultProcess"/>
    <dgm:cxn modelId="{9E318063-1BBC-4277-9B4F-53BCE19C44B2}" type="presParOf" srcId="{036A9E1B-9427-460B-AC56-02F62FAE6BD4}" destId="{918B8B35-4D35-4F99-A01B-87770BC96E64}" srcOrd="0" destOrd="0" presId="urn:microsoft.com/office/officeart/2009/3/layout/RandomtoResultProcess"/>
    <dgm:cxn modelId="{C9E7E4FB-14CF-438B-A1AD-0B2393CC1B66}" type="presParOf" srcId="{036A9E1B-9427-460B-AC56-02F62FAE6BD4}" destId="{03996A42-1B30-49F2-88B3-3B0BBE807AE1}" srcOrd="1" destOrd="0" presId="urn:microsoft.com/office/officeart/2009/3/layout/RandomtoResultProcess"/>
    <dgm:cxn modelId="{76B68B68-3159-453C-BCCA-248761F5DA99}" type="presParOf" srcId="{036A9E1B-9427-460B-AC56-02F62FAE6BD4}" destId="{C4405D5C-3129-40AC-8216-A2446F14D6C5}" srcOrd="2" destOrd="0" presId="urn:microsoft.com/office/officeart/2009/3/layout/RandomtoResultProcess"/>
    <dgm:cxn modelId="{0726F01F-AEC5-4310-B9E9-3FCFD99310AE}" type="presParOf" srcId="{036A9E1B-9427-460B-AC56-02F62FAE6BD4}" destId="{D04B67EB-62F1-45D2-832E-E139A57EBB41}" srcOrd="3" destOrd="0" presId="urn:microsoft.com/office/officeart/2009/3/layout/RandomtoResultProcess"/>
    <dgm:cxn modelId="{C1A49609-CDA9-4D1A-A684-96B989A6D2AC}" type="presParOf" srcId="{036A9E1B-9427-460B-AC56-02F62FAE6BD4}" destId="{C7C5A452-E871-4010-AF8D-9E19F93C5B36}" srcOrd="4" destOrd="0" presId="urn:microsoft.com/office/officeart/2009/3/layout/RandomtoResultProcess"/>
    <dgm:cxn modelId="{520ECF8C-00BC-4045-BFFF-749D4BBDB4DC}" type="presParOf" srcId="{036A9E1B-9427-460B-AC56-02F62FAE6BD4}" destId="{D670A7CC-7B7A-4665-B60E-E6C3E71F1AE1}" srcOrd="5" destOrd="0" presId="urn:microsoft.com/office/officeart/2009/3/layout/RandomtoResultProcess"/>
    <dgm:cxn modelId="{50E4BF0B-B0D0-412A-8034-9718BD16227E}" type="presParOf" srcId="{036A9E1B-9427-460B-AC56-02F62FAE6BD4}" destId="{0884090E-2AF2-4F36-9F12-001C8C87265D}" srcOrd="6" destOrd="0" presId="urn:microsoft.com/office/officeart/2009/3/layout/RandomtoResultProcess"/>
    <dgm:cxn modelId="{C1ECF2FF-3C0A-4988-BE5E-58074CCA56D9}" type="presParOf" srcId="{036A9E1B-9427-460B-AC56-02F62FAE6BD4}" destId="{3A681536-1E53-4B90-8E9F-65A85B8DCDF1}" srcOrd="7" destOrd="0" presId="urn:microsoft.com/office/officeart/2009/3/layout/RandomtoResultProcess"/>
    <dgm:cxn modelId="{B3B51C63-325D-4760-91CE-CA7C249DA79E}" type="presParOf" srcId="{036A9E1B-9427-460B-AC56-02F62FAE6BD4}" destId="{D3F9F458-F895-4D83-B501-9747AFCB38C5}" srcOrd="8" destOrd="0" presId="urn:microsoft.com/office/officeart/2009/3/layout/RandomtoResultProcess"/>
    <dgm:cxn modelId="{2DDF8294-46CC-4844-A94A-1C99103CF0DC}" type="presParOf" srcId="{036A9E1B-9427-460B-AC56-02F62FAE6BD4}" destId="{5CD24714-F00F-41AE-88F7-F99452183293}" srcOrd="9" destOrd="0" presId="urn:microsoft.com/office/officeart/2009/3/layout/RandomtoResultProcess"/>
    <dgm:cxn modelId="{04B5BC0D-4EC5-45B9-BDE0-3D82D3B7B504}" type="presParOf" srcId="{036A9E1B-9427-460B-AC56-02F62FAE6BD4}" destId="{2EEBC498-3879-42A0-A150-95D9E4E42113}" srcOrd="10" destOrd="0" presId="urn:microsoft.com/office/officeart/2009/3/layout/RandomtoResultProcess"/>
    <dgm:cxn modelId="{9DD40938-FF1A-456F-B70D-5737022A607F}" type="presParOf" srcId="{036A9E1B-9427-460B-AC56-02F62FAE6BD4}" destId="{4BCCE518-BE88-48EA-BEF8-2C06A66592A7}" srcOrd="11" destOrd="0" presId="urn:microsoft.com/office/officeart/2009/3/layout/RandomtoResultProcess"/>
    <dgm:cxn modelId="{1D81927A-4802-441C-96A6-CD03BECF79E4}" type="presParOf" srcId="{036A9E1B-9427-460B-AC56-02F62FAE6BD4}" destId="{128E91E4-58E7-4A93-8BA7-A11A34BC2D29}" srcOrd="12" destOrd="0" presId="urn:microsoft.com/office/officeart/2009/3/layout/RandomtoResultProcess"/>
    <dgm:cxn modelId="{45BDF19B-78DA-4991-A457-E242BB6AB6F5}" type="presParOf" srcId="{036A9E1B-9427-460B-AC56-02F62FAE6BD4}" destId="{81C0D01F-AB54-4C18-B8D2-8ABE7409C768}" srcOrd="13" destOrd="0" presId="urn:microsoft.com/office/officeart/2009/3/layout/RandomtoResultProcess"/>
    <dgm:cxn modelId="{61C14018-213A-4C17-876E-9805635CB1F5}" type="presParOf" srcId="{036A9E1B-9427-460B-AC56-02F62FAE6BD4}" destId="{403A243B-A6BD-4ABA-BCF2-32BC590F905E}" srcOrd="14" destOrd="0" presId="urn:microsoft.com/office/officeart/2009/3/layout/RandomtoResultProcess"/>
    <dgm:cxn modelId="{1CC813A2-D5BE-4C47-A46D-FBBB0758D70E}" type="presParOf" srcId="{036A9E1B-9427-460B-AC56-02F62FAE6BD4}" destId="{61B7DF81-3284-468C-9326-2BD0ACC254D6}" srcOrd="15" destOrd="0" presId="urn:microsoft.com/office/officeart/2009/3/layout/RandomtoResultProcess"/>
    <dgm:cxn modelId="{4DD0A008-B485-4068-8FA6-8D81A6E4CAF4}" type="presParOf" srcId="{036A9E1B-9427-460B-AC56-02F62FAE6BD4}" destId="{5908E0E4-01E9-4CBC-B3E9-659BD94E9DEB}" srcOrd="16" destOrd="0" presId="urn:microsoft.com/office/officeart/2009/3/layout/RandomtoResultProcess"/>
    <dgm:cxn modelId="{5BD42F01-CABC-4E20-BBA4-9F91661ABA13}" type="presParOf" srcId="{036A9E1B-9427-460B-AC56-02F62FAE6BD4}" destId="{0183FF38-0778-43A7-9542-9B37C955D2CC}" srcOrd="17" destOrd="0" presId="urn:microsoft.com/office/officeart/2009/3/layout/RandomtoResultProcess"/>
    <dgm:cxn modelId="{6F989110-A001-4EFD-99AE-B0196A637CF8}" type="presParOf" srcId="{036A9E1B-9427-460B-AC56-02F62FAE6BD4}" destId="{FC928D9C-4853-4870-8FF0-336D31EAA21D}" srcOrd="18" destOrd="0" presId="urn:microsoft.com/office/officeart/2009/3/layout/RandomtoResult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865107A-18A2-4C1B-955C-88620F9A7CE6}" type="doc">
      <dgm:prSet loTypeId="urn:microsoft.com/office/officeart/2005/8/layout/vList3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B2C320A0-C687-4AAF-8226-D2A712D02C28}">
      <dgm:prSet phldrT="[Texto]" custT="1"/>
      <dgm:spPr/>
      <dgm:t>
        <a:bodyPr/>
        <a:lstStyle/>
        <a:p>
          <a:r>
            <a:rPr lang="es-MX" sz="1050"/>
            <a:t>Es uno de los acontecimientos históricos más importantes en la historia de la Humanidad, que ocurre cuando las sociedades europeas comenzaban a modernizarse, alcanzando niveles de desarrollo marítimo, militar y comercial</a:t>
          </a:r>
        </a:p>
      </dgm:t>
    </dgm:pt>
    <dgm:pt modelId="{6377AA6E-E85E-42FA-A50D-222C2FA10D22}" type="parTrans" cxnId="{302EAC76-85AF-47FF-B211-2AE4717F767A}">
      <dgm:prSet/>
      <dgm:spPr/>
      <dgm:t>
        <a:bodyPr/>
        <a:lstStyle/>
        <a:p>
          <a:endParaRPr lang="es-MX" sz="2400"/>
        </a:p>
      </dgm:t>
    </dgm:pt>
    <dgm:pt modelId="{2DD5E1D5-B923-4D0C-963F-078101FBCC1D}" type="sibTrans" cxnId="{302EAC76-85AF-47FF-B211-2AE4717F767A}">
      <dgm:prSet/>
      <dgm:spPr/>
      <dgm:t>
        <a:bodyPr/>
        <a:lstStyle/>
        <a:p>
          <a:endParaRPr lang="es-MX" sz="2400"/>
        </a:p>
      </dgm:t>
    </dgm:pt>
    <dgm:pt modelId="{FD0A7424-DB88-49F9-943C-F3CF83300DB8}">
      <dgm:prSet phldrT="[Texto]" custT="1"/>
      <dgm:spPr/>
      <dgm:t>
        <a:bodyPr/>
        <a:lstStyle/>
        <a:p>
          <a:r>
            <a:rPr lang="es-MX" sz="1050"/>
            <a:t>Las dos principales potencias de finales del siglo XV, España y Portugal, realizaban continuos viajes de exploración a África y Asia, tratando de consolidar su </a:t>
          </a:r>
          <a:r>
            <a:rPr lang="es-MX" sz="1050" b="1"/>
            <a:t>hegemonía</a:t>
          </a:r>
          <a:r>
            <a:rPr lang="es-MX" sz="1050"/>
            <a:t>.</a:t>
          </a:r>
        </a:p>
      </dgm:t>
    </dgm:pt>
    <dgm:pt modelId="{E8F00559-BA20-4698-82AB-94A0E766F5FD}" type="parTrans" cxnId="{73817A3E-E0C9-43BC-88DA-8A4E6E473EB3}">
      <dgm:prSet/>
      <dgm:spPr/>
      <dgm:t>
        <a:bodyPr/>
        <a:lstStyle/>
        <a:p>
          <a:endParaRPr lang="es-MX" sz="2400"/>
        </a:p>
      </dgm:t>
    </dgm:pt>
    <dgm:pt modelId="{6DCC4E45-AC39-40BB-9693-3D5D980CD534}" type="sibTrans" cxnId="{73817A3E-E0C9-43BC-88DA-8A4E6E473EB3}">
      <dgm:prSet/>
      <dgm:spPr/>
      <dgm:t>
        <a:bodyPr/>
        <a:lstStyle/>
        <a:p>
          <a:endParaRPr lang="es-MX" sz="2400"/>
        </a:p>
      </dgm:t>
    </dgm:pt>
    <dgm:pt modelId="{F2B792C3-8773-415B-94B2-5E38F2EBA431}">
      <dgm:prSet phldrT="[Texto]" custT="1"/>
      <dgm:spPr/>
      <dgm:t>
        <a:bodyPr/>
        <a:lstStyle/>
        <a:p>
          <a:r>
            <a:rPr lang="es-MX" sz="1050"/>
            <a:t>Mientras eso sucedía en el llamado </a:t>
          </a:r>
          <a:r>
            <a:rPr lang="es-MX" sz="1050" i="1"/>
            <a:t>viejo continente</a:t>
          </a:r>
          <a:r>
            <a:rPr lang="es-MX" sz="1050"/>
            <a:t>, en la zona de América las culturas maya y azteca (mexica) habían alcanzado grandes niveles de desarrollo y organización política y militar, al igual que los Incas en el Perú. </a:t>
          </a:r>
        </a:p>
      </dgm:t>
    </dgm:pt>
    <dgm:pt modelId="{6B088FFC-08BB-4F4E-A12E-16E3695E22C2}" type="parTrans" cxnId="{038067FC-DA3D-4DBC-8FC8-88081F7E1E07}">
      <dgm:prSet/>
      <dgm:spPr/>
      <dgm:t>
        <a:bodyPr/>
        <a:lstStyle/>
        <a:p>
          <a:endParaRPr lang="es-MX" sz="2400"/>
        </a:p>
      </dgm:t>
    </dgm:pt>
    <dgm:pt modelId="{B57847FB-7785-42E7-96E7-BE73160DD2C1}" type="sibTrans" cxnId="{038067FC-DA3D-4DBC-8FC8-88081F7E1E07}">
      <dgm:prSet/>
      <dgm:spPr/>
      <dgm:t>
        <a:bodyPr/>
        <a:lstStyle/>
        <a:p>
          <a:endParaRPr lang="es-MX" sz="2400"/>
        </a:p>
      </dgm:t>
    </dgm:pt>
    <dgm:pt modelId="{26D51B53-E245-47A2-B530-2211C71C7BCB}">
      <dgm:prSet phldrT="[Texto]" custT="1"/>
      <dgm:spPr/>
      <dgm:t>
        <a:bodyPr/>
        <a:lstStyle/>
        <a:p>
          <a:r>
            <a:rPr lang="es-MX" sz="1050"/>
            <a:t>Cuando el Imperio Otomano controló las rutas mediterráneas hacia las Indias Orientales, los europeos comenzaron a buscar rutas alternativas.</a:t>
          </a:r>
        </a:p>
      </dgm:t>
    </dgm:pt>
    <dgm:pt modelId="{F99C77DE-0E39-458A-B7A9-1E18025C8C68}" type="parTrans" cxnId="{FD39DED6-6129-4795-9951-E3ECD94EF988}">
      <dgm:prSet/>
      <dgm:spPr/>
      <dgm:t>
        <a:bodyPr/>
        <a:lstStyle/>
        <a:p>
          <a:endParaRPr lang="es-MX" sz="2400"/>
        </a:p>
      </dgm:t>
    </dgm:pt>
    <dgm:pt modelId="{C618E13E-29D1-44BF-B3EC-A44C65EC8FEC}" type="sibTrans" cxnId="{FD39DED6-6129-4795-9951-E3ECD94EF988}">
      <dgm:prSet/>
      <dgm:spPr/>
      <dgm:t>
        <a:bodyPr/>
        <a:lstStyle/>
        <a:p>
          <a:endParaRPr lang="es-MX" sz="2400"/>
        </a:p>
      </dgm:t>
    </dgm:pt>
    <dgm:pt modelId="{E18C944D-6E65-4D82-9B22-229A172C9591}">
      <dgm:prSet phldrT="[Texto]" custT="1"/>
      <dgm:spPr/>
      <dgm:t>
        <a:bodyPr/>
        <a:lstStyle/>
        <a:p>
          <a:r>
            <a:rPr lang="es-MX" sz="1050"/>
            <a:t>El proyecto de Colón era novedoso y arriesgado: ir a Oriente por Occidente para alcanzar las tierras del Gran Kan, a las que había llegado Marco Polo.</a:t>
          </a:r>
        </a:p>
      </dgm:t>
    </dgm:pt>
    <dgm:pt modelId="{C7FAC7A9-7974-43AC-B193-E65A349D302E}" type="parTrans" cxnId="{AE1679B0-6D61-48A6-B587-51436112D425}">
      <dgm:prSet/>
      <dgm:spPr/>
      <dgm:t>
        <a:bodyPr/>
        <a:lstStyle/>
        <a:p>
          <a:endParaRPr lang="es-MX" sz="2400"/>
        </a:p>
      </dgm:t>
    </dgm:pt>
    <dgm:pt modelId="{C489B9C1-FE26-4E61-9F86-D6A1863B5C85}" type="sibTrans" cxnId="{AE1679B0-6D61-48A6-B587-51436112D425}">
      <dgm:prSet/>
      <dgm:spPr/>
      <dgm:t>
        <a:bodyPr/>
        <a:lstStyle/>
        <a:p>
          <a:endParaRPr lang="es-MX" sz="2400"/>
        </a:p>
      </dgm:t>
    </dgm:pt>
    <dgm:pt modelId="{3A94F05C-82A0-42E8-9F2F-A12A2C760ABF}" type="pres">
      <dgm:prSet presAssocID="{C865107A-18A2-4C1B-955C-88620F9A7CE6}" presName="linearFlow" presStyleCnt="0">
        <dgm:presLayoutVars>
          <dgm:dir/>
          <dgm:resizeHandles val="exact"/>
        </dgm:presLayoutVars>
      </dgm:prSet>
      <dgm:spPr/>
    </dgm:pt>
    <dgm:pt modelId="{41D1CFC5-8834-43DF-BF81-3939A6C00248}" type="pres">
      <dgm:prSet presAssocID="{B2C320A0-C687-4AAF-8226-D2A712D02C28}" presName="composite" presStyleCnt="0"/>
      <dgm:spPr/>
    </dgm:pt>
    <dgm:pt modelId="{5559B16F-3D26-4DD2-B9DB-6A7EFC1A2741}" type="pres">
      <dgm:prSet presAssocID="{B2C320A0-C687-4AAF-8226-D2A712D02C28}" presName="imgShp" presStyleLbl="fgImgPlace1" presStyleIdx="0" presStyleCnt="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347D3FA9-6BB9-41F5-8FDF-DF9A1AE18B5A}" type="pres">
      <dgm:prSet presAssocID="{B2C320A0-C687-4AAF-8226-D2A712D02C28}" presName="txShp" presStyleLbl="node1" presStyleIdx="0" presStyleCnt="5" custScaleX="106523">
        <dgm:presLayoutVars>
          <dgm:bulletEnabled val="1"/>
        </dgm:presLayoutVars>
      </dgm:prSet>
      <dgm:spPr/>
    </dgm:pt>
    <dgm:pt modelId="{B71E4326-4415-4C34-BA96-E01B15C27FE6}" type="pres">
      <dgm:prSet presAssocID="{2DD5E1D5-B923-4D0C-963F-078101FBCC1D}" presName="spacing" presStyleCnt="0"/>
      <dgm:spPr/>
    </dgm:pt>
    <dgm:pt modelId="{68A0E2F3-97F2-431B-A2E8-92ABF6B4B4BC}" type="pres">
      <dgm:prSet presAssocID="{FD0A7424-DB88-49F9-943C-F3CF83300DB8}" presName="composite" presStyleCnt="0"/>
      <dgm:spPr/>
    </dgm:pt>
    <dgm:pt modelId="{1A853653-4F9D-4516-97A9-F1A554113ED4}" type="pres">
      <dgm:prSet presAssocID="{FD0A7424-DB88-49F9-943C-F3CF83300DB8}" presName="imgShp" presStyleLbl="fgImgPlace1" presStyleIdx="1" presStyleCnt="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817DC300-78B3-4817-A90E-4BC21F43FDD4}" type="pres">
      <dgm:prSet presAssocID="{FD0A7424-DB88-49F9-943C-F3CF83300DB8}" presName="txShp" presStyleLbl="node1" presStyleIdx="1" presStyleCnt="5" custScaleX="104554">
        <dgm:presLayoutVars>
          <dgm:bulletEnabled val="1"/>
        </dgm:presLayoutVars>
      </dgm:prSet>
      <dgm:spPr/>
    </dgm:pt>
    <dgm:pt modelId="{1D6D7F8D-2945-4EE9-A526-AC3D7C05AD32}" type="pres">
      <dgm:prSet presAssocID="{6DCC4E45-AC39-40BB-9693-3D5D980CD534}" presName="spacing" presStyleCnt="0"/>
      <dgm:spPr/>
    </dgm:pt>
    <dgm:pt modelId="{405D5EBC-AAA0-40C8-94A2-89996E68843F}" type="pres">
      <dgm:prSet presAssocID="{F2B792C3-8773-415B-94B2-5E38F2EBA431}" presName="composite" presStyleCnt="0"/>
      <dgm:spPr/>
    </dgm:pt>
    <dgm:pt modelId="{1425AEE7-429A-4114-BE06-773EF8617D68}" type="pres">
      <dgm:prSet presAssocID="{F2B792C3-8773-415B-94B2-5E38F2EBA431}" presName="imgShp" presStyleLbl="fgImgPlace1" presStyleIdx="2" presStyleCnt="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ABCD4333-C32D-4C0B-9CE8-E12D750913C9}" type="pres">
      <dgm:prSet presAssocID="{F2B792C3-8773-415B-94B2-5E38F2EBA431}" presName="txShp" presStyleLbl="node1" presStyleIdx="2" presStyleCnt="5" custScaleX="106031">
        <dgm:presLayoutVars>
          <dgm:bulletEnabled val="1"/>
        </dgm:presLayoutVars>
      </dgm:prSet>
      <dgm:spPr/>
    </dgm:pt>
    <dgm:pt modelId="{CEABD171-E91F-4FFC-BAE0-A52ECE937C9F}" type="pres">
      <dgm:prSet presAssocID="{B57847FB-7785-42E7-96E7-BE73160DD2C1}" presName="spacing" presStyleCnt="0"/>
      <dgm:spPr/>
    </dgm:pt>
    <dgm:pt modelId="{D28AAB99-C7BC-420B-80A9-1599675AB6AC}" type="pres">
      <dgm:prSet presAssocID="{26D51B53-E245-47A2-B530-2211C71C7BCB}" presName="composite" presStyleCnt="0"/>
      <dgm:spPr/>
    </dgm:pt>
    <dgm:pt modelId="{AADAD70A-627A-4C1B-815E-7B4E36E197F9}" type="pres">
      <dgm:prSet presAssocID="{26D51B53-E245-47A2-B530-2211C71C7BCB}" presName="imgShp" presStyleLbl="fgImgPlace1" presStyleIdx="3" presStyleCnt="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BAD80FF9-3719-4646-97C5-A9DB9A4ABDC8}" type="pres">
      <dgm:prSet presAssocID="{26D51B53-E245-47A2-B530-2211C71C7BCB}" presName="txShp" presStyleLbl="node1" presStyleIdx="3" presStyleCnt="5" custScaleX="105538">
        <dgm:presLayoutVars>
          <dgm:bulletEnabled val="1"/>
        </dgm:presLayoutVars>
      </dgm:prSet>
      <dgm:spPr/>
    </dgm:pt>
    <dgm:pt modelId="{B949BD3A-0F58-42A0-90F0-66CE7728E63B}" type="pres">
      <dgm:prSet presAssocID="{C618E13E-29D1-44BF-B3EC-A44C65EC8FEC}" presName="spacing" presStyleCnt="0"/>
      <dgm:spPr/>
    </dgm:pt>
    <dgm:pt modelId="{9E97A6E6-8CEB-4AEE-8C46-76AF184A39A7}" type="pres">
      <dgm:prSet presAssocID="{E18C944D-6E65-4D82-9B22-229A172C9591}" presName="composite" presStyleCnt="0"/>
      <dgm:spPr/>
    </dgm:pt>
    <dgm:pt modelId="{3260AD15-0FF2-468A-8FC0-C59B97C637D8}" type="pres">
      <dgm:prSet presAssocID="{E18C944D-6E65-4D82-9B22-229A172C9591}" presName="imgShp" presStyleLbl="fgImgPlace1" presStyleIdx="4" presStyleCnt="5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C766EA72-A3EB-4099-B85C-EAE5220244C2}" type="pres">
      <dgm:prSet presAssocID="{E18C944D-6E65-4D82-9B22-229A172C9591}" presName="txShp" presStyleLbl="node1" presStyleIdx="4" presStyleCnt="5" custScaleX="105538">
        <dgm:presLayoutVars>
          <dgm:bulletEnabled val="1"/>
        </dgm:presLayoutVars>
      </dgm:prSet>
      <dgm:spPr/>
    </dgm:pt>
  </dgm:ptLst>
  <dgm:cxnLst>
    <dgm:cxn modelId="{302EAC76-85AF-47FF-B211-2AE4717F767A}" srcId="{C865107A-18A2-4C1B-955C-88620F9A7CE6}" destId="{B2C320A0-C687-4AAF-8226-D2A712D02C28}" srcOrd="0" destOrd="0" parTransId="{6377AA6E-E85E-42FA-A50D-222C2FA10D22}" sibTransId="{2DD5E1D5-B923-4D0C-963F-078101FBCC1D}"/>
    <dgm:cxn modelId="{AE1679B0-6D61-48A6-B587-51436112D425}" srcId="{C865107A-18A2-4C1B-955C-88620F9A7CE6}" destId="{E18C944D-6E65-4D82-9B22-229A172C9591}" srcOrd="4" destOrd="0" parTransId="{C7FAC7A9-7974-43AC-B193-E65A349D302E}" sibTransId="{C489B9C1-FE26-4E61-9F86-D6A1863B5C85}"/>
    <dgm:cxn modelId="{F720C971-1252-4BBD-BAE6-8F95C5CFADA3}" type="presOf" srcId="{F2B792C3-8773-415B-94B2-5E38F2EBA431}" destId="{ABCD4333-C32D-4C0B-9CE8-E12D750913C9}" srcOrd="0" destOrd="0" presId="urn:microsoft.com/office/officeart/2005/8/layout/vList3"/>
    <dgm:cxn modelId="{73817A3E-E0C9-43BC-88DA-8A4E6E473EB3}" srcId="{C865107A-18A2-4C1B-955C-88620F9A7CE6}" destId="{FD0A7424-DB88-49F9-943C-F3CF83300DB8}" srcOrd="1" destOrd="0" parTransId="{E8F00559-BA20-4698-82AB-94A0E766F5FD}" sibTransId="{6DCC4E45-AC39-40BB-9693-3D5D980CD534}"/>
    <dgm:cxn modelId="{038067FC-DA3D-4DBC-8FC8-88081F7E1E07}" srcId="{C865107A-18A2-4C1B-955C-88620F9A7CE6}" destId="{F2B792C3-8773-415B-94B2-5E38F2EBA431}" srcOrd="2" destOrd="0" parTransId="{6B088FFC-08BB-4F4E-A12E-16E3695E22C2}" sibTransId="{B57847FB-7785-42E7-96E7-BE73160DD2C1}"/>
    <dgm:cxn modelId="{F130F4DE-1E32-4A7B-8664-0A8C7486D628}" type="presOf" srcId="{B2C320A0-C687-4AAF-8226-D2A712D02C28}" destId="{347D3FA9-6BB9-41F5-8FDF-DF9A1AE18B5A}" srcOrd="0" destOrd="0" presId="urn:microsoft.com/office/officeart/2005/8/layout/vList3"/>
    <dgm:cxn modelId="{CD749D62-F664-4987-96CF-E8FC66D775F9}" type="presOf" srcId="{FD0A7424-DB88-49F9-943C-F3CF83300DB8}" destId="{817DC300-78B3-4817-A90E-4BC21F43FDD4}" srcOrd="0" destOrd="0" presId="urn:microsoft.com/office/officeart/2005/8/layout/vList3"/>
    <dgm:cxn modelId="{AE0B9AB4-D9EA-4711-B3D4-1418EB9B7281}" type="presOf" srcId="{26D51B53-E245-47A2-B530-2211C71C7BCB}" destId="{BAD80FF9-3719-4646-97C5-A9DB9A4ABDC8}" srcOrd="0" destOrd="0" presId="urn:microsoft.com/office/officeart/2005/8/layout/vList3"/>
    <dgm:cxn modelId="{2627CFCC-D245-425D-972D-74207D314D22}" type="presOf" srcId="{C865107A-18A2-4C1B-955C-88620F9A7CE6}" destId="{3A94F05C-82A0-42E8-9F2F-A12A2C760ABF}" srcOrd="0" destOrd="0" presId="urn:microsoft.com/office/officeart/2005/8/layout/vList3"/>
    <dgm:cxn modelId="{9CB2DAB8-C261-41B1-B943-2D50D605065F}" type="presOf" srcId="{E18C944D-6E65-4D82-9B22-229A172C9591}" destId="{C766EA72-A3EB-4099-B85C-EAE5220244C2}" srcOrd="0" destOrd="0" presId="urn:microsoft.com/office/officeart/2005/8/layout/vList3"/>
    <dgm:cxn modelId="{FD39DED6-6129-4795-9951-E3ECD94EF988}" srcId="{C865107A-18A2-4C1B-955C-88620F9A7CE6}" destId="{26D51B53-E245-47A2-B530-2211C71C7BCB}" srcOrd="3" destOrd="0" parTransId="{F99C77DE-0E39-458A-B7A9-1E18025C8C68}" sibTransId="{C618E13E-29D1-44BF-B3EC-A44C65EC8FEC}"/>
    <dgm:cxn modelId="{42F03E26-BE4C-470E-813E-D918791DE895}" type="presParOf" srcId="{3A94F05C-82A0-42E8-9F2F-A12A2C760ABF}" destId="{41D1CFC5-8834-43DF-BF81-3939A6C00248}" srcOrd="0" destOrd="0" presId="urn:microsoft.com/office/officeart/2005/8/layout/vList3"/>
    <dgm:cxn modelId="{448FC749-6AD5-4651-9225-AC9034011CF8}" type="presParOf" srcId="{41D1CFC5-8834-43DF-BF81-3939A6C00248}" destId="{5559B16F-3D26-4DD2-B9DB-6A7EFC1A2741}" srcOrd="0" destOrd="0" presId="urn:microsoft.com/office/officeart/2005/8/layout/vList3"/>
    <dgm:cxn modelId="{8A65592C-1DBA-4FA2-8AB7-F1A6AC5AE492}" type="presParOf" srcId="{41D1CFC5-8834-43DF-BF81-3939A6C00248}" destId="{347D3FA9-6BB9-41F5-8FDF-DF9A1AE18B5A}" srcOrd="1" destOrd="0" presId="urn:microsoft.com/office/officeart/2005/8/layout/vList3"/>
    <dgm:cxn modelId="{AAC59981-9E43-4B32-9FD6-729C9A1A44BB}" type="presParOf" srcId="{3A94F05C-82A0-42E8-9F2F-A12A2C760ABF}" destId="{B71E4326-4415-4C34-BA96-E01B15C27FE6}" srcOrd="1" destOrd="0" presId="urn:microsoft.com/office/officeart/2005/8/layout/vList3"/>
    <dgm:cxn modelId="{4A9E5C32-13A8-47D2-81EF-E14214279A17}" type="presParOf" srcId="{3A94F05C-82A0-42E8-9F2F-A12A2C760ABF}" destId="{68A0E2F3-97F2-431B-A2E8-92ABF6B4B4BC}" srcOrd="2" destOrd="0" presId="urn:microsoft.com/office/officeart/2005/8/layout/vList3"/>
    <dgm:cxn modelId="{F93DF12A-7473-4F0F-A596-3BD0C9134549}" type="presParOf" srcId="{68A0E2F3-97F2-431B-A2E8-92ABF6B4B4BC}" destId="{1A853653-4F9D-4516-97A9-F1A554113ED4}" srcOrd="0" destOrd="0" presId="urn:microsoft.com/office/officeart/2005/8/layout/vList3"/>
    <dgm:cxn modelId="{F6DFCD1C-45DB-4AD0-8E47-179547213EC1}" type="presParOf" srcId="{68A0E2F3-97F2-431B-A2E8-92ABF6B4B4BC}" destId="{817DC300-78B3-4817-A90E-4BC21F43FDD4}" srcOrd="1" destOrd="0" presId="urn:microsoft.com/office/officeart/2005/8/layout/vList3"/>
    <dgm:cxn modelId="{EB916B17-B345-47FE-B4AF-B538C437288E}" type="presParOf" srcId="{3A94F05C-82A0-42E8-9F2F-A12A2C760ABF}" destId="{1D6D7F8D-2945-4EE9-A526-AC3D7C05AD32}" srcOrd="3" destOrd="0" presId="urn:microsoft.com/office/officeart/2005/8/layout/vList3"/>
    <dgm:cxn modelId="{CF9A2EC7-7C54-4A10-82B7-3D0FE354DD6F}" type="presParOf" srcId="{3A94F05C-82A0-42E8-9F2F-A12A2C760ABF}" destId="{405D5EBC-AAA0-40C8-94A2-89996E68843F}" srcOrd="4" destOrd="0" presId="urn:microsoft.com/office/officeart/2005/8/layout/vList3"/>
    <dgm:cxn modelId="{F03CEEF8-76DD-4D0D-9577-23EF595C105E}" type="presParOf" srcId="{405D5EBC-AAA0-40C8-94A2-89996E68843F}" destId="{1425AEE7-429A-4114-BE06-773EF8617D68}" srcOrd="0" destOrd="0" presId="urn:microsoft.com/office/officeart/2005/8/layout/vList3"/>
    <dgm:cxn modelId="{F970D7CB-60A4-4EDF-A6D4-54539E70EEF8}" type="presParOf" srcId="{405D5EBC-AAA0-40C8-94A2-89996E68843F}" destId="{ABCD4333-C32D-4C0B-9CE8-E12D750913C9}" srcOrd="1" destOrd="0" presId="urn:microsoft.com/office/officeart/2005/8/layout/vList3"/>
    <dgm:cxn modelId="{F4D5B473-D0B6-4394-A0F7-6B4A506DF3AF}" type="presParOf" srcId="{3A94F05C-82A0-42E8-9F2F-A12A2C760ABF}" destId="{CEABD171-E91F-4FFC-BAE0-A52ECE937C9F}" srcOrd="5" destOrd="0" presId="urn:microsoft.com/office/officeart/2005/8/layout/vList3"/>
    <dgm:cxn modelId="{4421113F-F03D-4EB8-9C90-CF05DA522ACA}" type="presParOf" srcId="{3A94F05C-82A0-42E8-9F2F-A12A2C760ABF}" destId="{D28AAB99-C7BC-420B-80A9-1599675AB6AC}" srcOrd="6" destOrd="0" presId="urn:microsoft.com/office/officeart/2005/8/layout/vList3"/>
    <dgm:cxn modelId="{56E57FF9-2E3A-4C4F-A0FF-DF6FD82C23B5}" type="presParOf" srcId="{D28AAB99-C7BC-420B-80A9-1599675AB6AC}" destId="{AADAD70A-627A-4C1B-815E-7B4E36E197F9}" srcOrd="0" destOrd="0" presId="urn:microsoft.com/office/officeart/2005/8/layout/vList3"/>
    <dgm:cxn modelId="{D0171C14-7AB7-4D26-8B13-EB5532527E8F}" type="presParOf" srcId="{D28AAB99-C7BC-420B-80A9-1599675AB6AC}" destId="{BAD80FF9-3719-4646-97C5-A9DB9A4ABDC8}" srcOrd="1" destOrd="0" presId="urn:microsoft.com/office/officeart/2005/8/layout/vList3"/>
    <dgm:cxn modelId="{08A606A2-F9DE-448E-8770-83CB02E0B55C}" type="presParOf" srcId="{3A94F05C-82A0-42E8-9F2F-A12A2C760ABF}" destId="{B949BD3A-0F58-42A0-90F0-66CE7728E63B}" srcOrd="7" destOrd="0" presId="urn:microsoft.com/office/officeart/2005/8/layout/vList3"/>
    <dgm:cxn modelId="{76585283-A399-446E-AED9-31BCD1C96755}" type="presParOf" srcId="{3A94F05C-82A0-42E8-9F2F-A12A2C760ABF}" destId="{9E97A6E6-8CEB-4AEE-8C46-76AF184A39A7}" srcOrd="8" destOrd="0" presId="urn:microsoft.com/office/officeart/2005/8/layout/vList3"/>
    <dgm:cxn modelId="{C1EFB96C-3B42-4AA6-BFDF-B208FC4C759C}" type="presParOf" srcId="{9E97A6E6-8CEB-4AEE-8C46-76AF184A39A7}" destId="{3260AD15-0FF2-468A-8FC0-C59B97C637D8}" srcOrd="0" destOrd="0" presId="urn:microsoft.com/office/officeart/2005/8/layout/vList3"/>
    <dgm:cxn modelId="{B01AB3BE-4220-469A-B511-B0951CC771C2}" type="presParOf" srcId="{9E97A6E6-8CEB-4AEE-8C46-76AF184A39A7}" destId="{C766EA72-A3EB-4099-B85C-EAE5220244C2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9E88C4F3-5835-414A-8C36-531620E3E322}" type="doc">
      <dgm:prSet loTypeId="urn:microsoft.com/office/officeart/2005/8/layout/vProcess5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B744B93F-7283-45B5-A20B-0DDA944B2DCE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Después de ese primer viaje, Colón realizó tres más (Salvat, 2005):</a:t>
          </a:r>
        </a:p>
      </dgm:t>
    </dgm:pt>
    <dgm:pt modelId="{688E178C-EC63-4AAC-ABC8-7C617704ED92}" type="parTrans" cxnId="{2033274F-3107-4324-A854-A752948D23C3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0B60A4B8-7587-4F14-AA35-2C3FD1908285}" type="sibTrans" cxnId="{2033274F-3107-4324-A854-A752948D23C3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474CB712-68A4-4869-BC66-B2C559EA5F9D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En el cuarto viaje, llegó a las costas de América Central: Nicaragua, Honduras, Panamá y Costa Rica. Al retornar de su expedición, Colón se enteró de la muerte de la Reina Isabel, perdiendo el respaldo que había tenido. </a:t>
          </a:r>
        </a:p>
      </dgm:t>
    </dgm:pt>
    <dgm:pt modelId="{9B6A3C48-3350-4467-AE8E-C2EC3413A5CE}" type="parTrans" cxnId="{DA889D1E-19CD-4C2E-AC81-713983A2179E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BD5C8A90-EC1A-4E30-81F4-40E0C6B8A4B3}" type="sibTrans" cxnId="{DA889D1E-19CD-4C2E-AC81-713983A2179E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3713476-0543-4B3B-818D-B3F4DCABFA55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Se retiró a una vida modesta y murió en 1506, sin el reconocimiento que siglos después la historia le ha dado.</a:t>
          </a:r>
        </a:p>
      </dgm:t>
    </dgm:pt>
    <dgm:pt modelId="{E1C5F26E-194F-4B23-9056-2CEB97953FEF}" type="parTrans" cxnId="{CED348C9-2DBF-433D-A8BF-858676930F58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C2DFED7D-CCD7-4068-8615-D7410C09AEFE}" type="sibTrans" cxnId="{CED348C9-2DBF-433D-A8BF-858676930F58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FD58A754-2DB7-4496-9AEF-D21689A400F8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A la tercera expedición en 1498 se sumaron alrededor de 200 nobles en busca de fortuna, descubriendo la isla Trinidad.</a:t>
          </a:r>
        </a:p>
      </dgm:t>
    </dgm:pt>
    <dgm:pt modelId="{2B355D8F-CFD0-4DE1-8027-7755E8BABB5A}" type="parTrans" cxnId="{97678548-4BD5-456E-A045-BB5FE9B725D8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594A3983-E89A-4EB9-91BF-A03BBAD83D0C}" type="sibTrans" cxnId="{97678548-4BD5-456E-A045-BB5FE9B725D8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3FA57936-A32C-4FB8-A1CB-28157FBD6D5B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En el segundo viaje, realizado en 1493 partió una poderosa expedición, compuesta por 17 barcos tripulados por cerca de 1500 hombres, tuvo como propósitos evangelizar a los indígenas y encontrar oro, en este viaje se encontraron con las islas Antillas, se exploró Cuba y posteriormente se descubrió Jamaica.</a:t>
          </a:r>
        </a:p>
      </dgm:t>
    </dgm:pt>
    <dgm:pt modelId="{EEA6527E-6879-4B49-9213-B9C2EEB2C3F6}" type="parTrans" cxnId="{6F8409D9-5BB7-4C2B-A1C8-6F9D8BD4C440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D8E49BF5-448F-484C-9B00-283159F7078C}" type="sibTrans" cxnId="{6F8409D9-5BB7-4C2B-A1C8-6F9D8BD4C440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5BD3419-3CF9-4600-BFE5-35359ED39532}" type="pres">
      <dgm:prSet presAssocID="{9E88C4F3-5835-414A-8C36-531620E3E322}" presName="outerComposite" presStyleCnt="0">
        <dgm:presLayoutVars>
          <dgm:chMax val="5"/>
          <dgm:dir/>
          <dgm:resizeHandles val="exact"/>
        </dgm:presLayoutVars>
      </dgm:prSet>
      <dgm:spPr/>
    </dgm:pt>
    <dgm:pt modelId="{AF649959-8298-48EE-AE27-B6AC8377D8F5}" type="pres">
      <dgm:prSet presAssocID="{9E88C4F3-5835-414A-8C36-531620E3E322}" presName="dummyMaxCanvas" presStyleCnt="0">
        <dgm:presLayoutVars/>
      </dgm:prSet>
      <dgm:spPr/>
    </dgm:pt>
    <dgm:pt modelId="{5BDAE305-55C4-41BD-B11A-5F7D34CB2C2F}" type="pres">
      <dgm:prSet presAssocID="{9E88C4F3-5835-414A-8C36-531620E3E322}" presName="FourNodes_1" presStyleLbl="node1" presStyleIdx="0" presStyleCnt="4">
        <dgm:presLayoutVars>
          <dgm:bulletEnabled val="1"/>
        </dgm:presLayoutVars>
      </dgm:prSet>
      <dgm:spPr/>
    </dgm:pt>
    <dgm:pt modelId="{E33C9081-9422-4705-AE06-691828D57DD5}" type="pres">
      <dgm:prSet presAssocID="{9E88C4F3-5835-414A-8C36-531620E3E322}" presName="FourNodes_2" presStyleLbl="node1" presStyleIdx="1" presStyleCnt="4">
        <dgm:presLayoutVars>
          <dgm:bulletEnabled val="1"/>
        </dgm:presLayoutVars>
      </dgm:prSet>
      <dgm:spPr/>
    </dgm:pt>
    <dgm:pt modelId="{D66A74F2-00F9-40B5-BCBE-456608572897}" type="pres">
      <dgm:prSet presAssocID="{9E88C4F3-5835-414A-8C36-531620E3E322}" presName="FourNodes_3" presStyleLbl="node1" presStyleIdx="2" presStyleCnt="4">
        <dgm:presLayoutVars>
          <dgm:bulletEnabled val="1"/>
        </dgm:presLayoutVars>
      </dgm:prSet>
      <dgm:spPr/>
    </dgm:pt>
    <dgm:pt modelId="{87F842F8-5A58-4874-A1D6-7E08F51ABFA4}" type="pres">
      <dgm:prSet presAssocID="{9E88C4F3-5835-414A-8C36-531620E3E322}" presName="FourNodes_4" presStyleLbl="node1" presStyleIdx="3" presStyleCnt="4" custScaleX="105470">
        <dgm:presLayoutVars>
          <dgm:bulletEnabled val="1"/>
        </dgm:presLayoutVars>
      </dgm:prSet>
      <dgm:spPr/>
    </dgm:pt>
    <dgm:pt modelId="{B70D0B0B-1257-4934-AD55-B889924F0766}" type="pres">
      <dgm:prSet presAssocID="{9E88C4F3-5835-414A-8C36-531620E3E322}" presName="FourConn_1-2" presStyleLbl="fgAccFollowNode1" presStyleIdx="0" presStyleCnt="3">
        <dgm:presLayoutVars>
          <dgm:bulletEnabled val="1"/>
        </dgm:presLayoutVars>
      </dgm:prSet>
      <dgm:spPr/>
    </dgm:pt>
    <dgm:pt modelId="{876C1EF3-9CA5-46F9-BB0A-3E9227EC7211}" type="pres">
      <dgm:prSet presAssocID="{9E88C4F3-5835-414A-8C36-531620E3E322}" presName="FourConn_2-3" presStyleLbl="fgAccFollowNode1" presStyleIdx="1" presStyleCnt="3">
        <dgm:presLayoutVars>
          <dgm:bulletEnabled val="1"/>
        </dgm:presLayoutVars>
      </dgm:prSet>
      <dgm:spPr/>
    </dgm:pt>
    <dgm:pt modelId="{BE7ADB24-A655-456D-99D1-F5A39C47AB6D}" type="pres">
      <dgm:prSet presAssocID="{9E88C4F3-5835-414A-8C36-531620E3E322}" presName="FourConn_3-4" presStyleLbl="fgAccFollowNode1" presStyleIdx="2" presStyleCnt="3">
        <dgm:presLayoutVars>
          <dgm:bulletEnabled val="1"/>
        </dgm:presLayoutVars>
      </dgm:prSet>
      <dgm:spPr/>
    </dgm:pt>
    <dgm:pt modelId="{A7A38A43-7D12-4C5E-94E4-0046251553C7}" type="pres">
      <dgm:prSet presAssocID="{9E88C4F3-5835-414A-8C36-531620E3E322}" presName="FourNodes_1_text" presStyleLbl="node1" presStyleIdx="3" presStyleCnt="4">
        <dgm:presLayoutVars>
          <dgm:bulletEnabled val="1"/>
        </dgm:presLayoutVars>
      </dgm:prSet>
      <dgm:spPr/>
    </dgm:pt>
    <dgm:pt modelId="{A15781DF-F58C-40B8-86C2-FAD51BE2F888}" type="pres">
      <dgm:prSet presAssocID="{9E88C4F3-5835-414A-8C36-531620E3E322}" presName="FourNodes_2_text" presStyleLbl="node1" presStyleIdx="3" presStyleCnt="4">
        <dgm:presLayoutVars>
          <dgm:bulletEnabled val="1"/>
        </dgm:presLayoutVars>
      </dgm:prSet>
      <dgm:spPr/>
    </dgm:pt>
    <dgm:pt modelId="{0BBD3F5D-094B-4DE6-AB87-A10C1FB21A6A}" type="pres">
      <dgm:prSet presAssocID="{9E88C4F3-5835-414A-8C36-531620E3E322}" presName="FourNodes_3_text" presStyleLbl="node1" presStyleIdx="3" presStyleCnt="4">
        <dgm:presLayoutVars>
          <dgm:bulletEnabled val="1"/>
        </dgm:presLayoutVars>
      </dgm:prSet>
      <dgm:spPr/>
    </dgm:pt>
    <dgm:pt modelId="{3DCF23E7-02F7-4925-AC8B-C1591B363A8B}" type="pres">
      <dgm:prSet presAssocID="{9E88C4F3-5835-414A-8C36-531620E3E322}" presName="FourNodes_4_text" presStyleLbl="node1" presStyleIdx="3" presStyleCnt="4">
        <dgm:presLayoutVars>
          <dgm:bulletEnabled val="1"/>
        </dgm:presLayoutVars>
      </dgm:prSet>
      <dgm:spPr/>
    </dgm:pt>
  </dgm:ptLst>
  <dgm:cxnLst>
    <dgm:cxn modelId="{C84B7C56-6F3E-4883-A795-DC5A5EBB08B3}" type="presOf" srcId="{FD58A754-2DB7-4496-9AEF-D21689A400F8}" destId="{D66A74F2-00F9-40B5-BCBE-456608572897}" srcOrd="0" destOrd="0" presId="urn:microsoft.com/office/officeart/2005/8/layout/vProcess5"/>
    <dgm:cxn modelId="{F9BFF85C-FAEF-47D0-AAA1-2CD614FF3191}" type="presOf" srcId="{FD58A754-2DB7-4496-9AEF-D21689A400F8}" destId="{0BBD3F5D-094B-4DE6-AB87-A10C1FB21A6A}" srcOrd="1" destOrd="0" presId="urn:microsoft.com/office/officeart/2005/8/layout/vProcess5"/>
    <dgm:cxn modelId="{63925657-1A8B-4375-BB72-1B273F8E63A4}" type="presOf" srcId="{0B60A4B8-7587-4F14-AA35-2C3FD1908285}" destId="{B70D0B0B-1257-4934-AD55-B889924F0766}" srcOrd="0" destOrd="0" presId="urn:microsoft.com/office/officeart/2005/8/layout/vProcess5"/>
    <dgm:cxn modelId="{D7E704A7-86F2-49FE-A3B6-0D28E76E5E1C}" type="presOf" srcId="{B744B93F-7283-45B5-A20B-0DDA944B2DCE}" destId="{A7A38A43-7D12-4C5E-94E4-0046251553C7}" srcOrd="1" destOrd="0" presId="urn:microsoft.com/office/officeart/2005/8/layout/vProcess5"/>
    <dgm:cxn modelId="{7A8BE0BD-BE54-4748-BBEF-5469D34CB412}" type="presOf" srcId="{594A3983-E89A-4EB9-91BF-A03BBAD83D0C}" destId="{BE7ADB24-A655-456D-99D1-F5A39C47AB6D}" srcOrd="0" destOrd="0" presId="urn:microsoft.com/office/officeart/2005/8/layout/vProcess5"/>
    <dgm:cxn modelId="{CD2B3D08-F925-4987-A70D-C0D32AE2F731}" type="presOf" srcId="{9E88C4F3-5835-414A-8C36-531620E3E322}" destId="{A5BD3419-3CF9-4600-BFE5-35359ED39532}" srcOrd="0" destOrd="0" presId="urn:microsoft.com/office/officeart/2005/8/layout/vProcess5"/>
    <dgm:cxn modelId="{29DA08AA-8A10-4B32-8868-455CD8C747ED}" type="presOf" srcId="{A3713476-0543-4B3B-818D-B3F4DCABFA55}" destId="{3DCF23E7-02F7-4925-AC8B-C1591B363A8B}" srcOrd="1" destOrd="1" presId="urn:microsoft.com/office/officeart/2005/8/layout/vProcess5"/>
    <dgm:cxn modelId="{6F8409D9-5BB7-4C2B-A1C8-6F9D8BD4C440}" srcId="{9E88C4F3-5835-414A-8C36-531620E3E322}" destId="{3FA57936-A32C-4FB8-A1CB-28157FBD6D5B}" srcOrd="1" destOrd="0" parTransId="{EEA6527E-6879-4B49-9213-B9C2EEB2C3F6}" sibTransId="{D8E49BF5-448F-484C-9B00-283159F7078C}"/>
    <dgm:cxn modelId="{2171C2A8-9E38-4CD9-919F-F321A8B69947}" type="presOf" srcId="{474CB712-68A4-4869-BC66-B2C559EA5F9D}" destId="{3DCF23E7-02F7-4925-AC8B-C1591B363A8B}" srcOrd="1" destOrd="0" presId="urn:microsoft.com/office/officeart/2005/8/layout/vProcess5"/>
    <dgm:cxn modelId="{1CE36D3F-E2B9-496A-B716-BDB2E35DACB8}" type="presOf" srcId="{3FA57936-A32C-4FB8-A1CB-28157FBD6D5B}" destId="{E33C9081-9422-4705-AE06-691828D57DD5}" srcOrd="0" destOrd="0" presId="urn:microsoft.com/office/officeart/2005/8/layout/vProcess5"/>
    <dgm:cxn modelId="{1356B186-532F-4433-B4D4-A53A05438A00}" type="presOf" srcId="{A3713476-0543-4B3B-818D-B3F4DCABFA55}" destId="{87F842F8-5A58-4874-A1D6-7E08F51ABFA4}" srcOrd="0" destOrd="1" presId="urn:microsoft.com/office/officeart/2005/8/layout/vProcess5"/>
    <dgm:cxn modelId="{080EB658-0844-4166-A3A2-9D2D337267A3}" type="presOf" srcId="{B744B93F-7283-45B5-A20B-0DDA944B2DCE}" destId="{5BDAE305-55C4-41BD-B11A-5F7D34CB2C2F}" srcOrd="0" destOrd="0" presId="urn:microsoft.com/office/officeart/2005/8/layout/vProcess5"/>
    <dgm:cxn modelId="{DA889D1E-19CD-4C2E-AC81-713983A2179E}" srcId="{9E88C4F3-5835-414A-8C36-531620E3E322}" destId="{474CB712-68A4-4869-BC66-B2C559EA5F9D}" srcOrd="3" destOrd="0" parTransId="{9B6A3C48-3350-4467-AE8E-C2EC3413A5CE}" sibTransId="{BD5C8A90-EC1A-4E30-81F4-40E0C6B8A4B3}"/>
    <dgm:cxn modelId="{F78109D7-D445-4498-9C0D-E6268B9EB9C3}" type="presOf" srcId="{D8E49BF5-448F-484C-9B00-283159F7078C}" destId="{876C1EF3-9CA5-46F9-BB0A-3E9227EC7211}" srcOrd="0" destOrd="0" presId="urn:microsoft.com/office/officeart/2005/8/layout/vProcess5"/>
    <dgm:cxn modelId="{CED348C9-2DBF-433D-A8BF-858676930F58}" srcId="{474CB712-68A4-4869-BC66-B2C559EA5F9D}" destId="{A3713476-0543-4B3B-818D-B3F4DCABFA55}" srcOrd="0" destOrd="0" parTransId="{E1C5F26E-194F-4B23-9056-2CEB97953FEF}" sibTransId="{C2DFED7D-CCD7-4068-8615-D7410C09AEFE}"/>
    <dgm:cxn modelId="{2033274F-3107-4324-A854-A752948D23C3}" srcId="{9E88C4F3-5835-414A-8C36-531620E3E322}" destId="{B744B93F-7283-45B5-A20B-0DDA944B2DCE}" srcOrd="0" destOrd="0" parTransId="{688E178C-EC63-4AAC-ABC8-7C617704ED92}" sibTransId="{0B60A4B8-7587-4F14-AA35-2C3FD1908285}"/>
    <dgm:cxn modelId="{E0D6C3C8-6248-4107-8048-3F8AB4F38BC8}" type="presOf" srcId="{3FA57936-A32C-4FB8-A1CB-28157FBD6D5B}" destId="{A15781DF-F58C-40B8-86C2-FAD51BE2F888}" srcOrd="1" destOrd="0" presId="urn:microsoft.com/office/officeart/2005/8/layout/vProcess5"/>
    <dgm:cxn modelId="{97678548-4BD5-456E-A045-BB5FE9B725D8}" srcId="{9E88C4F3-5835-414A-8C36-531620E3E322}" destId="{FD58A754-2DB7-4496-9AEF-D21689A400F8}" srcOrd="2" destOrd="0" parTransId="{2B355D8F-CFD0-4DE1-8027-7755E8BABB5A}" sibTransId="{594A3983-E89A-4EB9-91BF-A03BBAD83D0C}"/>
    <dgm:cxn modelId="{4B468341-AD00-47B5-B3C4-2696FDDF5DB5}" type="presOf" srcId="{474CB712-68A4-4869-BC66-B2C559EA5F9D}" destId="{87F842F8-5A58-4874-A1D6-7E08F51ABFA4}" srcOrd="0" destOrd="0" presId="urn:microsoft.com/office/officeart/2005/8/layout/vProcess5"/>
    <dgm:cxn modelId="{CC070714-01B4-44B5-A9E9-F5CFCC57D6DC}" type="presParOf" srcId="{A5BD3419-3CF9-4600-BFE5-35359ED39532}" destId="{AF649959-8298-48EE-AE27-B6AC8377D8F5}" srcOrd="0" destOrd="0" presId="urn:microsoft.com/office/officeart/2005/8/layout/vProcess5"/>
    <dgm:cxn modelId="{A6C74365-87B5-4D05-87AB-2A6AFF2D7E22}" type="presParOf" srcId="{A5BD3419-3CF9-4600-BFE5-35359ED39532}" destId="{5BDAE305-55C4-41BD-B11A-5F7D34CB2C2F}" srcOrd="1" destOrd="0" presId="urn:microsoft.com/office/officeart/2005/8/layout/vProcess5"/>
    <dgm:cxn modelId="{BD9015C5-F69A-4BCB-9C18-02897904ACB1}" type="presParOf" srcId="{A5BD3419-3CF9-4600-BFE5-35359ED39532}" destId="{E33C9081-9422-4705-AE06-691828D57DD5}" srcOrd="2" destOrd="0" presId="urn:microsoft.com/office/officeart/2005/8/layout/vProcess5"/>
    <dgm:cxn modelId="{45A26640-0E28-4FAC-BD55-537E14D1F6BF}" type="presParOf" srcId="{A5BD3419-3CF9-4600-BFE5-35359ED39532}" destId="{D66A74F2-00F9-40B5-BCBE-456608572897}" srcOrd="3" destOrd="0" presId="urn:microsoft.com/office/officeart/2005/8/layout/vProcess5"/>
    <dgm:cxn modelId="{7DD54C7A-D969-49A6-BFFC-C92B1741E1C2}" type="presParOf" srcId="{A5BD3419-3CF9-4600-BFE5-35359ED39532}" destId="{87F842F8-5A58-4874-A1D6-7E08F51ABFA4}" srcOrd="4" destOrd="0" presId="urn:microsoft.com/office/officeart/2005/8/layout/vProcess5"/>
    <dgm:cxn modelId="{B51F0769-5FA2-49D8-B5C3-85D9767A39B1}" type="presParOf" srcId="{A5BD3419-3CF9-4600-BFE5-35359ED39532}" destId="{B70D0B0B-1257-4934-AD55-B889924F0766}" srcOrd="5" destOrd="0" presId="urn:microsoft.com/office/officeart/2005/8/layout/vProcess5"/>
    <dgm:cxn modelId="{FB9A7D7B-31E8-4D91-9737-2752FBB23940}" type="presParOf" srcId="{A5BD3419-3CF9-4600-BFE5-35359ED39532}" destId="{876C1EF3-9CA5-46F9-BB0A-3E9227EC7211}" srcOrd="6" destOrd="0" presId="urn:microsoft.com/office/officeart/2005/8/layout/vProcess5"/>
    <dgm:cxn modelId="{479F10EB-1FB0-4B97-B571-14C6E128BD5D}" type="presParOf" srcId="{A5BD3419-3CF9-4600-BFE5-35359ED39532}" destId="{BE7ADB24-A655-456D-99D1-F5A39C47AB6D}" srcOrd="7" destOrd="0" presId="urn:microsoft.com/office/officeart/2005/8/layout/vProcess5"/>
    <dgm:cxn modelId="{8DBE385D-573A-4DDE-B7A2-E4B70A5F380E}" type="presParOf" srcId="{A5BD3419-3CF9-4600-BFE5-35359ED39532}" destId="{A7A38A43-7D12-4C5E-94E4-0046251553C7}" srcOrd="8" destOrd="0" presId="urn:microsoft.com/office/officeart/2005/8/layout/vProcess5"/>
    <dgm:cxn modelId="{DB1A2C92-399F-42B2-9200-BEF08CCC4246}" type="presParOf" srcId="{A5BD3419-3CF9-4600-BFE5-35359ED39532}" destId="{A15781DF-F58C-40B8-86C2-FAD51BE2F888}" srcOrd="9" destOrd="0" presId="urn:microsoft.com/office/officeart/2005/8/layout/vProcess5"/>
    <dgm:cxn modelId="{CC0BB3C0-2F7D-46F5-98F5-5618F37062FE}" type="presParOf" srcId="{A5BD3419-3CF9-4600-BFE5-35359ED39532}" destId="{0BBD3F5D-094B-4DE6-AB87-A10C1FB21A6A}" srcOrd="10" destOrd="0" presId="urn:microsoft.com/office/officeart/2005/8/layout/vProcess5"/>
    <dgm:cxn modelId="{BA4831FD-BEE8-45FA-AD57-73A7535BBCD2}" type="presParOf" srcId="{A5BD3419-3CF9-4600-BFE5-35359ED39532}" destId="{3DCF23E7-02F7-4925-AC8B-C1591B363A8B}" srcOrd="11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181242C-E8D8-4CA9-88EF-35C17BF8DE1C}" type="doc">
      <dgm:prSet loTypeId="urn:microsoft.com/office/officeart/2005/8/layout/process4" loCatId="process" qsTypeId="urn:microsoft.com/office/officeart/2005/8/quickstyle/simple3" qsCatId="simple" csTypeId="urn:microsoft.com/office/officeart/2005/8/colors/colorful5" csCatId="colorful" phldr="1"/>
      <dgm:spPr/>
    </dgm:pt>
    <dgm:pt modelId="{76845C10-2BB3-4DBA-9317-295ED80DFFA7}">
      <dgm:prSet phldrT="[Texto]" custT="1"/>
      <dgm:spPr/>
      <dgm:t>
        <a:bodyPr/>
        <a:lstStyle/>
        <a:p>
          <a:pPr algn="just"/>
          <a:r>
            <a:rPr lang="es-MX" sz="1050">
              <a:latin typeface="Corbel" panose="020B0503020204020204" pitchFamily="34" charset="0"/>
            </a:rPr>
            <a:t>En 1517, Francisco Hernández de Córdoba hizo un primer contacto con las poblaciones de la Península de Yucatán, donde se asentaban los Mayas. </a:t>
          </a:r>
        </a:p>
      </dgm:t>
    </dgm:pt>
    <dgm:pt modelId="{F72BB41F-E208-437E-AFB3-2BB47072C8B5}" type="parTrans" cxnId="{1C9CEA39-DF37-45CA-BC0E-8748DA7B3A7E}">
      <dgm:prSet/>
      <dgm:spPr/>
      <dgm:t>
        <a:bodyPr/>
        <a:lstStyle/>
        <a:p>
          <a:pPr algn="just"/>
          <a:endParaRPr lang="es-MX" sz="3200">
            <a:latin typeface="Corbel" panose="020B0503020204020204" pitchFamily="34" charset="0"/>
          </a:endParaRPr>
        </a:p>
      </dgm:t>
    </dgm:pt>
    <dgm:pt modelId="{7DE9F68C-7CCC-4CAB-BC69-633557E9EF23}" type="sibTrans" cxnId="{1C9CEA39-DF37-45CA-BC0E-8748DA7B3A7E}">
      <dgm:prSet custT="1"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FC32945E-0448-4004-BDE0-3E5883FCB806}">
      <dgm:prSet phldrT="[Texto]" custT="1"/>
      <dgm:spPr/>
      <dgm:t>
        <a:bodyPr/>
        <a:lstStyle/>
        <a:p>
          <a:pPr algn="just"/>
          <a:r>
            <a:rPr lang="es-MX" sz="1050">
              <a:latin typeface="Corbel" panose="020B0503020204020204" pitchFamily="34" charset="0"/>
            </a:rPr>
            <a:t>Donde fundó en 1519 la llamada </a:t>
          </a:r>
          <a:r>
            <a:rPr lang="es-MX" sz="1050" i="1">
              <a:latin typeface="Corbel" panose="020B0503020204020204" pitchFamily="34" charset="0"/>
            </a:rPr>
            <a:t>Villa Rica de la Vera Cruz </a:t>
          </a:r>
          <a:r>
            <a:rPr lang="es-MX" sz="1050">
              <a:latin typeface="Corbel" panose="020B0503020204020204" pitchFamily="34" charset="0"/>
            </a:rPr>
            <a:t>(hoy Veracruz), y estableció el primer cabildo o Ayuntamiento, que se encargaba de gobernar, organizar, controlar y ofrecer los servicios públicos.</a:t>
          </a:r>
        </a:p>
      </dgm:t>
    </dgm:pt>
    <dgm:pt modelId="{3A9706B0-163C-4F3B-80EB-1911CCC44B69}" type="parTrans" cxnId="{58D4FDF4-019C-4931-A01E-EBC510D069CD}">
      <dgm:prSet/>
      <dgm:spPr/>
      <dgm:t>
        <a:bodyPr/>
        <a:lstStyle/>
        <a:p>
          <a:pPr algn="just"/>
          <a:endParaRPr lang="es-MX" sz="3200">
            <a:latin typeface="Corbel" panose="020B0503020204020204" pitchFamily="34" charset="0"/>
          </a:endParaRPr>
        </a:p>
      </dgm:t>
    </dgm:pt>
    <dgm:pt modelId="{711B3E96-B0FE-466F-9510-382E6C6BEC81}" type="sibTrans" cxnId="{58D4FDF4-019C-4931-A01E-EBC510D069CD}">
      <dgm:prSet custT="1"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69A713F6-E4C0-46FB-92FF-02E73F7A14EE}">
      <dgm:prSet custT="1"/>
      <dgm:spPr/>
      <dgm:t>
        <a:bodyPr/>
        <a:lstStyle/>
        <a:p>
          <a:pPr algn="just"/>
          <a:r>
            <a:rPr lang="es-MX" sz="1050">
              <a:latin typeface="Corbel" panose="020B0503020204020204" pitchFamily="34" charset="0"/>
            </a:rPr>
            <a:t>Un año después (1518), Juan de Grijalva llegó a las costas del Golfo de México y supo de la existencia del Imperio Mexica.</a:t>
          </a:r>
        </a:p>
        <a:p>
          <a:pPr algn="just"/>
          <a:r>
            <a:rPr lang="es-MX" sz="1050">
              <a:latin typeface="Corbel" panose="020B0503020204020204" pitchFamily="34" charset="0"/>
            </a:rPr>
            <a:t>De Tabasco, Cortés llegó a la isla de San Juan de Ulúa en compañía de Francisco de Montejo y Alonso Hernández.</a:t>
          </a:r>
          <a:endParaRPr lang="es-MX" sz="1050">
            <a:latin typeface="Corbel" panose="020B0503020204020204" pitchFamily="34" charset="0"/>
          </a:endParaRPr>
        </a:p>
      </dgm:t>
    </dgm:pt>
    <dgm:pt modelId="{7210794A-F4D9-46CD-B35B-011F5A8961F8}" type="parTrans" cxnId="{D02238CE-79C1-4D6D-B10A-0D003F2F0E28}">
      <dgm:prSet/>
      <dgm:spPr/>
      <dgm:t>
        <a:bodyPr/>
        <a:lstStyle/>
        <a:p>
          <a:pPr algn="just"/>
          <a:endParaRPr lang="es-MX" sz="3200">
            <a:latin typeface="Corbel" panose="020B0503020204020204" pitchFamily="34" charset="0"/>
          </a:endParaRPr>
        </a:p>
      </dgm:t>
    </dgm:pt>
    <dgm:pt modelId="{19189557-6B67-4E5F-9265-74A02A39DD58}" type="sibTrans" cxnId="{D02238CE-79C1-4D6D-B10A-0D003F2F0E28}">
      <dgm:prSet custT="1"/>
      <dgm:spPr/>
      <dgm:t>
        <a:bodyPr/>
        <a:lstStyle/>
        <a:p>
          <a:pPr algn="just"/>
          <a:endParaRPr lang="es-MX" sz="1000">
            <a:latin typeface="Corbel" panose="020B0503020204020204" pitchFamily="34" charset="0"/>
          </a:endParaRPr>
        </a:p>
      </dgm:t>
    </dgm:pt>
    <dgm:pt modelId="{4FCFF48C-6D03-4B7A-A323-288E46D2A29B}">
      <dgm:prSet custT="1"/>
      <dgm:spPr/>
      <dgm:t>
        <a:bodyPr/>
        <a:lstStyle/>
        <a:p>
          <a:pPr algn="just"/>
          <a:r>
            <a:rPr lang="es-MX" sz="1050">
              <a:latin typeface="Corbel" panose="020B0503020204020204" pitchFamily="34" charset="0"/>
            </a:rPr>
            <a:t>De ahí se dirigió hacia Tenochtitlán con 400 españoles y algunos guerreros indígenas. </a:t>
          </a:r>
        </a:p>
      </dgm:t>
    </dgm:pt>
    <dgm:pt modelId="{5F2185E6-6AF7-4DCE-955A-595111B579B9}" type="parTrans" cxnId="{4E4F0313-7F78-4C0A-867C-368343002AEF}">
      <dgm:prSet/>
      <dgm:spPr/>
      <dgm:t>
        <a:bodyPr/>
        <a:lstStyle/>
        <a:p>
          <a:pPr algn="just"/>
          <a:endParaRPr lang="es-MX" sz="3200">
            <a:latin typeface="Corbel" panose="020B0503020204020204" pitchFamily="34" charset="0"/>
          </a:endParaRPr>
        </a:p>
      </dgm:t>
    </dgm:pt>
    <dgm:pt modelId="{9BD76BB3-8FD3-47F7-8D4A-2F53B63A5239}" type="sibTrans" cxnId="{4E4F0313-7F78-4C0A-867C-368343002AEF}">
      <dgm:prSet/>
      <dgm:spPr/>
      <dgm:t>
        <a:bodyPr/>
        <a:lstStyle/>
        <a:p>
          <a:pPr algn="just"/>
          <a:endParaRPr lang="es-MX" sz="3200">
            <a:latin typeface="Corbel" panose="020B0503020204020204" pitchFamily="34" charset="0"/>
          </a:endParaRPr>
        </a:p>
      </dgm:t>
    </dgm:pt>
    <dgm:pt modelId="{BD9ED79B-C3D2-4621-9BBC-0F9D7FCED720}" type="pres">
      <dgm:prSet presAssocID="{8181242C-E8D8-4CA9-88EF-35C17BF8DE1C}" presName="Name0" presStyleCnt="0">
        <dgm:presLayoutVars>
          <dgm:dir/>
          <dgm:animLvl val="lvl"/>
          <dgm:resizeHandles val="exact"/>
        </dgm:presLayoutVars>
      </dgm:prSet>
      <dgm:spPr/>
    </dgm:pt>
    <dgm:pt modelId="{BA62FFCD-0C47-48D6-B3FB-8DE6CB1173E9}" type="pres">
      <dgm:prSet presAssocID="{4FCFF48C-6D03-4B7A-A323-288E46D2A29B}" presName="boxAndChildren" presStyleCnt="0"/>
      <dgm:spPr/>
    </dgm:pt>
    <dgm:pt modelId="{6F360A13-0AD1-49AC-89DC-20B5DBB1370F}" type="pres">
      <dgm:prSet presAssocID="{4FCFF48C-6D03-4B7A-A323-288E46D2A29B}" presName="parentTextBox" presStyleLbl="node1" presStyleIdx="0" presStyleCnt="4"/>
      <dgm:spPr/>
    </dgm:pt>
    <dgm:pt modelId="{2EE6B51A-F3B9-444C-883F-219986CF7C28}" type="pres">
      <dgm:prSet presAssocID="{711B3E96-B0FE-466F-9510-382E6C6BEC81}" presName="sp" presStyleCnt="0"/>
      <dgm:spPr/>
    </dgm:pt>
    <dgm:pt modelId="{702412EB-30F9-4996-A0E3-1004D689B909}" type="pres">
      <dgm:prSet presAssocID="{FC32945E-0448-4004-BDE0-3E5883FCB806}" presName="arrowAndChildren" presStyleCnt="0"/>
      <dgm:spPr/>
    </dgm:pt>
    <dgm:pt modelId="{C0A52D6B-D896-4498-9E1B-0AFD9A1EECD1}" type="pres">
      <dgm:prSet presAssocID="{FC32945E-0448-4004-BDE0-3E5883FCB806}" presName="parentTextArrow" presStyleLbl="node1" presStyleIdx="1" presStyleCnt="4"/>
      <dgm:spPr/>
    </dgm:pt>
    <dgm:pt modelId="{D342D016-362F-4EA0-AFF8-963EC0DCA099}" type="pres">
      <dgm:prSet presAssocID="{19189557-6B67-4E5F-9265-74A02A39DD58}" presName="sp" presStyleCnt="0"/>
      <dgm:spPr/>
    </dgm:pt>
    <dgm:pt modelId="{C374010A-5375-4920-BAD0-1382F4266ED1}" type="pres">
      <dgm:prSet presAssocID="{69A713F6-E4C0-46FB-92FF-02E73F7A14EE}" presName="arrowAndChildren" presStyleCnt="0"/>
      <dgm:spPr/>
    </dgm:pt>
    <dgm:pt modelId="{3372831E-1A53-4010-BE33-E76F5452653D}" type="pres">
      <dgm:prSet presAssocID="{69A713F6-E4C0-46FB-92FF-02E73F7A14EE}" presName="parentTextArrow" presStyleLbl="node1" presStyleIdx="2" presStyleCnt="4"/>
      <dgm:spPr/>
    </dgm:pt>
    <dgm:pt modelId="{2FB4474E-45C5-45E4-8673-9ACA982AA939}" type="pres">
      <dgm:prSet presAssocID="{7DE9F68C-7CCC-4CAB-BC69-633557E9EF23}" presName="sp" presStyleCnt="0"/>
      <dgm:spPr/>
    </dgm:pt>
    <dgm:pt modelId="{0BB8CEB0-6351-41F6-BF65-6270E99596DB}" type="pres">
      <dgm:prSet presAssocID="{76845C10-2BB3-4DBA-9317-295ED80DFFA7}" presName="arrowAndChildren" presStyleCnt="0"/>
      <dgm:spPr/>
    </dgm:pt>
    <dgm:pt modelId="{84E62005-C0D5-462C-BB7C-91EFB4E23B51}" type="pres">
      <dgm:prSet presAssocID="{76845C10-2BB3-4DBA-9317-295ED80DFFA7}" presName="parentTextArrow" presStyleLbl="node1" presStyleIdx="3" presStyleCnt="4"/>
      <dgm:spPr/>
    </dgm:pt>
  </dgm:ptLst>
  <dgm:cxnLst>
    <dgm:cxn modelId="{55EC144E-F0AF-4835-B648-C4F0A6BA8CFA}" type="presOf" srcId="{76845C10-2BB3-4DBA-9317-295ED80DFFA7}" destId="{84E62005-C0D5-462C-BB7C-91EFB4E23B51}" srcOrd="0" destOrd="0" presId="urn:microsoft.com/office/officeart/2005/8/layout/process4"/>
    <dgm:cxn modelId="{4E4F0313-7F78-4C0A-867C-368343002AEF}" srcId="{8181242C-E8D8-4CA9-88EF-35C17BF8DE1C}" destId="{4FCFF48C-6D03-4B7A-A323-288E46D2A29B}" srcOrd="3" destOrd="0" parTransId="{5F2185E6-6AF7-4DCE-955A-595111B579B9}" sibTransId="{9BD76BB3-8FD3-47F7-8D4A-2F53B63A5239}"/>
    <dgm:cxn modelId="{58D4FDF4-019C-4931-A01E-EBC510D069CD}" srcId="{8181242C-E8D8-4CA9-88EF-35C17BF8DE1C}" destId="{FC32945E-0448-4004-BDE0-3E5883FCB806}" srcOrd="2" destOrd="0" parTransId="{3A9706B0-163C-4F3B-80EB-1911CCC44B69}" sibTransId="{711B3E96-B0FE-466F-9510-382E6C6BEC81}"/>
    <dgm:cxn modelId="{121677E3-94F4-4D51-9E3E-E852F9E99E77}" type="presOf" srcId="{8181242C-E8D8-4CA9-88EF-35C17BF8DE1C}" destId="{BD9ED79B-C3D2-4621-9BBC-0F9D7FCED720}" srcOrd="0" destOrd="0" presId="urn:microsoft.com/office/officeart/2005/8/layout/process4"/>
    <dgm:cxn modelId="{6253308A-67DF-4499-B14A-3A02B31B427A}" type="presOf" srcId="{4FCFF48C-6D03-4B7A-A323-288E46D2A29B}" destId="{6F360A13-0AD1-49AC-89DC-20B5DBB1370F}" srcOrd="0" destOrd="0" presId="urn:microsoft.com/office/officeart/2005/8/layout/process4"/>
    <dgm:cxn modelId="{D02238CE-79C1-4D6D-B10A-0D003F2F0E28}" srcId="{8181242C-E8D8-4CA9-88EF-35C17BF8DE1C}" destId="{69A713F6-E4C0-46FB-92FF-02E73F7A14EE}" srcOrd="1" destOrd="0" parTransId="{7210794A-F4D9-46CD-B35B-011F5A8961F8}" sibTransId="{19189557-6B67-4E5F-9265-74A02A39DD58}"/>
    <dgm:cxn modelId="{01964C97-8F00-4501-98EF-9472E91ABBAC}" type="presOf" srcId="{FC32945E-0448-4004-BDE0-3E5883FCB806}" destId="{C0A52D6B-D896-4498-9E1B-0AFD9A1EECD1}" srcOrd="0" destOrd="0" presId="urn:microsoft.com/office/officeart/2005/8/layout/process4"/>
    <dgm:cxn modelId="{1C9CEA39-DF37-45CA-BC0E-8748DA7B3A7E}" srcId="{8181242C-E8D8-4CA9-88EF-35C17BF8DE1C}" destId="{76845C10-2BB3-4DBA-9317-295ED80DFFA7}" srcOrd="0" destOrd="0" parTransId="{F72BB41F-E208-437E-AFB3-2BB47072C8B5}" sibTransId="{7DE9F68C-7CCC-4CAB-BC69-633557E9EF23}"/>
    <dgm:cxn modelId="{1913597D-1FC9-4EAB-818E-9E265701B5D5}" type="presOf" srcId="{69A713F6-E4C0-46FB-92FF-02E73F7A14EE}" destId="{3372831E-1A53-4010-BE33-E76F5452653D}" srcOrd="0" destOrd="0" presId="urn:microsoft.com/office/officeart/2005/8/layout/process4"/>
    <dgm:cxn modelId="{BF7F715A-F431-432E-8430-92E4220807F7}" type="presParOf" srcId="{BD9ED79B-C3D2-4621-9BBC-0F9D7FCED720}" destId="{BA62FFCD-0C47-48D6-B3FB-8DE6CB1173E9}" srcOrd="0" destOrd="0" presId="urn:microsoft.com/office/officeart/2005/8/layout/process4"/>
    <dgm:cxn modelId="{68211487-9D87-4999-B7C0-5E501BDAC4DA}" type="presParOf" srcId="{BA62FFCD-0C47-48D6-B3FB-8DE6CB1173E9}" destId="{6F360A13-0AD1-49AC-89DC-20B5DBB1370F}" srcOrd="0" destOrd="0" presId="urn:microsoft.com/office/officeart/2005/8/layout/process4"/>
    <dgm:cxn modelId="{4EAC8851-EC8F-40CE-A20D-F5BCD6699F56}" type="presParOf" srcId="{BD9ED79B-C3D2-4621-9BBC-0F9D7FCED720}" destId="{2EE6B51A-F3B9-444C-883F-219986CF7C28}" srcOrd="1" destOrd="0" presId="urn:microsoft.com/office/officeart/2005/8/layout/process4"/>
    <dgm:cxn modelId="{8A4D90E8-8BC1-4439-A1D7-395E39B0426E}" type="presParOf" srcId="{BD9ED79B-C3D2-4621-9BBC-0F9D7FCED720}" destId="{702412EB-30F9-4996-A0E3-1004D689B909}" srcOrd="2" destOrd="0" presId="urn:microsoft.com/office/officeart/2005/8/layout/process4"/>
    <dgm:cxn modelId="{8119455A-A103-4A82-8896-C35FD2EBC54A}" type="presParOf" srcId="{702412EB-30F9-4996-A0E3-1004D689B909}" destId="{C0A52D6B-D896-4498-9E1B-0AFD9A1EECD1}" srcOrd="0" destOrd="0" presId="urn:microsoft.com/office/officeart/2005/8/layout/process4"/>
    <dgm:cxn modelId="{87F37846-A91E-453A-9AEB-DEDE0D5748C3}" type="presParOf" srcId="{BD9ED79B-C3D2-4621-9BBC-0F9D7FCED720}" destId="{D342D016-362F-4EA0-AFF8-963EC0DCA099}" srcOrd="3" destOrd="0" presId="urn:microsoft.com/office/officeart/2005/8/layout/process4"/>
    <dgm:cxn modelId="{9C38CF5A-550D-4AD2-B36F-2016CDD4FCAD}" type="presParOf" srcId="{BD9ED79B-C3D2-4621-9BBC-0F9D7FCED720}" destId="{C374010A-5375-4920-BAD0-1382F4266ED1}" srcOrd="4" destOrd="0" presId="urn:microsoft.com/office/officeart/2005/8/layout/process4"/>
    <dgm:cxn modelId="{B9F68810-F695-4261-990B-0818A9E179B8}" type="presParOf" srcId="{C374010A-5375-4920-BAD0-1382F4266ED1}" destId="{3372831E-1A53-4010-BE33-E76F5452653D}" srcOrd="0" destOrd="0" presId="urn:microsoft.com/office/officeart/2005/8/layout/process4"/>
    <dgm:cxn modelId="{E8AA4142-F9AE-45DA-A842-97C450D35946}" type="presParOf" srcId="{BD9ED79B-C3D2-4621-9BBC-0F9D7FCED720}" destId="{2FB4474E-45C5-45E4-8673-9ACA982AA939}" srcOrd="5" destOrd="0" presId="urn:microsoft.com/office/officeart/2005/8/layout/process4"/>
    <dgm:cxn modelId="{BEA24C4B-D608-425A-A219-501467932E2C}" type="presParOf" srcId="{BD9ED79B-C3D2-4621-9BBC-0F9D7FCED720}" destId="{0BB8CEB0-6351-41F6-BF65-6270E99596DB}" srcOrd="6" destOrd="0" presId="urn:microsoft.com/office/officeart/2005/8/layout/process4"/>
    <dgm:cxn modelId="{FC7F8C8E-00F6-47F1-A948-80E1DC10F1FB}" type="presParOf" srcId="{0BB8CEB0-6351-41F6-BF65-6270E99596DB}" destId="{84E62005-C0D5-462C-BB7C-91EFB4E23B51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12526CD-491E-40AC-B1EB-B8AA0FFEAD8E}" type="doc">
      <dgm:prSet loTypeId="urn:microsoft.com/office/officeart/2009/3/layout/SubStepProcess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8847BA2E-79E3-4DBF-B47C-122F2686C3E5}">
      <dgm:prSet phldrT="[Texto]"/>
      <dgm:spPr/>
      <dgm:t>
        <a:bodyPr/>
        <a:lstStyle/>
        <a:p>
          <a:r>
            <a:rPr lang="es-MX"/>
            <a:t>En su tránsito hacia la capital del Imperio Mexica, Cortés hizo algunas alianzas con los totonacas y venció en combate a los tlaxcaltecas. Xicoténcatl, gobernador de Tlaxcala, se sumó a la alianza con los españoles.</a:t>
          </a:r>
        </a:p>
      </dgm:t>
    </dgm:pt>
    <dgm:pt modelId="{6D17BD88-4750-4B47-91D9-FD469DB816F3}" type="parTrans" cxnId="{162903C7-A0E3-4366-A3DD-A4E605B1BA97}">
      <dgm:prSet/>
      <dgm:spPr/>
      <dgm:t>
        <a:bodyPr/>
        <a:lstStyle/>
        <a:p>
          <a:endParaRPr lang="es-MX"/>
        </a:p>
      </dgm:t>
    </dgm:pt>
    <dgm:pt modelId="{D649B583-A8B0-404A-9C44-B77A5710FBE7}" type="sibTrans" cxnId="{162903C7-A0E3-4366-A3DD-A4E605B1BA97}">
      <dgm:prSet/>
      <dgm:spPr/>
      <dgm:t>
        <a:bodyPr/>
        <a:lstStyle/>
        <a:p>
          <a:endParaRPr lang="es-MX"/>
        </a:p>
      </dgm:t>
    </dgm:pt>
    <dgm:pt modelId="{3F4C1EC3-C7E4-4C38-A064-7758514635D5}">
      <dgm:prSet phldrT="[Texto]"/>
      <dgm:spPr/>
      <dgm:t>
        <a:bodyPr/>
        <a:lstStyle/>
        <a:p>
          <a:r>
            <a:rPr lang="es-MX"/>
            <a:t>Recorrieron muchos pueblos y ciudades como Cholula, Amecameca, Chalco e Iztapalapa donde combatieron, para finalmente llegar el 8 de noviembre de 1519 a Tenochtitlán, </a:t>
          </a:r>
        </a:p>
      </dgm:t>
    </dgm:pt>
    <dgm:pt modelId="{B009E700-10DA-4DF9-9AA3-9E53EEF6E10A}" type="parTrans" cxnId="{472E8488-9CB3-49AB-B837-B08B14D8F707}">
      <dgm:prSet/>
      <dgm:spPr/>
      <dgm:t>
        <a:bodyPr/>
        <a:lstStyle/>
        <a:p>
          <a:endParaRPr lang="es-MX"/>
        </a:p>
      </dgm:t>
    </dgm:pt>
    <dgm:pt modelId="{32CA79A0-AC06-4F01-B8C2-48A1B99BC8BA}" type="sibTrans" cxnId="{472E8488-9CB3-49AB-B837-B08B14D8F707}">
      <dgm:prSet/>
      <dgm:spPr/>
      <dgm:t>
        <a:bodyPr/>
        <a:lstStyle/>
        <a:p>
          <a:endParaRPr lang="es-MX"/>
        </a:p>
      </dgm:t>
    </dgm:pt>
    <dgm:pt modelId="{C4B1F323-E4FB-4673-8B34-E501670C431D}">
      <dgm:prSet phldrT="[Texto]"/>
      <dgm:spPr/>
      <dgm:t>
        <a:bodyPr/>
        <a:lstStyle/>
        <a:p>
          <a:r>
            <a:rPr lang="es-MX"/>
            <a:t>donde fueron recibidos cordialmente por el emperador Moctezuma II, quien creía que Cortés era Quetzalcóatl.</a:t>
          </a:r>
          <a:r>
            <a:rPr lang="es-MX"/>
            <a:t>Sin haber librado batalla alguna, los españoles se apoderaron de México-Tenochtitlán.</a:t>
          </a:r>
        </a:p>
      </dgm:t>
    </dgm:pt>
    <dgm:pt modelId="{8099A3B8-6E93-4560-A6DF-0EEF857D7A1A}" type="parTrans" cxnId="{660C6353-4F93-4216-AE09-0548AD804F35}">
      <dgm:prSet/>
      <dgm:spPr/>
      <dgm:t>
        <a:bodyPr/>
        <a:lstStyle/>
        <a:p>
          <a:endParaRPr lang="es-MX"/>
        </a:p>
      </dgm:t>
    </dgm:pt>
    <dgm:pt modelId="{BA20DB79-0A84-43E6-A0DF-3E116D0CA74F}" type="sibTrans" cxnId="{660C6353-4F93-4216-AE09-0548AD804F35}">
      <dgm:prSet/>
      <dgm:spPr/>
      <dgm:t>
        <a:bodyPr/>
        <a:lstStyle/>
        <a:p>
          <a:endParaRPr lang="es-MX"/>
        </a:p>
      </dgm:t>
    </dgm:pt>
    <dgm:pt modelId="{F09D4A93-E2E4-4DE9-AADD-5CF6B0F8ECBD}" type="pres">
      <dgm:prSet presAssocID="{D12526CD-491E-40AC-B1EB-B8AA0FFEAD8E}" presName="Name0" presStyleCnt="0">
        <dgm:presLayoutVars>
          <dgm:chMax val="7"/>
          <dgm:dir/>
          <dgm:animOne val="branch"/>
        </dgm:presLayoutVars>
      </dgm:prSet>
      <dgm:spPr/>
    </dgm:pt>
    <dgm:pt modelId="{315C204B-6017-4948-B2A1-261742A9C5C4}" type="pres">
      <dgm:prSet presAssocID="{8847BA2E-79E3-4DBF-B47C-122F2686C3E5}" presName="parTx1" presStyleLbl="node1" presStyleIdx="0" presStyleCnt="3"/>
      <dgm:spPr/>
    </dgm:pt>
    <dgm:pt modelId="{0C8ADBC3-82EB-429C-9866-E3FD9D5D6820}" type="pres">
      <dgm:prSet presAssocID="{3F4C1EC3-C7E4-4C38-A064-7758514635D5}" presName="parTx2" presStyleLbl="node1" presStyleIdx="1" presStyleCnt="3"/>
      <dgm:spPr/>
    </dgm:pt>
    <dgm:pt modelId="{67BD6CA1-F7FB-46EF-A2DA-D7BA26BC425B}" type="pres">
      <dgm:prSet presAssocID="{C4B1F323-E4FB-4673-8B34-E501670C431D}" presName="parTx3" presStyleLbl="node1" presStyleIdx="2" presStyleCnt="3"/>
      <dgm:spPr/>
    </dgm:pt>
  </dgm:ptLst>
  <dgm:cxnLst>
    <dgm:cxn modelId="{162903C7-A0E3-4366-A3DD-A4E605B1BA97}" srcId="{D12526CD-491E-40AC-B1EB-B8AA0FFEAD8E}" destId="{8847BA2E-79E3-4DBF-B47C-122F2686C3E5}" srcOrd="0" destOrd="0" parTransId="{6D17BD88-4750-4B47-91D9-FD469DB816F3}" sibTransId="{D649B583-A8B0-404A-9C44-B77A5710FBE7}"/>
    <dgm:cxn modelId="{D8FEA644-03F0-4F98-BE56-4C91B41BC0BA}" type="presOf" srcId="{8847BA2E-79E3-4DBF-B47C-122F2686C3E5}" destId="{315C204B-6017-4948-B2A1-261742A9C5C4}" srcOrd="0" destOrd="0" presId="urn:microsoft.com/office/officeart/2009/3/layout/SubStepProcess"/>
    <dgm:cxn modelId="{472E8488-9CB3-49AB-B837-B08B14D8F707}" srcId="{D12526CD-491E-40AC-B1EB-B8AA0FFEAD8E}" destId="{3F4C1EC3-C7E4-4C38-A064-7758514635D5}" srcOrd="1" destOrd="0" parTransId="{B009E700-10DA-4DF9-9AA3-9E53EEF6E10A}" sibTransId="{32CA79A0-AC06-4F01-B8C2-48A1B99BC8BA}"/>
    <dgm:cxn modelId="{98607B14-7C69-420B-9E3C-99D5D1AD32DD}" type="presOf" srcId="{D12526CD-491E-40AC-B1EB-B8AA0FFEAD8E}" destId="{F09D4A93-E2E4-4DE9-AADD-5CF6B0F8ECBD}" srcOrd="0" destOrd="0" presId="urn:microsoft.com/office/officeart/2009/3/layout/SubStepProcess"/>
    <dgm:cxn modelId="{9634CE64-3051-44FC-88E8-6BF5A4C1207A}" type="presOf" srcId="{C4B1F323-E4FB-4673-8B34-E501670C431D}" destId="{67BD6CA1-F7FB-46EF-A2DA-D7BA26BC425B}" srcOrd="0" destOrd="0" presId="urn:microsoft.com/office/officeart/2009/3/layout/SubStepProcess"/>
    <dgm:cxn modelId="{660C6353-4F93-4216-AE09-0548AD804F35}" srcId="{D12526CD-491E-40AC-B1EB-B8AA0FFEAD8E}" destId="{C4B1F323-E4FB-4673-8B34-E501670C431D}" srcOrd="2" destOrd="0" parTransId="{8099A3B8-6E93-4560-A6DF-0EEF857D7A1A}" sibTransId="{BA20DB79-0A84-43E6-A0DF-3E116D0CA74F}"/>
    <dgm:cxn modelId="{25D6E0F8-D42C-4259-9C49-F029B47AC833}" type="presOf" srcId="{3F4C1EC3-C7E4-4C38-A064-7758514635D5}" destId="{0C8ADBC3-82EB-429C-9866-E3FD9D5D6820}" srcOrd="0" destOrd="0" presId="urn:microsoft.com/office/officeart/2009/3/layout/SubStepProcess"/>
    <dgm:cxn modelId="{E4EFA23A-1CAE-42F8-ABA4-7102F8D2982D}" type="presParOf" srcId="{F09D4A93-E2E4-4DE9-AADD-5CF6B0F8ECBD}" destId="{315C204B-6017-4948-B2A1-261742A9C5C4}" srcOrd="0" destOrd="0" presId="urn:microsoft.com/office/officeart/2009/3/layout/SubStepProcess"/>
    <dgm:cxn modelId="{9226400E-020A-442E-91D5-A68A872A58AA}" type="presParOf" srcId="{F09D4A93-E2E4-4DE9-AADD-5CF6B0F8ECBD}" destId="{0C8ADBC3-82EB-429C-9866-E3FD9D5D6820}" srcOrd="1" destOrd="0" presId="urn:microsoft.com/office/officeart/2009/3/layout/SubStepProcess"/>
    <dgm:cxn modelId="{4C81B75C-13EF-4B0F-B93E-DA6B69763587}" type="presParOf" srcId="{F09D4A93-E2E4-4DE9-AADD-5CF6B0F8ECBD}" destId="{67BD6CA1-F7FB-46EF-A2DA-D7BA26BC425B}" srcOrd="2" destOrd="0" presId="urn:microsoft.com/office/officeart/2009/3/layout/SubStepProcess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1DA9B16-52EA-4464-89FE-887C3ECEAD57}" type="doc">
      <dgm:prSet loTypeId="urn:microsoft.com/office/officeart/2005/8/layout/arrow2" loCatId="process" qsTypeId="urn:microsoft.com/office/officeart/2005/8/quickstyle/simple2" qsCatId="simple" csTypeId="urn:microsoft.com/office/officeart/2005/8/colors/colorful4" csCatId="colorful" phldr="1"/>
      <dgm:spPr/>
      <dgm:t>
        <a:bodyPr/>
        <a:lstStyle/>
        <a:p>
          <a:endParaRPr lang="es-MX"/>
        </a:p>
      </dgm:t>
    </dgm:pt>
    <dgm:pt modelId="{C3C7EA00-DAFE-474F-90F3-2D7B0556A62B}">
      <dgm:prSet phldrT="[Texto]" custT="1"/>
      <dgm:spPr/>
      <dgm:t>
        <a:bodyPr/>
        <a:lstStyle/>
        <a:p>
          <a:pPr algn="l"/>
          <a:r>
            <a:rPr lang="es-MX" sz="1000">
              <a:latin typeface="Corbel" panose="020B0503020204020204" pitchFamily="34" charset="0"/>
            </a:rPr>
            <a:t>A partir de 1524 fueron llegando a México otras órdenes religiosas: franciscanos, dominicos, agustinos, jesuitas y carmelitas, entre otras. </a:t>
          </a:r>
        </a:p>
      </dgm:t>
    </dgm:pt>
    <dgm:pt modelId="{28AE2D06-9777-4587-8894-C5618D1368BF}" type="parTrans" cxnId="{608F29BB-F2D7-4C8D-933B-B77844AC70AA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699ADB77-628B-43A3-9D0F-F38F39ADBBFB}" type="sibTrans" cxnId="{608F29BB-F2D7-4C8D-933B-B77844AC70AA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85826D68-9FCD-4EE6-969D-7C048216BAA0}">
      <dgm:prSet phldrT="[Texto]" custT="1"/>
      <dgm:spPr/>
      <dgm:t>
        <a:bodyPr/>
        <a:lstStyle/>
        <a:p>
          <a:pPr algn="l"/>
          <a:r>
            <a:rPr lang="es-MX" sz="1000">
              <a:latin typeface="Corbel" panose="020B0503020204020204" pitchFamily="34" charset="0"/>
            </a:rPr>
            <a:t>Las órdenes contribuyeron a desarrollar actividades como la construcción de templos, acueductos y lagunas artificiales, así como los cultivos de trigo, uvas, almendras y nueces. </a:t>
          </a:r>
        </a:p>
      </dgm:t>
    </dgm:pt>
    <dgm:pt modelId="{C2B63102-24EE-4BD2-BF72-735C7F9BAA4C}" type="parTrans" cxnId="{F3782626-9F9A-4715-B077-D4486B442961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0087C591-DCF8-4378-BFC8-356D52E0E8F2}" type="sibTrans" cxnId="{F3782626-9F9A-4715-B077-D4486B442961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2E281EFB-5C0E-4167-92F2-054681F205CB}">
      <dgm:prSet custT="1"/>
      <dgm:spPr/>
      <dgm:t>
        <a:bodyPr/>
        <a:lstStyle/>
        <a:p>
          <a:pPr algn="l"/>
          <a:r>
            <a:rPr lang="es-MX" sz="1000">
              <a:latin typeface="Corbel" panose="020B0503020204020204" pitchFamily="34" charset="0"/>
            </a:rPr>
            <a:t>Las ermitas, monasterios y templos de los misioneros fueron edificadas en zonas con un mayor índice de población, aunque primero fueron rústicas y temporales, después se edificaron monasterios e iglesias que hasta la fecha existen.</a:t>
          </a:r>
        </a:p>
      </dgm:t>
    </dgm:pt>
    <dgm:pt modelId="{6C04E34F-2E3B-42A1-A716-813A4386A69D}" type="parTrans" cxnId="{B6EF2682-F20F-41BC-B24E-F3D6A62178A0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AA209013-B258-40A2-8677-E022F4BE2DD3}" type="sibTrans" cxnId="{B6EF2682-F20F-41BC-B24E-F3D6A62178A0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C7027BC4-94D9-48CC-B0DA-9F9E050192C2}">
      <dgm:prSet custT="1"/>
      <dgm:spPr/>
      <dgm:t>
        <a:bodyPr/>
        <a:lstStyle/>
        <a:p>
          <a:pPr algn="l"/>
          <a:r>
            <a:rPr lang="es-MX" sz="1000">
              <a:latin typeface="Corbel" panose="020B0503020204020204" pitchFamily="34" charset="0"/>
            </a:rPr>
            <a:t>Muchos de ellos construidos sobre los antiguos templos indígenas y con los mismos materiales de los que fueron derrumbados.</a:t>
          </a:r>
        </a:p>
      </dgm:t>
    </dgm:pt>
    <dgm:pt modelId="{6C5DF22A-FC2D-4281-A378-5C4B711A9203}" type="parTrans" cxnId="{138A2F6F-CA0E-4212-8E36-5EBDB92FA72C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2C900FB4-5E74-420C-A286-82E252171238}" type="sibTrans" cxnId="{138A2F6F-CA0E-4212-8E36-5EBDB92FA72C}">
      <dgm:prSet/>
      <dgm:spPr/>
      <dgm:t>
        <a:bodyPr/>
        <a:lstStyle/>
        <a:p>
          <a:endParaRPr lang="es-MX" sz="1000">
            <a:latin typeface="Corbel" panose="020B0503020204020204" pitchFamily="34" charset="0"/>
          </a:endParaRPr>
        </a:p>
      </dgm:t>
    </dgm:pt>
    <dgm:pt modelId="{626075DB-9BEF-486C-9935-FB9C19895380}" type="pres">
      <dgm:prSet presAssocID="{71DA9B16-52EA-4464-89FE-887C3ECEAD57}" presName="arrowDiagram" presStyleCnt="0">
        <dgm:presLayoutVars>
          <dgm:chMax val="5"/>
          <dgm:dir/>
          <dgm:resizeHandles val="exact"/>
        </dgm:presLayoutVars>
      </dgm:prSet>
      <dgm:spPr/>
    </dgm:pt>
    <dgm:pt modelId="{64BE8F7A-DC7F-4275-9C09-BF4DD4AC4B6A}" type="pres">
      <dgm:prSet presAssocID="{71DA9B16-52EA-4464-89FE-887C3ECEAD57}" presName="arrow" presStyleLbl="bgShp" presStyleIdx="0" presStyleCnt="1" custLinFactNeighborX="805" custLinFactNeighborY="-9278"/>
      <dgm:spPr/>
    </dgm:pt>
    <dgm:pt modelId="{885EAF86-3678-45D8-B597-ED79B091A777}" type="pres">
      <dgm:prSet presAssocID="{71DA9B16-52EA-4464-89FE-887C3ECEAD57}" presName="arrowDiagram4" presStyleCnt="0"/>
      <dgm:spPr/>
    </dgm:pt>
    <dgm:pt modelId="{AD2AE968-AFAB-478D-83EC-3FF32037FFE8}" type="pres">
      <dgm:prSet presAssocID="{C3C7EA00-DAFE-474F-90F3-2D7B0556A62B}" presName="bullet4a" presStyleLbl="node1" presStyleIdx="0" presStyleCnt="4"/>
      <dgm:spPr/>
    </dgm:pt>
    <dgm:pt modelId="{61EB2EC5-30BE-430A-A66A-CE9F85B61477}" type="pres">
      <dgm:prSet presAssocID="{C3C7EA00-DAFE-474F-90F3-2D7B0556A62B}" presName="textBox4a" presStyleLbl="revTx" presStyleIdx="0" presStyleCnt="4">
        <dgm:presLayoutVars>
          <dgm:bulletEnabled val="1"/>
        </dgm:presLayoutVars>
      </dgm:prSet>
      <dgm:spPr/>
    </dgm:pt>
    <dgm:pt modelId="{C956A653-F4B5-4CE8-8E71-A4F1494DE3CA}" type="pres">
      <dgm:prSet presAssocID="{85826D68-9FCD-4EE6-969D-7C048216BAA0}" presName="bullet4b" presStyleLbl="node1" presStyleIdx="1" presStyleCnt="4"/>
      <dgm:spPr/>
    </dgm:pt>
    <dgm:pt modelId="{5930B0F8-C2DE-4234-8AD0-6CC378F64754}" type="pres">
      <dgm:prSet presAssocID="{85826D68-9FCD-4EE6-969D-7C048216BAA0}" presName="textBox4b" presStyleLbl="revTx" presStyleIdx="1" presStyleCnt="4" custLinFactNeighborX="13807" custLinFactNeighborY="1128">
        <dgm:presLayoutVars>
          <dgm:bulletEnabled val="1"/>
        </dgm:presLayoutVars>
      </dgm:prSet>
      <dgm:spPr/>
    </dgm:pt>
    <dgm:pt modelId="{83AE98D2-D9D8-45A1-8DB3-B8BD164A5C68}" type="pres">
      <dgm:prSet presAssocID="{2E281EFB-5C0E-4167-92F2-054681F205CB}" presName="bullet4c" presStyleLbl="node1" presStyleIdx="2" presStyleCnt="4"/>
      <dgm:spPr/>
    </dgm:pt>
    <dgm:pt modelId="{E3ED9012-C9B6-4BDC-AECE-B24B7A21C469}" type="pres">
      <dgm:prSet presAssocID="{2E281EFB-5C0E-4167-92F2-054681F205CB}" presName="textBox4c" presStyleLbl="revTx" presStyleIdx="2" presStyleCnt="4" custLinFactNeighborX="18409" custLinFactNeighborY="0">
        <dgm:presLayoutVars>
          <dgm:bulletEnabled val="1"/>
        </dgm:presLayoutVars>
      </dgm:prSet>
      <dgm:spPr/>
    </dgm:pt>
    <dgm:pt modelId="{57A7C04B-4591-4A04-AC9E-7979AF3D6398}" type="pres">
      <dgm:prSet presAssocID="{C7027BC4-94D9-48CC-B0DA-9F9E050192C2}" presName="bullet4d" presStyleLbl="node1" presStyleIdx="3" presStyleCnt="4"/>
      <dgm:spPr/>
    </dgm:pt>
    <dgm:pt modelId="{5A002471-E03B-4B32-9AF6-D7BE00DCE40F}" type="pres">
      <dgm:prSet presAssocID="{C7027BC4-94D9-48CC-B0DA-9F9E050192C2}" presName="textBox4d" presStyleLbl="revTx" presStyleIdx="3" presStyleCnt="4" custLinFactNeighborX="17238" custLinFactNeighborY="5412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F3782626-9F9A-4715-B077-D4486B442961}" srcId="{71DA9B16-52EA-4464-89FE-887C3ECEAD57}" destId="{85826D68-9FCD-4EE6-969D-7C048216BAA0}" srcOrd="1" destOrd="0" parTransId="{C2B63102-24EE-4BD2-BF72-735C7F9BAA4C}" sibTransId="{0087C591-DCF8-4378-BFC8-356D52E0E8F2}"/>
    <dgm:cxn modelId="{E09820B1-E294-40E3-BEB0-81A3AD5C65B4}" type="presOf" srcId="{85826D68-9FCD-4EE6-969D-7C048216BAA0}" destId="{5930B0F8-C2DE-4234-8AD0-6CC378F64754}" srcOrd="0" destOrd="0" presId="urn:microsoft.com/office/officeart/2005/8/layout/arrow2"/>
    <dgm:cxn modelId="{7E426688-5699-44D4-8DCF-5E2014441512}" type="presOf" srcId="{2E281EFB-5C0E-4167-92F2-054681F205CB}" destId="{E3ED9012-C9B6-4BDC-AECE-B24B7A21C469}" srcOrd="0" destOrd="0" presId="urn:microsoft.com/office/officeart/2005/8/layout/arrow2"/>
    <dgm:cxn modelId="{CE7B4C23-C6B1-42DA-83BF-2CBAD589720E}" type="presOf" srcId="{71DA9B16-52EA-4464-89FE-887C3ECEAD57}" destId="{626075DB-9BEF-486C-9935-FB9C19895380}" srcOrd="0" destOrd="0" presId="urn:microsoft.com/office/officeart/2005/8/layout/arrow2"/>
    <dgm:cxn modelId="{B6EF2682-F20F-41BC-B24E-F3D6A62178A0}" srcId="{71DA9B16-52EA-4464-89FE-887C3ECEAD57}" destId="{2E281EFB-5C0E-4167-92F2-054681F205CB}" srcOrd="2" destOrd="0" parTransId="{6C04E34F-2E3B-42A1-A716-813A4386A69D}" sibTransId="{AA209013-B258-40A2-8677-E022F4BE2DD3}"/>
    <dgm:cxn modelId="{53362475-A6C7-448A-A300-402AE48C02C1}" type="presOf" srcId="{C3C7EA00-DAFE-474F-90F3-2D7B0556A62B}" destId="{61EB2EC5-30BE-430A-A66A-CE9F85B61477}" srcOrd="0" destOrd="0" presId="urn:microsoft.com/office/officeart/2005/8/layout/arrow2"/>
    <dgm:cxn modelId="{138A2F6F-CA0E-4212-8E36-5EBDB92FA72C}" srcId="{71DA9B16-52EA-4464-89FE-887C3ECEAD57}" destId="{C7027BC4-94D9-48CC-B0DA-9F9E050192C2}" srcOrd="3" destOrd="0" parTransId="{6C5DF22A-FC2D-4281-A378-5C4B711A9203}" sibTransId="{2C900FB4-5E74-420C-A286-82E252171238}"/>
    <dgm:cxn modelId="{608F29BB-F2D7-4C8D-933B-B77844AC70AA}" srcId="{71DA9B16-52EA-4464-89FE-887C3ECEAD57}" destId="{C3C7EA00-DAFE-474F-90F3-2D7B0556A62B}" srcOrd="0" destOrd="0" parTransId="{28AE2D06-9777-4587-8894-C5618D1368BF}" sibTransId="{699ADB77-628B-43A3-9D0F-F38F39ADBBFB}"/>
    <dgm:cxn modelId="{7FDE8152-A94E-4FE6-97F6-DFD7FFF0E2C9}" type="presOf" srcId="{C7027BC4-94D9-48CC-B0DA-9F9E050192C2}" destId="{5A002471-E03B-4B32-9AF6-D7BE00DCE40F}" srcOrd="0" destOrd="0" presId="urn:microsoft.com/office/officeart/2005/8/layout/arrow2"/>
    <dgm:cxn modelId="{5B97D4B9-8EE3-4CF7-B28C-74A45CB93711}" type="presParOf" srcId="{626075DB-9BEF-486C-9935-FB9C19895380}" destId="{64BE8F7A-DC7F-4275-9C09-BF4DD4AC4B6A}" srcOrd="0" destOrd="0" presId="urn:microsoft.com/office/officeart/2005/8/layout/arrow2"/>
    <dgm:cxn modelId="{C43DF423-B0B1-4370-B699-0A6089752DBA}" type="presParOf" srcId="{626075DB-9BEF-486C-9935-FB9C19895380}" destId="{885EAF86-3678-45D8-B597-ED79B091A777}" srcOrd="1" destOrd="0" presId="urn:microsoft.com/office/officeart/2005/8/layout/arrow2"/>
    <dgm:cxn modelId="{AAB64A1B-C823-4F6E-979D-36B6EA7EA9DD}" type="presParOf" srcId="{885EAF86-3678-45D8-B597-ED79B091A777}" destId="{AD2AE968-AFAB-478D-83EC-3FF32037FFE8}" srcOrd="0" destOrd="0" presId="urn:microsoft.com/office/officeart/2005/8/layout/arrow2"/>
    <dgm:cxn modelId="{8A3451CF-9741-4A82-B38D-18A1CF280585}" type="presParOf" srcId="{885EAF86-3678-45D8-B597-ED79B091A777}" destId="{61EB2EC5-30BE-430A-A66A-CE9F85B61477}" srcOrd="1" destOrd="0" presId="urn:microsoft.com/office/officeart/2005/8/layout/arrow2"/>
    <dgm:cxn modelId="{DD0E9300-495B-4348-8BAB-1EB6CD7B73EE}" type="presParOf" srcId="{885EAF86-3678-45D8-B597-ED79B091A777}" destId="{C956A653-F4B5-4CE8-8E71-A4F1494DE3CA}" srcOrd="2" destOrd="0" presId="urn:microsoft.com/office/officeart/2005/8/layout/arrow2"/>
    <dgm:cxn modelId="{FB6C74B7-097B-4D66-B973-D08CDCEFB98B}" type="presParOf" srcId="{885EAF86-3678-45D8-B597-ED79B091A777}" destId="{5930B0F8-C2DE-4234-8AD0-6CC378F64754}" srcOrd="3" destOrd="0" presId="urn:microsoft.com/office/officeart/2005/8/layout/arrow2"/>
    <dgm:cxn modelId="{17A5D722-2577-4B48-BB3F-8733EB5D79B4}" type="presParOf" srcId="{885EAF86-3678-45D8-B597-ED79B091A777}" destId="{83AE98D2-D9D8-45A1-8DB3-B8BD164A5C68}" srcOrd="4" destOrd="0" presId="urn:microsoft.com/office/officeart/2005/8/layout/arrow2"/>
    <dgm:cxn modelId="{5C1E3DD9-7515-4550-A03F-B2E9EDD6AB56}" type="presParOf" srcId="{885EAF86-3678-45D8-B597-ED79B091A777}" destId="{E3ED9012-C9B6-4BDC-AECE-B24B7A21C469}" srcOrd="5" destOrd="0" presId="urn:microsoft.com/office/officeart/2005/8/layout/arrow2"/>
    <dgm:cxn modelId="{1766E1E9-7577-472E-8C5B-98629F7274F2}" type="presParOf" srcId="{885EAF86-3678-45D8-B597-ED79B091A777}" destId="{57A7C04B-4591-4A04-AC9E-7979AF3D6398}" srcOrd="6" destOrd="0" presId="urn:microsoft.com/office/officeart/2005/8/layout/arrow2"/>
    <dgm:cxn modelId="{A16FF23D-A90C-4947-A5D1-6E6EB18B6FDB}" type="presParOf" srcId="{885EAF86-3678-45D8-B597-ED79B091A777}" destId="{5A002471-E03B-4B32-9AF6-D7BE00DCE40F}" srcOrd="7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A96A1EA4-9197-4DA3-B69D-AA84E1461DAC}" type="doc">
      <dgm:prSet loTypeId="urn:microsoft.com/office/officeart/2005/8/layout/bProcess3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F6A01035-17B8-4511-ADF0-90F94FC1E455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Órganos Metropolitanos (con sede en España) </a:t>
          </a:r>
        </a:p>
      </dgm:t>
    </dgm:pt>
    <dgm:pt modelId="{82E704CD-167A-41CE-8B14-0C14CDE1BE50}" type="parTrans" cxnId="{DC789B1C-4FF2-4EF9-BCB6-61235B1FF5DA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E3FAF753-7AA0-45D5-BB3D-4EC863FF4239}" type="sibTrans" cxnId="{DC789B1C-4FF2-4EF9-BCB6-61235B1FF5DA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10EA2C76-35E7-48F3-9D40-5ECED665D012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El Rey: máxima autoridad.</a:t>
          </a:r>
        </a:p>
      </dgm:t>
    </dgm:pt>
    <dgm:pt modelId="{1591D79D-1794-442C-B887-BD7FF3DE7827}" type="parTrans" cxnId="{57962E1F-AB37-43B7-8A5D-AE8C432DACF2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4A0AA12A-13E2-4A59-B395-8CA3172ED13B}" type="sibTrans" cxnId="{57962E1F-AB37-43B7-8A5D-AE8C432DACF2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17E280EA-6648-48A8-883A-7637BA637F10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Casa de Contratación de Sevilla: su responsabilidad es regular el comercio entre España y los territorios del nuevo continente.</a:t>
          </a:r>
        </a:p>
      </dgm:t>
    </dgm:pt>
    <dgm:pt modelId="{41A00582-CF72-4AF4-943C-9B1C36D5993F}" type="parTrans" cxnId="{3A44822A-ECA0-4D8D-99C9-1A7249099836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0296EBB1-5CC3-423C-8DB2-20CF0331C44F}" type="sibTrans" cxnId="{3A44822A-ECA0-4D8D-99C9-1A7249099836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1D17CA87-3A6A-47D1-8E4A-F8D4083F8A2B}">
      <dgm:prSet phldrT="[Texto]"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Órganos Locales: con sede en la Nueva España.</a:t>
          </a:r>
        </a:p>
      </dgm:t>
    </dgm:pt>
    <dgm:pt modelId="{CEEBAFEA-C9A5-483A-AD73-2255F5A50170}" type="parTrans" cxnId="{3BE1F19C-0BBF-4B97-9A56-89BEFDF8C030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10CF7E46-784A-4520-8428-AF05A0120327}" type="sibTrans" cxnId="{3BE1F19C-0BBF-4B97-9A56-89BEFDF8C030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1598C684-51A3-4486-9C0F-C335134EC766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Consejo de Indias: órgano asesor del Rey.</a:t>
          </a:r>
        </a:p>
      </dgm:t>
    </dgm:pt>
    <dgm:pt modelId="{B1E4E23B-5556-493B-A9BF-48419C4A264F}" type="parTrans" cxnId="{E68B685C-BBA0-4D36-AF93-1391ADC30208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2894F8E0-55D9-40EF-BBDF-B246EAF8D75E}" type="sibTrans" cxnId="{E68B685C-BBA0-4D36-AF93-1391ADC30208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D4BD4DF9-4075-4421-88B6-7D010ED83D67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Virrey: era el representante del rey en la Nueva España. Indicaba las reglas generales del gobierno.</a:t>
          </a:r>
        </a:p>
      </dgm:t>
    </dgm:pt>
    <dgm:pt modelId="{AD48922F-C131-45A1-97FC-5A5B12082D3A}" type="parTrans" cxnId="{4131F416-113B-4F5C-BA28-D6A58EF9D52E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6CB45F1-7F41-45A5-B1B3-76990596B5BD}" type="sibTrans" cxnId="{4131F416-113B-4F5C-BA28-D6A58EF9D52E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EEFF499-3137-4FF9-980D-9ED0FDA4ECA1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Real Audiencia: órgano integrado por varios magistrados, era responsable de redactar ordenanzas (reglamentos).</a:t>
          </a:r>
        </a:p>
      </dgm:t>
    </dgm:pt>
    <dgm:pt modelId="{CBAC0F63-0C6C-44FE-879B-C3B5E250E21C}" type="parTrans" cxnId="{CBD821D5-5CAD-4CD6-A2A0-2811FFA9A1E0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4C4B705F-E0CA-4151-B4B7-9CEF1616E1CF}" type="sibTrans" cxnId="{CBD821D5-5CAD-4CD6-A2A0-2811FFA9A1E0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39BBF16F-8485-44E0-99E8-A4AE084C4A10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Tribunales especializados.</a:t>
          </a:r>
        </a:p>
      </dgm:t>
    </dgm:pt>
    <dgm:pt modelId="{348DDD9D-8FC1-4089-9485-E0800FB5AE1A}" type="parTrans" cxnId="{85E5D484-645D-4849-B41F-261C3C7B15C8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734732F1-4871-4717-A9F5-93BA164D2D69}" type="sibTrans" cxnId="{85E5D484-645D-4849-B41F-261C3C7B15C8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F264F32D-9646-4BCE-B333-5532497B7FAC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Gobernadores: designados por el Rey.</a:t>
          </a:r>
        </a:p>
      </dgm:t>
    </dgm:pt>
    <dgm:pt modelId="{7D59D9D7-BBC9-4B82-B4C2-81534A040748}" type="parTrans" cxnId="{57D8CA0B-993F-4422-A643-824B7E3E8D9C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B0D43C87-B497-49AD-91BE-E91F16D7F3A0}" type="sibTrans" cxnId="{57D8CA0B-993F-4422-A643-824B7E3E8D9C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04FE9230-7E30-4A48-B8E6-A19B0758854C}">
      <dgm:prSet custT="1"/>
      <dgm:spPr/>
      <dgm:t>
        <a:bodyPr/>
        <a:lstStyle/>
        <a:p>
          <a:r>
            <a:rPr lang="es-MX" sz="1050">
              <a:latin typeface="Corbel" panose="020B0503020204020204" pitchFamily="34" charset="0"/>
            </a:rPr>
            <a:t>• Cabildos españoles y de indios: los municipios se gobernaban –y hasta la fecha lo hacen- por un cuerpo colegiado llamado Ayuntamiento o Cabildo, compuesto por alcaldes, regidores y síndicos. </a:t>
          </a:r>
        </a:p>
      </dgm:t>
    </dgm:pt>
    <dgm:pt modelId="{97937015-4400-47B5-BB20-7359EE357113}" type="parTrans" cxnId="{B5B061D6-2E4B-479C-9098-AE381A8AFAFD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5D6970C-B607-4296-A0D9-B42669E7BA89}" type="sibTrans" cxnId="{B5B061D6-2E4B-479C-9098-AE381A8AFAFD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6F5B1361-B11B-4F76-B4DA-E9BA7950CD9B}">
      <dgm:prSet custT="1"/>
      <dgm:spPr/>
      <dgm:t>
        <a:bodyPr/>
        <a:lstStyle/>
        <a:p>
          <a:r>
            <a:rPr lang="es-MX" sz="1100">
              <a:latin typeface="Corbel" panose="020B0503020204020204" pitchFamily="34" charset="0"/>
            </a:rPr>
            <a:t>• Corregidores y alcaldes mayores: que gobernaban territorios particulares.</a:t>
          </a:r>
        </a:p>
      </dgm:t>
    </dgm:pt>
    <dgm:pt modelId="{9F64B26D-F266-4A40-9F00-BEB4B5EA4FEB}" type="parTrans" cxnId="{215A2966-0C7E-4288-8EB5-2376858D034E}">
      <dgm:prSet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AC98DACD-0435-4198-83D5-A8F4DCFD7850}" type="sibTrans" cxnId="{215A2966-0C7E-4288-8EB5-2376858D034E}">
      <dgm:prSet custT="1"/>
      <dgm:spPr/>
      <dgm:t>
        <a:bodyPr/>
        <a:lstStyle/>
        <a:p>
          <a:endParaRPr lang="es-MX" sz="1100">
            <a:latin typeface="Corbel" panose="020B0503020204020204" pitchFamily="34" charset="0"/>
          </a:endParaRPr>
        </a:p>
      </dgm:t>
    </dgm:pt>
    <dgm:pt modelId="{FCFE7D9E-1444-4ED9-BA5C-B886C50D7A17}" type="pres">
      <dgm:prSet presAssocID="{A96A1EA4-9197-4DA3-B69D-AA84E1461DAC}" presName="Name0" presStyleCnt="0">
        <dgm:presLayoutVars>
          <dgm:dir/>
          <dgm:resizeHandles val="exact"/>
        </dgm:presLayoutVars>
      </dgm:prSet>
      <dgm:spPr/>
    </dgm:pt>
    <dgm:pt modelId="{B43A7145-F83D-419D-B467-39475A1E612E}" type="pres">
      <dgm:prSet presAssocID="{F6A01035-17B8-4511-ADF0-90F94FC1E455}" presName="node" presStyleLbl="node1" presStyleIdx="0" presStyleCnt="11">
        <dgm:presLayoutVars>
          <dgm:bulletEnabled val="1"/>
        </dgm:presLayoutVars>
      </dgm:prSet>
      <dgm:spPr/>
    </dgm:pt>
    <dgm:pt modelId="{0A684063-E93E-4093-B58A-55A6AFCF7F49}" type="pres">
      <dgm:prSet presAssocID="{E3FAF753-7AA0-45D5-BB3D-4EC863FF4239}" presName="sibTrans" presStyleLbl="sibTrans1D1" presStyleIdx="0" presStyleCnt="10"/>
      <dgm:spPr/>
    </dgm:pt>
    <dgm:pt modelId="{B903C79B-337A-4FB9-80DD-35EDDC21C4A4}" type="pres">
      <dgm:prSet presAssocID="{E3FAF753-7AA0-45D5-BB3D-4EC863FF4239}" presName="connectorText" presStyleLbl="sibTrans1D1" presStyleIdx="0" presStyleCnt="10"/>
      <dgm:spPr/>
    </dgm:pt>
    <dgm:pt modelId="{503A19E9-4DC4-42A1-A896-AE2928A4C42D}" type="pres">
      <dgm:prSet presAssocID="{10EA2C76-35E7-48F3-9D40-5ECED665D012}" presName="node" presStyleLbl="node1" presStyleIdx="1" presStyleCnt="11">
        <dgm:presLayoutVars>
          <dgm:bulletEnabled val="1"/>
        </dgm:presLayoutVars>
      </dgm:prSet>
      <dgm:spPr/>
    </dgm:pt>
    <dgm:pt modelId="{AE8587C6-1291-48AF-91E4-76F810F9D567}" type="pres">
      <dgm:prSet presAssocID="{4A0AA12A-13E2-4A59-B395-8CA3172ED13B}" presName="sibTrans" presStyleLbl="sibTrans1D1" presStyleIdx="1" presStyleCnt="10"/>
      <dgm:spPr/>
    </dgm:pt>
    <dgm:pt modelId="{445F21C5-B511-41B5-99F0-DBB1F855A954}" type="pres">
      <dgm:prSet presAssocID="{4A0AA12A-13E2-4A59-B395-8CA3172ED13B}" presName="connectorText" presStyleLbl="sibTrans1D1" presStyleIdx="1" presStyleCnt="10"/>
      <dgm:spPr/>
    </dgm:pt>
    <dgm:pt modelId="{8FB3A999-DE2E-4BAF-87D0-1BAE091DD77A}" type="pres">
      <dgm:prSet presAssocID="{1598C684-51A3-4486-9C0F-C335134EC766}" presName="node" presStyleLbl="node1" presStyleIdx="2" presStyleCnt="11">
        <dgm:presLayoutVars>
          <dgm:bulletEnabled val="1"/>
        </dgm:presLayoutVars>
      </dgm:prSet>
      <dgm:spPr/>
    </dgm:pt>
    <dgm:pt modelId="{176DDAE8-9DD0-4BFE-9D14-98B6CAF78072}" type="pres">
      <dgm:prSet presAssocID="{2894F8E0-55D9-40EF-BBDF-B246EAF8D75E}" presName="sibTrans" presStyleLbl="sibTrans1D1" presStyleIdx="2" presStyleCnt="10"/>
      <dgm:spPr/>
    </dgm:pt>
    <dgm:pt modelId="{C71DAB65-48E7-4ACC-84E2-29CBB39C0B24}" type="pres">
      <dgm:prSet presAssocID="{2894F8E0-55D9-40EF-BBDF-B246EAF8D75E}" presName="connectorText" presStyleLbl="sibTrans1D1" presStyleIdx="2" presStyleCnt="10"/>
      <dgm:spPr/>
    </dgm:pt>
    <dgm:pt modelId="{F8793F8C-093E-4D74-A744-04805086D94D}" type="pres">
      <dgm:prSet presAssocID="{17E280EA-6648-48A8-883A-7637BA637F10}" presName="node" presStyleLbl="node1" presStyleIdx="3" presStyleCnt="11">
        <dgm:presLayoutVars>
          <dgm:bulletEnabled val="1"/>
        </dgm:presLayoutVars>
      </dgm:prSet>
      <dgm:spPr/>
    </dgm:pt>
    <dgm:pt modelId="{4D8D2CBA-E62F-48E5-B3B2-F298A0AC7D47}" type="pres">
      <dgm:prSet presAssocID="{0296EBB1-5CC3-423C-8DB2-20CF0331C44F}" presName="sibTrans" presStyleLbl="sibTrans1D1" presStyleIdx="3" presStyleCnt="10"/>
      <dgm:spPr/>
    </dgm:pt>
    <dgm:pt modelId="{B742F0AB-519E-4C61-B54C-234B9FEA3B3E}" type="pres">
      <dgm:prSet presAssocID="{0296EBB1-5CC3-423C-8DB2-20CF0331C44F}" presName="connectorText" presStyleLbl="sibTrans1D1" presStyleIdx="3" presStyleCnt="10"/>
      <dgm:spPr/>
    </dgm:pt>
    <dgm:pt modelId="{2D770742-B867-4B59-BFC2-0632DA76E3AF}" type="pres">
      <dgm:prSet presAssocID="{1D17CA87-3A6A-47D1-8E4A-F8D4083F8A2B}" presName="node" presStyleLbl="node1" presStyleIdx="4" presStyleCnt="11">
        <dgm:presLayoutVars>
          <dgm:bulletEnabled val="1"/>
        </dgm:presLayoutVars>
      </dgm:prSet>
      <dgm:spPr/>
    </dgm:pt>
    <dgm:pt modelId="{9FB40817-416D-4E06-83C9-5A64B360BC83}" type="pres">
      <dgm:prSet presAssocID="{10CF7E46-784A-4520-8428-AF05A0120327}" presName="sibTrans" presStyleLbl="sibTrans1D1" presStyleIdx="4" presStyleCnt="10"/>
      <dgm:spPr/>
    </dgm:pt>
    <dgm:pt modelId="{29BEF5EE-92C4-4DF0-96D6-46D94B595CF4}" type="pres">
      <dgm:prSet presAssocID="{10CF7E46-784A-4520-8428-AF05A0120327}" presName="connectorText" presStyleLbl="sibTrans1D1" presStyleIdx="4" presStyleCnt="10"/>
      <dgm:spPr/>
    </dgm:pt>
    <dgm:pt modelId="{AAF9EE4E-3383-4E07-965A-BE105B86C5BE}" type="pres">
      <dgm:prSet presAssocID="{D4BD4DF9-4075-4421-88B6-7D010ED83D67}" presName="node" presStyleLbl="node1" presStyleIdx="5" presStyleCnt="11">
        <dgm:presLayoutVars>
          <dgm:bulletEnabled val="1"/>
        </dgm:presLayoutVars>
      </dgm:prSet>
      <dgm:spPr/>
    </dgm:pt>
    <dgm:pt modelId="{3EA7BF11-E525-4E5B-88F8-6891047CAE4A}" type="pres">
      <dgm:prSet presAssocID="{A6CB45F1-7F41-45A5-B1B3-76990596B5BD}" presName="sibTrans" presStyleLbl="sibTrans1D1" presStyleIdx="5" presStyleCnt="10"/>
      <dgm:spPr/>
    </dgm:pt>
    <dgm:pt modelId="{460C2772-B030-403E-857B-BB02FA0CD362}" type="pres">
      <dgm:prSet presAssocID="{A6CB45F1-7F41-45A5-B1B3-76990596B5BD}" presName="connectorText" presStyleLbl="sibTrans1D1" presStyleIdx="5" presStyleCnt="10"/>
      <dgm:spPr/>
    </dgm:pt>
    <dgm:pt modelId="{20DFA13E-30AD-499C-A1C7-E661221ECC4A}" type="pres">
      <dgm:prSet presAssocID="{AEEFF499-3137-4FF9-980D-9ED0FDA4ECA1}" presName="node" presStyleLbl="node1" presStyleIdx="6" presStyleCnt="11">
        <dgm:presLayoutVars>
          <dgm:bulletEnabled val="1"/>
        </dgm:presLayoutVars>
      </dgm:prSet>
      <dgm:spPr/>
    </dgm:pt>
    <dgm:pt modelId="{DDBB2E9F-C3AC-4089-A965-D781F0CABE57}" type="pres">
      <dgm:prSet presAssocID="{4C4B705F-E0CA-4151-B4B7-9CEF1616E1CF}" presName="sibTrans" presStyleLbl="sibTrans1D1" presStyleIdx="6" presStyleCnt="10"/>
      <dgm:spPr/>
    </dgm:pt>
    <dgm:pt modelId="{A580F39B-A8C4-4284-B2AF-D6C7507429A6}" type="pres">
      <dgm:prSet presAssocID="{4C4B705F-E0CA-4151-B4B7-9CEF1616E1CF}" presName="connectorText" presStyleLbl="sibTrans1D1" presStyleIdx="6" presStyleCnt="10"/>
      <dgm:spPr/>
    </dgm:pt>
    <dgm:pt modelId="{F7210EE6-18FF-4171-AC0F-2E2F4EC66DD2}" type="pres">
      <dgm:prSet presAssocID="{39BBF16F-8485-44E0-99E8-A4AE084C4A10}" presName="node" presStyleLbl="node1" presStyleIdx="7" presStyleCnt="11">
        <dgm:presLayoutVars>
          <dgm:bulletEnabled val="1"/>
        </dgm:presLayoutVars>
      </dgm:prSet>
      <dgm:spPr/>
    </dgm:pt>
    <dgm:pt modelId="{AE1B1B57-49AB-42BF-BBE8-869DD3E3DFDD}" type="pres">
      <dgm:prSet presAssocID="{734732F1-4871-4717-A9F5-93BA164D2D69}" presName="sibTrans" presStyleLbl="sibTrans1D1" presStyleIdx="7" presStyleCnt="10"/>
      <dgm:spPr/>
    </dgm:pt>
    <dgm:pt modelId="{5094F72B-FA25-4851-822F-332B55963260}" type="pres">
      <dgm:prSet presAssocID="{734732F1-4871-4717-A9F5-93BA164D2D69}" presName="connectorText" presStyleLbl="sibTrans1D1" presStyleIdx="7" presStyleCnt="10"/>
      <dgm:spPr/>
    </dgm:pt>
    <dgm:pt modelId="{42C360A2-65FF-4D49-A287-0D8B2268CDE1}" type="pres">
      <dgm:prSet presAssocID="{F264F32D-9646-4BCE-B333-5532497B7FAC}" presName="node" presStyleLbl="node1" presStyleIdx="8" presStyleCnt="11">
        <dgm:presLayoutVars>
          <dgm:bulletEnabled val="1"/>
        </dgm:presLayoutVars>
      </dgm:prSet>
      <dgm:spPr/>
    </dgm:pt>
    <dgm:pt modelId="{30AD6325-0778-4A92-A2E1-F463E6AD0FBE}" type="pres">
      <dgm:prSet presAssocID="{B0D43C87-B497-49AD-91BE-E91F16D7F3A0}" presName="sibTrans" presStyleLbl="sibTrans1D1" presStyleIdx="8" presStyleCnt="10"/>
      <dgm:spPr/>
    </dgm:pt>
    <dgm:pt modelId="{FB019251-D0D0-4CE3-9E91-4249DE43D9B3}" type="pres">
      <dgm:prSet presAssocID="{B0D43C87-B497-49AD-91BE-E91F16D7F3A0}" presName="connectorText" presStyleLbl="sibTrans1D1" presStyleIdx="8" presStyleCnt="10"/>
      <dgm:spPr/>
    </dgm:pt>
    <dgm:pt modelId="{F95B4A4D-9F9B-4342-B468-5FB38D250985}" type="pres">
      <dgm:prSet presAssocID="{6F5B1361-B11B-4F76-B4DA-E9BA7950CD9B}" presName="node" presStyleLbl="node1" presStyleIdx="9" presStyleCnt="11">
        <dgm:presLayoutVars>
          <dgm:bulletEnabled val="1"/>
        </dgm:presLayoutVars>
      </dgm:prSet>
      <dgm:spPr/>
    </dgm:pt>
    <dgm:pt modelId="{17BE1B89-3149-4253-B7FE-9ADF6AD4494E}" type="pres">
      <dgm:prSet presAssocID="{AC98DACD-0435-4198-83D5-A8F4DCFD7850}" presName="sibTrans" presStyleLbl="sibTrans1D1" presStyleIdx="9" presStyleCnt="10"/>
      <dgm:spPr/>
    </dgm:pt>
    <dgm:pt modelId="{F9084817-E06A-4DF5-B379-5845F0412C9E}" type="pres">
      <dgm:prSet presAssocID="{AC98DACD-0435-4198-83D5-A8F4DCFD7850}" presName="connectorText" presStyleLbl="sibTrans1D1" presStyleIdx="9" presStyleCnt="10"/>
      <dgm:spPr/>
    </dgm:pt>
    <dgm:pt modelId="{EE6A947C-63D8-411B-AAD8-C5DD1A014208}" type="pres">
      <dgm:prSet presAssocID="{04FE9230-7E30-4A48-B8E6-A19B0758854C}" presName="node" presStyleLbl="node1" presStyleIdx="10" presStyleCnt="11">
        <dgm:presLayoutVars>
          <dgm:bulletEnabled val="1"/>
        </dgm:presLayoutVars>
      </dgm:prSet>
      <dgm:spPr/>
    </dgm:pt>
  </dgm:ptLst>
  <dgm:cxnLst>
    <dgm:cxn modelId="{4BD59F1B-E4DF-4285-90A8-62F713BF0A96}" type="presOf" srcId="{734732F1-4871-4717-A9F5-93BA164D2D69}" destId="{AE1B1B57-49AB-42BF-BBE8-869DD3E3DFDD}" srcOrd="0" destOrd="0" presId="urn:microsoft.com/office/officeart/2005/8/layout/bProcess3"/>
    <dgm:cxn modelId="{57962E1F-AB37-43B7-8A5D-AE8C432DACF2}" srcId="{A96A1EA4-9197-4DA3-B69D-AA84E1461DAC}" destId="{10EA2C76-35E7-48F3-9D40-5ECED665D012}" srcOrd="1" destOrd="0" parTransId="{1591D79D-1794-442C-B887-BD7FF3DE7827}" sibTransId="{4A0AA12A-13E2-4A59-B395-8CA3172ED13B}"/>
    <dgm:cxn modelId="{CC197506-A759-4CB0-A5B6-2C2BE5157415}" type="presOf" srcId="{4C4B705F-E0CA-4151-B4B7-9CEF1616E1CF}" destId="{DDBB2E9F-C3AC-4089-A965-D781F0CABE57}" srcOrd="0" destOrd="0" presId="urn:microsoft.com/office/officeart/2005/8/layout/bProcess3"/>
    <dgm:cxn modelId="{B5B061D6-2E4B-479C-9098-AE381A8AFAFD}" srcId="{A96A1EA4-9197-4DA3-B69D-AA84E1461DAC}" destId="{04FE9230-7E30-4A48-B8E6-A19B0758854C}" srcOrd="10" destOrd="0" parTransId="{97937015-4400-47B5-BB20-7359EE357113}" sibTransId="{A5D6970C-B607-4296-A0D9-B42669E7BA89}"/>
    <dgm:cxn modelId="{9311480E-262D-4462-9BC2-3A12449F4976}" type="presOf" srcId="{2894F8E0-55D9-40EF-BBDF-B246EAF8D75E}" destId="{176DDAE8-9DD0-4BFE-9D14-98B6CAF78072}" srcOrd="0" destOrd="0" presId="urn:microsoft.com/office/officeart/2005/8/layout/bProcess3"/>
    <dgm:cxn modelId="{4A063A6B-FBE2-4F6B-9BDB-874FE5F7309F}" type="presOf" srcId="{1598C684-51A3-4486-9C0F-C335134EC766}" destId="{8FB3A999-DE2E-4BAF-87D0-1BAE091DD77A}" srcOrd="0" destOrd="0" presId="urn:microsoft.com/office/officeart/2005/8/layout/bProcess3"/>
    <dgm:cxn modelId="{B67C2676-B21B-4613-B76A-27F41E4D5C08}" type="presOf" srcId="{6F5B1361-B11B-4F76-B4DA-E9BA7950CD9B}" destId="{F95B4A4D-9F9B-4342-B468-5FB38D250985}" srcOrd="0" destOrd="0" presId="urn:microsoft.com/office/officeart/2005/8/layout/bProcess3"/>
    <dgm:cxn modelId="{57D8CA0B-993F-4422-A643-824B7E3E8D9C}" srcId="{A96A1EA4-9197-4DA3-B69D-AA84E1461DAC}" destId="{F264F32D-9646-4BCE-B333-5532497B7FAC}" srcOrd="8" destOrd="0" parTransId="{7D59D9D7-BBC9-4B82-B4C2-81534A040748}" sibTransId="{B0D43C87-B497-49AD-91BE-E91F16D7F3A0}"/>
    <dgm:cxn modelId="{955F1D8F-0D79-49CF-B4A0-79409008A2D0}" type="presOf" srcId="{A6CB45F1-7F41-45A5-B1B3-76990596B5BD}" destId="{460C2772-B030-403E-857B-BB02FA0CD362}" srcOrd="1" destOrd="0" presId="urn:microsoft.com/office/officeart/2005/8/layout/bProcess3"/>
    <dgm:cxn modelId="{9394DF8C-EBE0-4F63-B22C-8945D634515B}" type="presOf" srcId="{0296EBB1-5CC3-423C-8DB2-20CF0331C44F}" destId="{B742F0AB-519E-4C61-B54C-234B9FEA3B3E}" srcOrd="1" destOrd="0" presId="urn:microsoft.com/office/officeart/2005/8/layout/bProcess3"/>
    <dgm:cxn modelId="{9845B8D1-96BB-47EB-BE56-6DDA49E8A794}" type="presOf" srcId="{AC98DACD-0435-4198-83D5-A8F4DCFD7850}" destId="{17BE1B89-3149-4253-B7FE-9ADF6AD4494E}" srcOrd="0" destOrd="0" presId="urn:microsoft.com/office/officeart/2005/8/layout/bProcess3"/>
    <dgm:cxn modelId="{538B670D-0E53-4100-BCFC-B19B2F7F16ED}" type="presOf" srcId="{4A0AA12A-13E2-4A59-B395-8CA3172ED13B}" destId="{AE8587C6-1291-48AF-91E4-76F810F9D567}" srcOrd="0" destOrd="0" presId="urn:microsoft.com/office/officeart/2005/8/layout/bProcess3"/>
    <dgm:cxn modelId="{CE56C028-74BB-486E-BCB9-6F25BFAB1A7A}" type="presOf" srcId="{4A0AA12A-13E2-4A59-B395-8CA3172ED13B}" destId="{445F21C5-B511-41B5-99F0-DBB1F855A954}" srcOrd="1" destOrd="0" presId="urn:microsoft.com/office/officeart/2005/8/layout/bProcess3"/>
    <dgm:cxn modelId="{D7614D36-EE94-48DB-89B2-349FEEA2B41F}" type="presOf" srcId="{E3FAF753-7AA0-45D5-BB3D-4EC863FF4239}" destId="{B903C79B-337A-4FB9-80DD-35EDDC21C4A4}" srcOrd="1" destOrd="0" presId="urn:microsoft.com/office/officeart/2005/8/layout/bProcess3"/>
    <dgm:cxn modelId="{3A44822A-ECA0-4D8D-99C9-1A7249099836}" srcId="{A96A1EA4-9197-4DA3-B69D-AA84E1461DAC}" destId="{17E280EA-6648-48A8-883A-7637BA637F10}" srcOrd="3" destOrd="0" parTransId="{41A00582-CF72-4AF4-943C-9B1C36D5993F}" sibTransId="{0296EBB1-5CC3-423C-8DB2-20CF0331C44F}"/>
    <dgm:cxn modelId="{215A2966-0C7E-4288-8EB5-2376858D034E}" srcId="{A96A1EA4-9197-4DA3-B69D-AA84E1461DAC}" destId="{6F5B1361-B11B-4F76-B4DA-E9BA7950CD9B}" srcOrd="9" destOrd="0" parTransId="{9F64B26D-F266-4A40-9F00-BEB4B5EA4FEB}" sibTransId="{AC98DACD-0435-4198-83D5-A8F4DCFD7850}"/>
    <dgm:cxn modelId="{483B2969-F8ED-4FBD-9534-C82DACB030B6}" type="presOf" srcId="{4C4B705F-E0CA-4151-B4B7-9CEF1616E1CF}" destId="{A580F39B-A8C4-4284-B2AF-D6C7507429A6}" srcOrd="1" destOrd="0" presId="urn:microsoft.com/office/officeart/2005/8/layout/bProcess3"/>
    <dgm:cxn modelId="{CBD821D5-5CAD-4CD6-A2A0-2811FFA9A1E0}" srcId="{A96A1EA4-9197-4DA3-B69D-AA84E1461DAC}" destId="{AEEFF499-3137-4FF9-980D-9ED0FDA4ECA1}" srcOrd="6" destOrd="0" parTransId="{CBAC0F63-0C6C-44FE-879B-C3B5E250E21C}" sibTransId="{4C4B705F-E0CA-4151-B4B7-9CEF1616E1CF}"/>
    <dgm:cxn modelId="{146BCFCD-FEC2-4291-8B2F-6CBBA7BF78E0}" type="presOf" srcId="{B0D43C87-B497-49AD-91BE-E91F16D7F3A0}" destId="{FB019251-D0D0-4CE3-9E91-4249DE43D9B3}" srcOrd="1" destOrd="0" presId="urn:microsoft.com/office/officeart/2005/8/layout/bProcess3"/>
    <dgm:cxn modelId="{85E5D484-645D-4849-B41F-261C3C7B15C8}" srcId="{A96A1EA4-9197-4DA3-B69D-AA84E1461DAC}" destId="{39BBF16F-8485-44E0-99E8-A4AE084C4A10}" srcOrd="7" destOrd="0" parTransId="{348DDD9D-8FC1-4089-9485-E0800FB5AE1A}" sibTransId="{734732F1-4871-4717-A9F5-93BA164D2D69}"/>
    <dgm:cxn modelId="{CDBAEBA0-9208-44D2-9D86-EC345B97213E}" type="presOf" srcId="{10EA2C76-35E7-48F3-9D40-5ECED665D012}" destId="{503A19E9-4DC4-42A1-A896-AE2928A4C42D}" srcOrd="0" destOrd="0" presId="urn:microsoft.com/office/officeart/2005/8/layout/bProcess3"/>
    <dgm:cxn modelId="{66EFB7A2-4F8C-4B6F-AEA7-2E442A3E0D01}" type="presOf" srcId="{F6A01035-17B8-4511-ADF0-90F94FC1E455}" destId="{B43A7145-F83D-419D-B467-39475A1E612E}" srcOrd="0" destOrd="0" presId="urn:microsoft.com/office/officeart/2005/8/layout/bProcess3"/>
    <dgm:cxn modelId="{12ABBA64-86C0-4593-A1FE-6A18E4195FA2}" type="presOf" srcId="{AC98DACD-0435-4198-83D5-A8F4DCFD7850}" destId="{F9084817-E06A-4DF5-B379-5845F0412C9E}" srcOrd="1" destOrd="0" presId="urn:microsoft.com/office/officeart/2005/8/layout/bProcess3"/>
    <dgm:cxn modelId="{5205DEE8-7B06-4DB5-A71C-6FCA7D29618F}" type="presOf" srcId="{0296EBB1-5CC3-423C-8DB2-20CF0331C44F}" destId="{4D8D2CBA-E62F-48E5-B3B2-F298A0AC7D47}" srcOrd="0" destOrd="0" presId="urn:microsoft.com/office/officeart/2005/8/layout/bProcess3"/>
    <dgm:cxn modelId="{9A043743-4353-4BD9-ACA5-32F222B76C7F}" type="presOf" srcId="{39BBF16F-8485-44E0-99E8-A4AE084C4A10}" destId="{F7210EE6-18FF-4171-AC0F-2E2F4EC66DD2}" srcOrd="0" destOrd="0" presId="urn:microsoft.com/office/officeart/2005/8/layout/bProcess3"/>
    <dgm:cxn modelId="{4131F416-113B-4F5C-BA28-D6A58EF9D52E}" srcId="{A96A1EA4-9197-4DA3-B69D-AA84E1461DAC}" destId="{D4BD4DF9-4075-4421-88B6-7D010ED83D67}" srcOrd="5" destOrd="0" parTransId="{AD48922F-C131-45A1-97FC-5A5B12082D3A}" sibTransId="{A6CB45F1-7F41-45A5-B1B3-76990596B5BD}"/>
    <dgm:cxn modelId="{B57E11EE-0237-493E-AB36-704BF8CE0545}" type="presOf" srcId="{10CF7E46-784A-4520-8428-AF05A0120327}" destId="{29BEF5EE-92C4-4DF0-96D6-46D94B595CF4}" srcOrd="1" destOrd="0" presId="urn:microsoft.com/office/officeart/2005/8/layout/bProcess3"/>
    <dgm:cxn modelId="{F1529A15-4586-4DB6-B5F7-0824E82DAF38}" type="presOf" srcId="{A96A1EA4-9197-4DA3-B69D-AA84E1461DAC}" destId="{FCFE7D9E-1444-4ED9-BA5C-B886C50D7A17}" srcOrd="0" destOrd="0" presId="urn:microsoft.com/office/officeart/2005/8/layout/bProcess3"/>
    <dgm:cxn modelId="{55C2E09F-A8C0-4805-AB1A-63BC61C8EF88}" type="presOf" srcId="{D4BD4DF9-4075-4421-88B6-7D010ED83D67}" destId="{AAF9EE4E-3383-4E07-965A-BE105B86C5BE}" srcOrd="0" destOrd="0" presId="urn:microsoft.com/office/officeart/2005/8/layout/bProcess3"/>
    <dgm:cxn modelId="{CFF752F7-C009-4A23-BB45-36DEA10B4D03}" type="presOf" srcId="{A6CB45F1-7F41-45A5-B1B3-76990596B5BD}" destId="{3EA7BF11-E525-4E5B-88F8-6891047CAE4A}" srcOrd="0" destOrd="0" presId="urn:microsoft.com/office/officeart/2005/8/layout/bProcess3"/>
    <dgm:cxn modelId="{3BE1F19C-0BBF-4B97-9A56-89BEFDF8C030}" srcId="{A96A1EA4-9197-4DA3-B69D-AA84E1461DAC}" destId="{1D17CA87-3A6A-47D1-8E4A-F8D4083F8A2B}" srcOrd="4" destOrd="0" parTransId="{CEEBAFEA-C9A5-483A-AD73-2255F5A50170}" sibTransId="{10CF7E46-784A-4520-8428-AF05A0120327}"/>
    <dgm:cxn modelId="{7B6D46B1-CCC7-4FE1-961D-9E4FFF66BAF9}" type="presOf" srcId="{04FE9230-7E30-4A48-B8E6-A19B0758854C}" destId="{EE6A947C-63D8-411B-AAD8-C5DD1A014208}" srcOrd="0" destOrd="0" presId="urn:microsoft.com/office/officeart/2005/8/layout/bProcess3"/>
    <dgm:cxn modelId="{A1E9BEB3-5777-46AB-BFF1-E0A223CFD603}" type="presOf" srcId="{2894F8E0-55D9-40EF-BBDF-B246EAF8D75E}" destId="{C71DAB65-48E7-4ACC-84E2-29CBB39C0B24}" srcOrd="1" destOrd="0" presId="urn:microsoft.com/office/officeart/2005/8/layout/bProcess3"/>
    <dgm:cxn modelId="{5D704142-6A96-4030-9899-9B2DFF269FF2}" type="presOf" srcId="{E3FAF753-7AA0-45D5-BB3D-4EC863FF4239}" destId="{0A684063-E93E-4093-B58A-55A6AFCF7F49}" srcOrd="0" destOrd="0" presId="urn:microsoft.com/office/officeart/2005/8/layout/bProcess3"/>
    <dgm:cxn modelId="{E68B685C-BBA0-4D36-AF93-1391ADC30208}" srcId="{A96A1EA4-9197-4DA3-B69D-AA84E1461DAC}" destId="{1598C684-51A3-4486-9C0F-C335134EC766}" srcOrd="2" destOrd="0" parTransId="{B1E4E23B-5556-493B-A9BF-48419C4A264F}" sibTransId="{2894F8E0-55D9-40EF-BBDF-B246EAF8D75E}"/>
    <dgm:cxn modelId="{E71DC319-E0E8-4BB7-B371-503823688B1D}" type="presOf" srcId="{B0D43C87-B497-49AD-91BE-E91F16D7F3A0}" destId="{30AD6325-0778-4A92-A2E1-F463E6AD0FBE}" srcOrd="0" destOrd="0" presId="urn:microsoft.com/office/officeart/2005/8/layout/bProcess3"/>
    <dgm:cxn modelId="{D8F6500A-4AE5-4456-AA08-8732B801E389}" type="presOf" srcId="{1D17CA87-3A6A-47D1-8E4A-F8D4083F8A2B}" destId="{2D770742-B867-4B59-BFC2-0632DA76E3AF}" srcOrd="0" destOrd="0" presId="urn:microsoft.com/office/officeart/2005/8/layout/bProcess3"/>
    <dgm:cxn modelId="{DC789B1C-4FF2-4EF9-BCB6-61235B1FF5DA}" srcId="{A96A1EA4-9197-4DA3-B69D-AA84E1461DAC}" destId="{F6A01035-17B8-4511-ADF0-90F94FC1E455}" srcOrd="0" destOrd="0" parTransId="{82E704CD-167A-41CE-8B14-0C14CDE1BE50}" sibTransId="{E3FAF753-7AA0-45D5-BB3D-4EC863FF4239}"/>
    <dgm:cxn modelId="{E7B6151A-BB21-49B0-9C91-CF507BD4540C}" type="presOf" srcId="{17E280EA-6648-48A8-883A-7637BA637F10}" destId="{F8793F8C-093E-4D74-A744-04805086D94D}" srcOrd="0" destOrd="0" presId="urn:microsoft.com/office/officeart/2005/8/layout/bProcess3"/>
    <dgm:cxn modelId="{642C920E-4610-423B-83FA-E88609E158A3}" type="presOf" srcId="{10CF7E46-784A-4520-8428-AF05A0120327}" destId="{9FB40817-416D-4E06-83C9-5A64B360BC83}" srcOrd="0" destOrd="0" presId="urn:microsoft.com/office/officeart/2005/8/layout/bProcess3"/>
    <dgm:cxn modelId="{ACD048CB-980C-4136-9079-3FF9EEBA3CC1}" type="presOf" srcId="{F264F32D-9646-4BCE-B333-5532497B7FAC}" destId="{42C360A2-65FF-4D49-A287-0D8B2268CDE1}" srcOrd="0" destOrd="0" presId="urn:microsoft.com/office/officeart/2005/8/layout/bProcess3"/>
    <dgm:cxn modelId="{0D061D8F-CE5A-4F27-A26D-6E14EF6CD916}" type="presOf" srcId="{734732F1-4871-4717-A9F5-93BA164D2D69}" destId="{5094F72B-FA25-4851-822F-332B55963260}" srcOrd="1" destOrd="0" presId="urn:microsoft.com/office/officeart/2005/8/layout/bProcess3"/>
    <dgm:cxn modelId="{43F39631-74E8-4045-9148-0A6C5874D8F8}" type="presOf" srcId="{AEEFF499-3137-4FF9-980D-9ED0FDA4ECA1}" destId="{20DFA13E-30AD-499C-A1C7-E661221ECC4A}" srcOrd="0" destOrd="0" presId="urn:microsoft.com/office/officeart/2005/8/layout/bProcess3"/>
    <dgm:cxn modelId="{000A55F4-13EC-4AB9-9CB3-A16402B417B4}" type="presParOf" srcId="{FCFE7D9E-1444-4ED9-BA5C-B886C50D7A17}" destId="{B43A7145-F83D-419D-B467-39475A1E612E}" srcOrd="0" destOrd="0" presId="urn:microsoft.com/office/officeart/2005/8/layout/bProcess3"/>
    <dgm:cxn modelId="{A28317DE-C2AF-48CA-8189-BE5AADD76CA3}" type="presParOf" srcId="{FCFE7D9E-1444-4ED9-BA5C-B886C50D7A17}" destId="{0A684063-E93E-4093-B58A-55A6AFCF7F49}" srcOrd="1" destOrd="0" presId="urn:microsoft.com/office/officeart/2005/8/layout/bProcess3"/>
    <dgm:cxn modelId="{C5CD6F35-0BA6-4243-8965-F95BDE2A4B38}" type="presParOf" srcId="{0A684063-E93E-4093-B58A-55A6AFCF7F49}" destId="{B903C79B-337A-4FB9-80DD-35EDDC21C4A4}" srcOrd="0" destOrd="0" presId="urn:microsoft.com/office/officeart/2005/8/layout/bProcess3"/>
    <dgm:cxn modelId="{E34CFA22-70EC-4DB0-959B-23201BAAE960}" type="presParOf" srcId="{FCFE7D9E-1444-4ED9-BA5C-B886C50D7A17}" destId="{503A19E9-4DC4-42A1-A896-AE2928A4C42D}" srcOrd="2" destOrd="0" presId="urn:microsoft.com/office/officeart/2005/8/layout/bProcess3"/>
    <dgm:cxn modelId="{291A055A-6514-459C-9ACA-41339EAD0D96}" type="presParOf" srcId="{FCFE7D9E-1444-4ED9-BA5C-B886C50D7A17}" destId="{AE8587C6-1291-48AF-91E4-76F810F9D567}" srcOrd="3" destOrd="0" presId="urn:microsoft.com/office/officeart/2005/8/layout/bProcess3"/>
    <dgm:cxn modelId="{833A99CE-75F8-42BD-9C59-2AE1E89E5DC3}" type="presParOf" srcId="{AE8587C6-1291-48AF-91E4-76F810F9D567}" destId="{445F21C5-B511-41B5-99F0-DBB1F855A954}" srcOrd="0" destOrd="0" presId="urn:microsoft.com/office/officeart/2005/8/layout/bProcess3"/>
    <dgm:cxn modelId="{0D966E80-3548-4E85-A2D3-D371CC7FE55B}" type="presParOf" srcId="{FCFE7D9E-1444-4ED9-BA5C-B886C50D7A17}" destId="{8FB3A999-DE2E-4BAF-87D0-1BAE091DD77A}" srcOrd="4" destOrd="0" presId="urn:microsoft.com/office/officeart/2005/8/layout/bProcess3"/>
    <dgm:cxn modelId="{FB468E70-6B91-4ED9-9629-2DF368A255FE}" type="presParOf" srcId="{FCFE7D9E-1444-4ED9-BA5C-B886C50D7A17}" destId="{176DDAE8-9DD0-4BFE-9D14-98B6CAF78072}" srcOrd="5" destOrd="0" presId="urn:microsoft.com/office/officeart/2005/8/layout/bProcess3"/>
    <dgm:cxn modelId="{C190CECF-3F52-4198-8E33-227D81F2E7EC}" type="presParOf" srcId="{176DDAE8-9DD0-4BFE-9D14-98B6CAF78072}" destId="{C71DAB65-48E7-4ACC-84E2-29CBB39C0B24}" srcOrd="0" destOrd="0" presId="urn:microsoft.com/office/officeart/2005/8/layout/bProcess3"/>
    <dgm:cxn modelId="{91AF533F-0DE9-4B24-B0DA-6C32408BACBD}" type="presParOf" srcId="{FCFE7D9E-1444-4ED9-BA5C-B886C50D7A17}" destId="{F8793F8C-093E-4D74-A744-04805086D94D}" srcOrd="6" destOrd="0" presId="urn:microsoft.com/office/officeart/2005/8/layout/bProcess3"/>
    <dgm:cxn modelId="{79D72082-AAF9-4FA9-94DB-D9518E515926}" type="presParOf" srcId="{FCFE7D9E-1444-4ED9-BA5C-B886C50D7A17}" destId="{4D8D2CBA-E62F-48E5-B3B2-F298A0AC7D47}" srcOrd="7" destOrd="0" presId="urn:microsoft.com/office/officeart/2005/8/layout/bProcess3"/>
    <dgm:cxn modelId="{84594D15-3751-41CD-B86E-F2CC8A0C4C8A}" type="presParOf" srcId="{4D8D2CBA-E62F-48E5-B3B2-F298A0AC7D47}" destId="{B742F0AB-519E-4C61-B54C-234B9FEA3B3E}" srcOrd="0" destOrd="0" presId="urn:microsoft.com/office/officeart/2005/8/layout/bProcess3"/>
    <dgm:cxn modelId="{D4B4E84F-E274-42D0-9729-28E256BE965B}" type="presParOf" srcId="{FCFE7D9E-1444-4ED9-BA5C-B886C50D7A17}" destId="{2D770742-B867-4B59-BFC2-0632DA76E3AF}" srcOrd="8" destOrd="0" presId="urn:microsoft.com/office/officeart/2005/8/layout/bProcess3"/>
    <dgm:cxn modelId="{F9F393EC-081D-43F6-8A6D-A148AFC85421}" type="presParOf" srcId="{FCFE7D9E-1444-4ED9-BA5C-B886C50D7A17}" destId="{9FB40817-416D-4E06-83C9-5A64B360BC83}" srcOrd="9" destOrd="0" presId="urn:microsoft.com/office/officeart/2005/8/layout/bProcess3"/>
    <dgm:cxn modelId="{1CFA44C9-F0FC-45A0-A16F-2C4B5ABBEE92}" type="presParOf" srcId="{9FB40817-416D-4E06-83C9-5A64B360BC83}" destId="{29BEF5EE-92C4-4DF0-96D6-46D94B595CF4}" srcOrd="0" destOrd="0" presId="urn:microsoft.com/office/officeart/2005/8/layout/bProcess3"/>
    <dgm:cxn modelId="{D73D580F-3D6A-4684-95FC-F01F628331D2}" type="presParOf" srcId="{FCFE7D9E-1444-4ED9-BA5C-B886C50D7A17}" destId="{AAF9EE4E-3383-4E07-965A-BE105B86C5BE}" srcOrd="10" destOrd="0" presId="urn:microsoft.com/office/officeart/2005/8/layout/bProcess3"/>
    <dgm:cxn modelId="{BBEF4D94-343D-4B95-982B-D0E54773DDCA}" type="presParOf" srcId="{FCFE7D9E-1444-4ED9-BA5C-B886C50D7A17}" destId="{3EA7BF11-E525-4E5B-88F8-6891047CAE4A}" srcOrd="11" destOrd="0" presId="urn:microsoft.com/office/officeart/2005/8/layout/bProcess3"/>
    <dgm:cxn modelId="{F62A08A4-B1F2-4F6A-8CB8-E105572E470C}" type="presParOf" srcId="{3EA7BF11-E525-4E5B-88F8-6891047CAE4A}" destId="{460C2772-B030-403E-857B-BB02FA0CD362}" srcOrd="0" destOrd="0" presId="urn:microsoft.com/office/officeart/2005/8/layout/bProcess3"/>
    <dgm:cxn modelId="{0C041FF7-250E-46D9-8052-EFFA5BB02335}" type="presParOf" srcId="{FCFE7D9E-1444-4ED9-BA5C-B886C50D7A17}" destId="{20DFA13E-30AD-499C-A1C7-E661221ECC4A}" srcOrd="12" destOrd="0" presId="urn:microsoft.com/office/officeart/2005/8/layout/bProcess3"/>
    <dgm:cxn modelId="{85FA13AF-D1D8-42FA-A0BD-745050024CB4}" type="presParOf" srcId="{FCFE7D9E-1444-4ED9-BA5C-B886C50D7A17}" destId="{DDBB2E9F-C3AC-4089-A965-D781F0CABE57}" srcOrd="13" destOrd="0" presId="urn:microsoft.com/office/officeart/2005/8/layout/bProcess3"/>
    <dgm:cxn modelId="{B564E7DD-2795-401F-9E4A-3277DEA5B903}" type="presParOf" srcId="{DDBB2E9F-C3AC-4089-A965-D781F0CABE57}" destId="{A580F39B-A8C4-4284-B2AF-D6C7507429A6}" srcOrd="0" destOrd="0" presId="urn:microsoft.com/office/officeart/2005/8/layout/bProcess3"/>
    <dgm:cxn modelId="{BFC868D0-BC24-4A25-8A7A-6034DEA75DB2}" type="presParOf" srcId="{FCFE7D9E-1444-4ED9-BA5C-B886C50D7A17}" destId="{F7210EE6-18FF-4171-AC0F-2E2F4EC66DD2}" srcOrd="14" destOrd="0" presId="urn:microsoft.com/office/officeart/2005/8/layout/bProcess3"/>
    <dgm:cxn modelId="{C7D43BA3-EAD5-447D-862E-D8CDD872DBB8}" type="presParOf" srcId="{FCFE7D9E-1444-4ED9-BA5C-B886C50D7A17}" destId="{AE1B1B57-49AB-42BF-BBE8-869DD3E3DFDD}" srcOrd="15" destOrd="0" presId="urn:microsoft.com/office/officeart/2005/8/layout/bProcess3"/>
    <dgm:cxn modelId="{3E33941C-FFCA-4525-A10E-4F261EABFE4E}" type="presParOf" srcId="{AE1B1B57-49AB-42BF-BBE8-869DD3E3DFDD}" destId="{5094F72B-FA25-4851-822F-332B55963260}" srcOrd="0" destOrd="0" presId="urn:microsoft.com/office/officeart/2005/8/layout/bProcess3"/>
    <dgm:cxn modelId="{389DB478-1D17-4750-B567-1EF380A4F408}" type="presParOf" srcId="{FCFE7D9E-1444-4ED9-BA5C-B886C50D7A17}" destId="{42C360A2-65FF-4D49-A287-0D8B2268CDE1}" srcOrd="16" destOrd="0" presId="urn:microsoft.com/office/officeart/2005/8/layout/bProcess3"/>
    <dgm:cxn modelId="{1D19CA76-0834-40F4-968E-5F8969212BCD}" type="presParOf" srcId="{FCFE7D9E-1444-4ED9-BA5C-B886C50D7A17}" destId="{30AD6325-0778-4A92-A2E1-F463E6AD0FBE}" srcOrd="17" destOrd="0" presId="urn:microsoft.com/office/officeart/2005/8/layout/bProcess3"/>
    <dgm:cxn modelId="{3A95F64E-90D2-4B52-B49E-DDF576C80FDA}" type="presParOf" srcId="{30AD6325-0778-4A92-A2E1-F463E6AD0FBE}" destId="{FB019251-D0D0-4CE3-9E91-4249DE43D9B3}" srcOrd="0" destOrd="0" presId="urn:microsoft.com/office/officeart/2005/8/layout/bProcess3"/>
    <dgm:cxn modelId="{A0195968-5E75-43E2-A2E2-630D06B47FC0}" type="presParOf" srcId="{FCFE7D9E-1444-4ED9-BA5C-B886C50D7A17}" destId="{F95B4A4D-9F9B-4342-B468-5FB38D250985}" srcOrd="18" destOrd="0" presId="urn:microsoft.com/office/officeart/2005/8/layout/bProcess3"/>
    <dgm:cxn modelId="{86FBC991-7390-47F7-832C-BB0E8941A7E6}" type="presParOf" srcId="{FCFE7D9E-1444-4ED9-BA5C-B886C50D7A17}" destId="{17BE1B89-3149-4253-B7FE-9ADF6AD4494E}" srcOrd="19" destOrd="0" presId="urn:microsoft.com/office/officeart/2005/8/layout/bProcess3"/>
    <dgm:cxn modelId="{1CE954DC-BE9B-4649-B8EB-38768E9C9CBD}" type="presParOf" srcId="{17BE1B89-3149-4253-B7FE-9ADF6AD4494E}" destId="{F9084817-E06A-4DF5-B379-5845F0412C9E}" srcOrd="0" destOrd="0" presId="urn:microsoft.com/office/officeart/2005/8/layout/bProcess3"/>
    <dgm:cxn modelId="{B321A5D9-E5F1-459F-A361-DA5A5790C866}" type="presParOf" srcId="{FCFE7D9E-1444-4ED9-BA5C-B886C50D7A17}" destId="{EE6A947C-63D8-411B-AAD8-C5DD1A014208}" srcOrd="20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620444-13DE-4C2C-AFBF-E13501E4EABF}">
      <dsp:nvSpPr>
        <dsp:cNvPr id="0" name=""/>
        <dsp:cNvSpPr/>
      </dsp:nvSpPr>
      <dsp:spPr>
        <a:xfrm>
          <a:off x="683277" y="2067"/>
          <a:ext cx="2583223" cy="1549934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>
              <a:latin typeface="Corbel" panose="020B0503020204020204" pitchFamily="34" charset="0"/>
            </a:rPr>
            <a:t>A finales del siglo XV, España y Portugal eran dos potencias que controlaban buena parte del comercio en Europa y dominaban el mar</a:t>
          </a:r>
        </a:p>
      </dsp:txBody>
      <dsp:txXfrm>
        <a:off x="683277" y="2067"/>
        <a:ext cx="2583223" cy="1549934"/>
      </dsp:txXfrm>
    </dsp:sp>
    <dsp:sp modelId="{802E88F9-CFC9-4DD9-94CB-995331FB9234}">
      <dsp:nvSpPr>
        <dsp:cNvPr id="0" name=""/>
        <dsp:cNvSpPr/>
      </dsp:nvSpPr>
      <dsp:spPr>
        <a:xfrm>
          <a:off x="3524823" y="2067"/>
          <a:ext cx="2583223" cy="1549934"/>
        </a:xfrm>
        <a:prstGeom prst="rect">
          <a:avLst/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tint val="50000"/>
                <a:satMod val="300000"/>
              </a:schemeClr>
            </a:gs>
            <a:gs pos="35000">
              <a:schemeClr val="accent5">
                <a:hueOff val="-3676672"/>
                <a:satOff val="-5114"/>
                <a:lumOff val="-1961"/>
                <a:alphaOff val="0"/>
                <a:tint val="37000"/>
                <a:satMod val="300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>
              <a:latin typeface="Corbel" panose="020B0503020204020204" pitchFamily="34" charset="0"/>
            </a:rPr>
            <a:t>Ambos reinos disputaban el control del mercado de especias en Europa y buscaban la ruta más rápida para llegar a la India y a China.</a:t>
          </a:r>
        </a:p>
      </dsp:txBody>
      <dsp:txXfrm>
        <a:off x="3524823" y="2067"/>
        <a:ext cx="2583223" cy="1549934"/>
      </dsp:txXfrm>
    </dsp:sp>
    <dsp:sp modelId="{9486D2DF-214E-45CA-8DEC-ED0284556735}">
      <dsp:nvSpPr>
        <dsp:cNvPr id="0" name=""/>
        <dsp:cNvSpPr/>
      </dsp:nvSpPr>
      <dsp:spPr>
        <a:xfrm>
          <a:off x="2104050" y="1810323"/>
          <a:ext cx="2583223" cy="1549934"/>
        </a:xfrm>
        <a:prstGeom prst="rect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>
              <a:latin typeface="Corbel" panose="020B0503020204020204" pitchFamily="34" charset="0"/>
            </a:rPr>
            <a:t>Ambos países buscaban también conquistar territorios extranjeros o recuperarlos del poder de los árabes, con la intención de ocuparlos, administrarlos e imponerles su cultura y religión.</a:t>
          </a:r>
        </a:p>
      </dsp:txBody>
      <dsp:txXfrm>
        <a:off x="2104050" y="1810323"/>
        <a:ext cx="2583223" cy="154993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57BDFA-8C4C-426D-862F-C9E795107C9C}">
      <dsp:nvSpPr>
        <dsp:cNvPr id="0" name=""/>
        <dsp:cNvSpPr/>
      </dsp:nvSpPr>
      <dsp:spPr>
        <a:xfrm rot="4396374">
          <a:off x="1691862" y="703193"/>
          <a:ext cx="3050564" cy="2127388"/>
        </a:xfrm>
        <a:prstGeom prst="swooshArrow">
          <a:avLst>
            <a:gd name="adj1" fmla="val 16310"/>
            <a:gd name="adj2" fmla="val 313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934FD803-19AA-40CB-89B4-9196A2911BDA}">
      <dsp:nvSpPr>
        <dsp:cNvPr id="0" name=""/>
        <dsp:cNvSpPr/>
      </dsp:nvSpPr>
      <dsp:spPr>
        <a:xfrm>
          <a:off x="2834613" y="980975"/>
          <a:ext cx="77036" cy="77036"/>
        </a:xfrm>
        <a:prstGeom prst="ellipse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AE16B8C7-BE07-4C52-AB35-A990BBCD72BB}">
      <dsp:nvSpPr>
        <dsp:cNvPr id="0" name=""/>
        <dsp:cNvSpPr/>
      </dsp:nvSpPr>
      <dsp:spPr>
        <a:xfrm>
          <a:off x="3362100" y="1406442"/>
          <a:ext cx="77036" cy="77036"/>
        </a:xfrm>
        <a:prstGeom prst="ellipse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53269E29-83E5-48C7-AB7C-0BF660D76F54}">
      <dsp:nvSpPr>
        <dsp:cNvPr id="0" name=""/>
        <dsp:cNvSpPr/>
      </dsp:nvSpPr>
      <dsp:spPr>
        <a:xfrm>
          <a:off x="3757423" y="1903997"/>
          <a:ext cx="77036" cy="77036"/>
        </a:xfrm>
        <a:prstGeom prst="ellipse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9AE9B7D-A2D4-4FA0-AC70-8F11698CB3E0}">
      <dsp:nvSpPr>
        <dsp:cNvPr id="0" name=""/>
        <dsp:cNvSpPr/>
      </dsp:nvSpPr>
      <dsp:spPr>
        <a:xfrm>
          <a:off x="1281886" y="0"/>
          <a:ext cx="1849196" cy="5654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b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Reino de México, Provincias de México, Tlaxcala, Puebla, Antequera (Oaxaca) y Michoacán;</a:t>
          </a:r>
        </a:p>
      </dsp:txBody>
      <dsp:txXfrm>
        <a:off x="1281886" y="0"/>
        <a:ext cx="1849196" cy="565404"/>
      </dsp:txXfrm>
    </dsp:sp>
    <dsp:sp modelId="{7FEA705D-B02D-45D6-B5D3-39CA020B38EB}">
      <dsp:nvSpPr>
        <dsp:cNvPr id="0" name=""/>
        <dsp:cNvSpPr/>
      </dsp:nvSpPr>
      <dsp:spPr>
        <a:xfrm>
          <a:off x="3275451" y="736792"/>
          <a:ext cx="2099062" cy="5654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Reino de Nueva Galicia, Provincias de Jalisco, Zacatecas y Colima;</a:t>
          </a:r>
        </a:p>
      </dsp:txBody>
      <dsp:txXfrm>
        <a:off x="3275451" y="736792"/>
        <a:ext cx="2099062" cy="565404"/>
      </dsp:txXfrm>
    </dsp:sp>
    <dsp:sp modelId="{CE7FC10E-A77B-4707-89AC-A689EC7FC5D6}">
      <dsp:nvSpPr>
        <dsp:cNvPr id="0" name=""/>
        <dsp:cNvSpPr/>
      </dsp:nvSpPr>
      <dsp:spPr>
        <a:xfrm>
          <a:off x="1174077" y="1132959"/>
          <a:ext cx="1901002" cy="62400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Gobernación de Nueva Vizcaya, Provincias de Guadiana o Durango y Chihuahua;</a:t>
          </a:r>
        </a:p>
      </dsp:txBody>
      <dsp:txXfrm>
        <a:off x="1174077" y="1132959"/>
        <a:ext cx="1901002" cy="624002"/>
      </dsp:txXfrm>
    </dsp:sp>
    <dsp:sp modelId="{99A02351-318E-4A15-8D1A-8DD7F6CFCBA2}">
      <dsp:nvSpPr>
        <dsp:cNvPr id="0" name=""/>
        <dsp:cNvSpPr/>
      </dsp:nvSpPr>
      <dsp:spPr>
        <a:xfrm>
          <a:off x="3899679" y="1631753"/>
          <a:ext cx="1666908" cy="6215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Gobernación de Yucatán, Provincias de Yucatán, Tabasco y Campeche;</a:t>
          </a:r>
        </a:p>
      </dsp:txBody>
      <dsp:txXfrm>
        <a:off x="3899679" y="1631753"/>
        <a:ext cx="1666908" cy="621526"/>
      </dsp:txXfrm>
    </dsp:sp>
    <dsp:sp modelId="{814A2947-5793-431E-97C8-C34ACE8106A0}">
      <dsp:nvSpPr>
        <dsp:cNvPr id="0" name=""/>
        <dsp:cNvSpPr/>
      </dsp:nvSpPr>
      <dsp:spPr>
        <a:xfrm>
          <a:off x="3281797" y="2968370"/>
          <a:ext cx="2241856" cy="5654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t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Nuevo Reino de León.</a:t>
          </a:r>
        </a:p>
      </dsp:txBody>
      <dsp:txXfrm>
        <a:off x="3281797" y="2968370"/>
        <a:ext cx="2241856" cy="565404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599B7C-013E-4E71-87DF-92200045FA85}">
      <dsp:nvSpPr>
        <dsp:cNvPr id="0" name=""/>
        <dsp:cNvSpPr/>
      </dsp:nvSpPr>
      <dsp:spPr>
        <a:xfrm>
          <a:off x="-3617274" y="-555868"/>
          <a:ext cx="4312137" cy="4312137"/>
        </a:xfrm>
        <a:prstGeom prst="blockArc">
          <a:avLst>
            <a:gd name="adj1" fmla="val 18900000"/>
            <a:gd name="adj2" fmla="val 2700000"/>
            <a:gd name="adj3" fmla="val 501"/>
          </a:avLst>
        </a:pr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A8D0DE-94F0-4B3C-885A-E1E1EDA584A2}">
      <dsp:nvSpPr>
        <dsp:cNvPr id="0" name=""/>
        <dsp:cNvSpPr/>
      </dsp:nvSpPr>
      <dsp:spPr>
        <a:xfrm>
          <a:off x="260250" y="168533"/>
          <a:ext cx="5184602" cy="336938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Tamaulipas o Nuevo Santander,</a:t>
          </a:r>
        </a:p>
      </dsp:txBody>
      <dsp:txXfrm>
        <a:off x="260250" y="168533"/>
        <a:ext cx="5184602" cy="336938"/>
      </dsp:txXfrm>
    </dsp:sp>
    <dsp:sp modelId="{DCD618CF-2B5A-41CB-BCB1-4269F12E8CB0}">
      <dsp:nvSpPr>
        <dsp:cNvPr id="0" name=""/>
        <dsp:cNvSpPr/>
      </dsp:nvSpPr>
      <dsp:spPr>
        <a:xfrm>
          <a:off x="49664" y="126415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BE77D055-1A85-48A9-85EB-3138D2298758}">
      <dsp:nvSpPr>
        <dsp:cNvPr id="0" name=""/>
        <dsp:cNvSpPr/>
      </dsp:nvSpPr>
      <dsp:spPr>
        <a:xfrm>
          <a:off x="537405" y="673876"/>
          <a:ext cx="4907447" cy="336938"/>
        </a:xfrm>
        <a:prstGeom prst="rect">
          <a:avLst/>
        </a:prstGeom>
        <a:gradFill rotWithShape="0">
          <a:gsLst>
            <a:gs pos="0">
              <a:schemeClr val="accent5">
                <a:hueOff val="-1470669"/>
                <a:satOff val="-2046"/>
                <a:lumOff val="-784"/>
                <a:alphaOff val="0"/>
                <a:tint val="50000"/>
                <a:satMod val="300000"/>
              </a:schemeClr>
            </a:gs>
            <a:gs pos="35000">
              <a:schemeClr val="accent5">
                <a:hueOff val="-1470669"/>
                <a:satOff val="-2046"/>
                <a:lumOff val="-784"/>
                <a:alphaOff val="0"/>
                <a:tint val="37000"/>
                <a:satMod val="300000"/>
              </a:schemeClr>
            </a:gs>
            <a:gs pos="100000">
              <a:schemeClr val="accent5">
                <a:hueOff val="-1470669"/>
                <a:satOff val="-2046"/>
                <a:lumOff val="-784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Tejas (hoy Texas) o Nuevas Filipinas,</a:t>
          </a:r>
        </a:p>
      </dsp:txBody>
      <dsp:txXfrm>
        <a:off x="537405" y="673876"/>
        <a:ext cx="4907447" cy="336938"/>
      </dsp:txXfrm>
    </dsp:sp>
    <dsp:sp modelId="{77B602F1-2E2A-45F4-8C8C-3B3272E91107}">
      <dsp:nvSpPr>
        <dsp:cNvPr id="0" name=""/>
        <dsp:cNvSpPr/>
      </dsp:nvSpPr>
      <dsp:spPr>
        <a:xfrm>
          <a:off x="326819" y="631758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-1470669"/>
              <a:satOff val="-2046"/>
              <a:lumOff val="-784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73AAA715-3D1D-48AD-858D-4183FF191FBC}">
      <dsp:nvSpPr>
        <dsp:cNvPr id="0" name=""/>
        <dsp:cNvSpPr/>
      </dsp:nvSpPr>
      <dsp:spPr>
        <a:xfrm>
          <a:off x="664141" y="1179219"/>
          <a:ext cx="4780711" cy="336938"/>
        </a:xfrm>
        <a:prstGeom prst="rect">
          <a:avLst/>
        </a:prstGeom>
        <a:gradFill rotWithShape="0">
          <a:gsLst>
            <a:gs pos="0">
              <a:schemeClr val="accent5">
                <a:hueOff val="-2941338"/>
                <a:satOff val="-4091"/>
                <a:lumOff val="-1569"/>
                <a:alphaOff val="0"/>
                <a:tint val="50000"/>
                <a:satMod val="300000"/>
              </a:schemeClr>
            </a:gs>
            <a:gs pos="35000">
              <a:schemeClr val="accent5">
                <a:hueOff val="-2941338"/>
                <a:satOff val="-4091"/>
                <a:lumOff val="-1569"/>
                <a:alphaOff val="0"/>
                <a:tint val="37000"/>
                <a:satMod val="300000"/>
              </a:schemeClr>
            </a:gs>
            <a:gs pos="100000">
              <a:schemeClr val="accent5">
                <a:hueOff val="-2941338"/>
                <a:satOff val="-4091"/>
                <a:lumOff val="-1569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Coahuila o Nueva Extremadura,</a:t>
          </a:r>
        </a:p>
      </dsp:txBody>
      <dsp:txXfrm>
        <a:off x="664141" y="1179219"/>
        <a:ext cx="4780711" cy="336938"/>
      </dsp:txXfrm>
    </dsp:sp>
    <dsp:sp modelId="{2C331804-C4F3-437B-81AD-1E3F4EC829B3}">
      <dsp:nvSpPr>
        <dsp:cNvPr id="0" name=""/>
        <dsp:cNvSpPr/>
      </dsp:nvSpPr>
      <dsp:spPr>
        <a:xfrm>
          <a:off x="453554" y="1137102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-2941338"/>
              <a:satOff val="-4091"/>
              <a:lumOff val="-1569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8BE4AF36-2F7A-4F36-B7B2-A2336201273C}">
      <dsp:nvSpPr>
        <dsp:cNvPr id="0" name=""/>
        <dsp:cNvSpPr/>
      </dsp:nvSpPr>
      <dsp:spPr>
        <a:xfrm>
          <a:off x="664141" y="1684242"/>
          <a:ext cx="4780711" cy="336938"/>
        </a:xfrm>
        <a:prstGeom prst="rect">
          <a:avLst/>
        </a:prstGeom>
        <a:gradFill rotWithShape="0">
          <a:gsLst>
            <a:gs pos="0">
              <a:schemeClr val="accent5">
                <a:hueOff val="-4412007"/>
                <a:satOff val="-6137"/>
                <a:lumOff val="-2353"/>
                <a:alphaOff val="0"/>
                <a:tint val="50000"/>
                <a:satMod val="300000"/>
              </a:schemeClr>
            </a:gs>
            <a:gs pos="35000">
              <a:schemeClr val="accent5">
                <a:hueOff val="-4412007"/>
                <a:satOff val="-6137"/>
                <a:lumOff val="-2353"/>
                <a:alphaOff val="0"/>
                <a:tint val="37000"/>
                <a:satMod val="300000"/>
              </a:schemeClr>
            </a:gs>
            <a:gs pos="100000">
              <a:schemeClr val="accent5">
                <a:hueOff val="-4412007"/>
                <a:satOff val="-6137"/>
                <a:lumOff val="-235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Sinaloa,</a:t>
          </a:r>
        </a:p>
      </dsp:txBody>
      <dsp:txXfrm>
        <a:off x="664141" y="1684242"/>
        <a:ext cx="4780711" cy="336938"/>
      </dsp:txXfrm>
    </dsp:sp>
    <dsp:sp modelId="{D9C2AED3-48BD-41AF-8C5C-9CEE8AC4C826}">
      <dsp:nvSpPr>
        <dsp:cNvPr id="0" name=""/>
        <dsp:cNvSpPr/>
      </dsp:nvSpPr>
      <dsp:spPr>
        <a:xfrm>
          <a:off x="453554" y="1642125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-4412007"/>
              <a:satOff val="-6137"/>
              <a:lumOff val="-2353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3FF1800E-9391-4DD3-B87C-FA3D78ACAD9C}">
      <dsp:nvSpPr>
        <dsp:cNvPr id="0" name=""/>
        <dsp:cNvSpPr/>
      </dsp:nvSpPr>
      <dsp:spPr>
        <a:xfrm>
          <a:off x="537405" y="2189585"/>
          <a:ext cx="4907447" cy="336938"/>
        </a:xfrm>
        <a:prstGeom prst="rect">
          <a:avLst/>
        </a:prstGeom>
        <a:gradFill rotWithShape="0">
          <a:gsLst>
            <a:gs pos="0">
              <a:schemeClr val="accent5">
                <a:hueOff val="-5882676"/>
                <a:satOff val="-8182"/>
                <a:lumOff val="-3138"/>
                <a:alphaOff val="0"/>
                <a:tint val="50000"/>
                <a:satMod val="300000"/>
              </a:schemeClr>
            </a:gs>
            <a:gs pos="35000">
              <a:schemeClr val="accent5">
                <a:hueOff val="-5882676"/>
                <a:satOff val="-8182"/>
                <a:lumOff val="-3138"/>
                <a:alphaOff val="0"/>
                <a:tint val="37000"/>
                <a:satMod val="300000"/>
              </a:schemeClr>
            </a:gs>
            <a:gs pos="100000">
              <a:schemeClr val="accent5">
                <a:hueOff val="-5882676"/>
                <a:satOff val="-8182"/>
                <a:lumOff val="-313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Nayarit o Nuevo Reino de Toledo,</a:t>
          </a:r>
        </a:p>
      </dsp:txBody>
      <dsp:txXfrm>
        <a:off x="537405" y="2189585"/>
        <a:ext cx="4907447" cy="336938"/>
      </dsp:txXfrm>
    </dsp:sp>
    <dsp:sp modelId="{5CFDCCBB-5F02-4CB1-A554-24FF9DE93135}">
      <dsp:nvSpPr>
        <dsp:cNvPr id="0" name=""/>
        <dsp:cNvSpPr/>
      </dsp:nvSpPr>
      <dsp:spPr>
        <a:xfrm>
          <a:off x="326819" y="2147468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-5882676"/>
              <a:satOff val="-8182"/>
              <a:lumOff val="-3138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AB16063C-86DB-43AB-828E-91953ABAD73F}">
      <dsp:nvSpPr>
        <dsp:cNvPr id="0" name=""/>
        <dsp:cNvSpPr/>
      </dsp:nvSpPr>
      <dsp:spPr>
        <a:xfrm>
          <a:off x="260250" y="2694928"/>
          <a:ext cx="5184602" cy="336938"/>
        </a:xfrm>
        <a:prstGeom prst="rect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7445" tIns="43180" rIns="43180" bIns="4318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/>
            <a:t>• Vieja California, Nueva California y Nuevo México,</a:t>
          </a:r>
        </a:p>
      </dsp:txBody>
      <dsp:txXfrm>
        <a:off x="260250" y="2694928"/>
        <a:ext cx="5184602" cy="336938"/>
      </dsp:txXfrm>
    </dsp:sp>
    <dsp:sp modelId="{808F7DFD-CF11-410D-8D6D-66F506F57654}">
      <dsp:nvSpPr>
        <dsp:cNvPr id="0" name=""/>
        <dsp:cNvSpPr/>
      </dsp:nvSpPr>
      <dsp:spPr>
        <a:xfrm>
          <a:off x="49664" y="2652811"/>
          <a:ext cx="421172" cy="421172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hueOff val="-7353344"/>
              <a:satOff val="-10228"/>
              <a:lumOff val="-392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FF8633-487E-40FF-B574-6EC2CFCFD44E}">
      <dsp:nvSpPr>
        <dsp:cNvPr id="0" name=""/>
        <dsp:cNvSpPr/>
      </dsp:nvSpPr>
      <dsp:spPr>
        <a:xfrm>
          <a:off x="1384208" y="0"/>
          <a:ext cx="3343275" cy="3343275"/>
        </a:xfrm>
        <a:prstGeom prst="triangl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4EECEA3-4273-4457-8175-B172A5CDE6E1}">
      <dsp:nvSpPr>
        <dsp:cNvPr id="0" name=""/>
        <dsp:cNvSpPr/>
      </dsp:nvSpPr>
      <dsp:spPr>
        <a:xfrm>
          <a:off x="2798134" y="334653"/>
          <a:ext cx="2688551" cy="47537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Españoles </a:t>
          </a:r>
          <a:r>
            <a:rPr lang="es-MX" sz="1000" b="1" kern="1200">
              <a:latin typeface="Corbel" panose="020B0503020204020204" pitchFamily="34" charset="0"/>
            </a:rPr>
            <a:t>peninsulares</a:t>
          </a:r>
          <a:r>
            <a:rPr lang="es-MX" sz="1000" kern="1200">
              <a:latin typeface="Corbel" panose="020B0503020204020204" pitchFamily="34" charset="0"/>
            </a:rPr>
            <a:t>, nacidos en la Península Ibérica.</a:t>
          </a:r>
        </a:p>
      </dsp:txBody>
      <dsp:txXfrm>
        <a:off x="2821340" y="357859"/>
        <a:ext cx="2642139" cy="428959"/>
      </dsp:txXfrm>
    </dsp:sp>
    <dsp:sp modelId="{05D7795B-0272-4225-AC19-2604C607598E}">
      <dsp:nvSpPr>
        <dsp:cNvPr id="0" name=""/>
        <dsp:cNvSpPr/>
      </dsp:nvSpPr>
      <dsp:spPr>
        <a:xfrm>
          <a:off x="2760039" y="869447"/>
          <a:ext cx="2764741" cy="47537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1838336"/>
              <a:satOff val="-2557"/>
              <a:lumOff val="-981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Criollos, hijos de españoles nacidos en Nueva España.</a:t>
          </a:r>
        </a:p>
      </dsp:txBody>
      <dsp:txXfrm>
        <a:off x="2783245" y="892653"/>
        <a:ext cx="2718329" cy="428959"/>
      </dsp:txXfrm>
    </dsp:sp>
    <dsp:sp modelId="{8D89D25F-05AE-49A7-AA73-58CBF543E7AA}">
      <dsp:nvSpPr>
        <dsp:cNvPr id="0" name=""/>
        <dsp:cNvSpPr/>
      </dsp:nvSpPr>
      <dsp:spPr>
        <a:xfrm>
          <a:off x="2763397" y="1404240"/>
          <a:ext cx="2758026" cy="47537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3676672"/>
              <a:satOff val="-5114"/>
              <a:lumOff val="-1961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>
              <a:latin typeface="Corbel" panose="020B0503020204020204" pitchFamily="34" charset="0"/>
            </a:rPr>
            <a:t>• Mestizos (los hijos entre españoles e indígenas.Tenían un mínimo de derechos, y en buena medida estaban excluidos de la estructura social y política).</a:t>
          </a:r>
        </a:p>
      </dsp:txBody>
      <dsp:txXfrm>
        <a:off x="2786603" y="1427446"/>
        <a:ext cx="2711614" cy="428959"/>
      </dsp:txXfrm>
    </dsp:sp>
    <dsp:sp modelId="{73B13681-0A39-4855-819F-9CEE5C255AE6}">
      <dsp:nvSpPr>
        <dsp:cNvPr id="0" name=""/>
        <dsp:cNvSpPr/>
      </dsp:nvSpPr>
      <dsp:spPr>
        <a:xfrm>
          <a:off x="2782444" y="1939034"/>
          <a:ext cx="2719931" cy="47537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5515009"/>
              <a:satOff val="-7671"/>
              <a:lumOff val="-294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Indígenas.</a:t>
          </a:r>
        </a:p>
      </dsp:txBody>
      <dsp:txXfrm>
        <a:off x="2805650" y="1962240"/>
        <a:ext cx="2673519" cy="428959"/>
      </dsp:txXfrm>
    </dsp:sp>
    <dsp:sp modelId="{F510BC8D-D452-4A77-8134-B231322B7212}">
      <dsp:nvSpPr>
        <dsp:cNvPr id="0" name=""/>
        <dsp:cNvSpPr/>
      </dsp:nvSpPr>
      <dsp:spPr>
        <a:xfrm>
          <a:off x="2753878" y="2473827"/>
          <a:ext cx="2777062" cy="47537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7353344"/>
              <a:satOff val="-10228"/>
              <a:lumOff val="-392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• Esclavos.</a:t>
          </a:r>
        </a:p>
      </dsp:txBody>
      <dsp:txXfrm>
        <a:off x="2777084" y="2497033"/>
        <a:ext cx="2730650" cy="42895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4FD283-9D13-4F90-8E36-B231CD15831C}">
      <dsp:nvSpPr>
        <dsp:cNvPr id="0" name=""/>
        <dsp:cNvSpPr/>
      </dsp:nvSpPr>
      <dsp:spPr>
        <a:xfrm>
          <a:off x="0" y="0"/>
          <a:ext cx="6457949" cy="10894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En 1492, España vivirá dos grandes acontecimientos que cambiarán su destino entre las naciones del mundo: recuperará Granada, último reino árabe en la península ibérica y descubrirá un nuevo mundo, gracias a la aventura emprendida por Cristóbal Colón.</a:t>
          </a:r>
          <a:endParaRPr lang="es-MX" sz="1200" kern="1200">
            <a:latin typeface="Corbel" panose="020B0503020204020204" pitchFamily="34" charset="0"/>
          </a:endParaRPr>
        </a:p>
      </dsp:txBody>
      <dsp:txXfrm>
        <a:off x="1400532" y="0"/>
        <a:ext cx="5057417" cy="1089421"/>
      </dsp:txXfrm>
    </dsp:sp>
    <dsp:sp modelId="{143F4F5E-685C-45A9-B912-88498B566B25}">
      <dsp:nvSpPr>
        <dsp:cNvPr id="0" name=""/>
        <dsp:cNvSpPr/>
      </dsp:nvSpPr>
      <dsp:spPr>
        <a:xfrm>
          <a:off x="108942" y="108942"/>
          <a:ext cx="1291590" cy="871537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FA4EE10D-C0AD-4331-AB27-FAF5368214E0}">
      <dsp:nvSpPr>
        <dsp:cNvPr id="0" name=""/>
        <dsp:cNvSpPr/>
      </dsp:nvSpPr>
      <dsp:spPr>
        <a:xfrm>
          <a:off x="0" y="1198364"/>
          <a:ext cx="6457949" cy="10894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tint val="50000"/>
                <a:satMod val="300000"/>
              </a:schemeClr>
            </a:gs>
            <a:gs pos="35000">
              <a:schemeClr val="accent5">
                <a:hueOff val="-3676672"/>
                <a:satOff val="-5114"/>
                <a:lumOff val="-1961"/>
                <a:alphaOff val="0"/>
                <a:tint val="37000"/>
                <a:satMod val="300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Después de Colón, otros personajes realizaron más viajes y se dieron cuenta de que se trataba de un nuevo continente, lo que ampliaba las posesiones y territorios españoles. España y Portugal eran reinados católicos, por lo que sometían a la decisión del Papa sus acciones.</a:t>
          </a:r>
          <a:endParaRPr lang="es-MX" sz="1200" kern="1200">
            <a:latin typeface="Corbel" panose="020B0503020204020204" pitchFamily="34" charset="0"/>
          </a:endParaRPr>
        </a:p>
      </dsp:txBody>
      <dsp:txXfrm>
        <a:off x="1400532" y="1198364"/>
        <a:ext cx="5057417" cy="1089421"/>
      </dsp:txXfrm>
    </dsp:sp>
    <dsp:sp modelId="{470BE924-556F-4931-82B7-8B176347660F}">
      <dsp:nvSpPr>
        <dsp:cNvPr id="0" name=""/>
        <dsp:cNvSpPr/>
      </dsp:nvSpPr>
      <dsp:spPr>
        <a:xfrm>
          <a:off x="108942" y="1307306"/>
          <a:ext cx="1291590" cy="871537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5D679114-B1B9-4AB1-A7F4-8678EE0B6BCA}">
      <dsp:nvSpPr>
        <dsp:cNvPr id="0" name=""/>
        <dsp:cNvSpPr/>
      </dsp:nvSpPr>
      <dsp:spPr>
        <a:xfrm>
          <a:off x="0" y="2396728"/>
          <a:ext cx="6457949" cy="10894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Junto con las ideas de conquista buscaban expandir la fe católica entre los habitantes de las tierras descubiertas. </a:t>
          </a:r>
          <a:endParaRPr lang="es-MX" sz="1200" kern="1200">
            <a:latin typeface="Corbel" panose="020B0503020204020204" pitchFamily="34" charset="0"/>
          </a:endParaRPr>
        </a:p>
      </dsp:txBody>
      <dsp:txXfrm>
        <a:off x="1400532" y="2396728"/>
        <a:ext cx="5057417" cy="1089421"/>
      </dsp:txXfrm>
    </dsp:sp>
    <dsp:sp modelId="{E7FF5C46-7395-45E2-A051-6FB8D0F22277}">
      <dsp:nvSpPr>
        <dsp:cNvPr id="0" name=""/>
        <dsp:cNvSpPr/>
      </dsp:nvSpPr>
      <dsp:spPr>
        <a:xfrm>
          <a:off x="108942" y="2505670"/>
          <a:ext cx="1291590" cy="871537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8B8B35-4D35-4F99-A01B-87770BC96E64}">
      <dsp:nvSpPr>
        <dsp:cNvPr id="0" name=""/>
        <dsp:cNvSpPr/>
      </dsp:nvSpPr>
      <dsp:spPr>
        <a:xfrm>
          <a:off x="1710269" y="1209253"/>
          <a:ext cx="3302739" cy="108840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El descubrimiento de América y el reconocimiento papal de ocupar esos territorios, colocó a España a la cabeza de los países que luchaban por el expansionismo y la colonización de nuevas tierras, a principios del siglo XVI.</a:t>
          </a:r>
        </a:p>
      </dsp:txBody>
      <dsp:txXfrm>
        <a:off x="1710269" y="1209253"/>
        <a:ext cx="3302739" cy="1088402"/>
      </dsp:txXfrm>
    </dsp:sp>
    <dsp:sp modelId="{03996A42-1B30-49F2-88B3-3B0BBE807AE1}">
      <dsp:nvSpPr>
        <dsp:cNvPr id="0" name=""/>
        <dsp:cNvSpPr/>
      </dsp:nvSpPr>
      <dsp:spPr>
        <a:xfrm>
          <a:off x="1706516" y="878229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4405D5C-3129-40AC-8216-A2446F14D6C5}">
      <dsp:nvSpPr>
        <dsp:cNvPr id="0" name=""/>
        <dsp:cNvSpPr/>
      </dsp:nvSpPr>
      <dsp:spPr>
        <a:xfrm>
          <a:off x="1890419" y="510424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432550"/>
                <a:satOff val="-602"/>
                <a:lumOff val="-231"/>
                <a:alphaOff val="0"/>
                <a:tint val="50000"/>
                <a:satMod val="300000"/>
              </a:schemeClr>
            </a:gs>
            <a:gs pos="35000">
              <a:schemeClr val="accent5">
                <a:hueOff val="-432550"/>
                <a:satOff val="-602"/>
                <a:lumOff val="-231"/>
                <a:alphaOff val="0"/>
                <a:tint val="37000"/>
                <a:satMod val="300000"/>
              </a:schemeClr>
            </a:gs>
            <a:gs pos="100000">
              <a:schemeClr val="accent5">
                <a:hueOff val="-432550"/>
                <a:satOff val="-602"/>
                <a:lumOff val="-23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04B67EB-62F1-45D2-832E-E139A57EBB41}">
      <dsp:nvSpPr>
        <dsp:cNvPr id="0" name=""/>
        <dsp:cNvSpPr/>
      </dsp:nvSpPr>
      <dsp:spPr>
        <a:xfrm>
          <a:off x="2331785" y="583985"/>
          <a:ext cx="412842" cy="412842"/>
        </a:xfrm>
        <a:prstGeom prst="ellipse">
          <a:avLst/>
        </a:prstGeom>
        <a:gradFill rotWithShape="0">
          <a:gsLst>
            <a:gs pos="0">
              <a:schemeClr val="accent5">
                <a:hueOff val="-865099"/>
                <a:satOff val="-1203"/>
                <a:lumOff val="-461"/>
                <a:alphaOff val="0"/>
                <a:tint val="50000"/>
                <a:satMod val="300000"/>
              </a:schemeClr>
            </a:gs>
            <a:gs pos="35000">
              <a:schemeClr val="accent5">
                <a:hueOff val="-865099"/>
                <a:satOff val="-1203"/>
                <a:lumOff val="-461"/>
                <a:alphaOff val="0"/>
                <a:tint val="37000"/>
                <a:satMod val="300000"/>
              </a:schemeClr>
            </a:gs>
            <a:gs pos="100000">
              <a:schemeClr val="accent5">
                <a:hueOff val="-865099"/>
                <a:satOff val="-1203"/>
                <a:lumOff val="-4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7C5A452-E871-4010-AF8D-9E19F93C5B36}">
      <dsp:nvSpPr>
        <dsp:cNvPr id="0" name=""/>
        <dsp:cNvSpPr/>
      </dsp:nvSpPr>
      <dsp:spPr>
        <a:xfrm>
          <a:off x="2699590" y="179399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1297649"/>
                <a:satOff val="-1805"/>
                <a:lumOff val="-692"/>
                <a:alphaOff val="0"/>
                <a:tint val="50000"/>
                <a:satMod val="300000"/>
              </a:schemeClr>
            </a:gs>
            <a:gs pos="35000">
              <a:schemeClr val="accent5">
                <a:hueOff val="-1297649"/>
                <a:satOff val="-1805"/>
                <a:lumOff val="-692"/>
                <a:alphaOff val="0"/>
                <a:tint val="37000"/>
                <a:satMod val="300000"/>
              </a:schemeClr>
            </a:gs>
            <a:gs pos="100000">
              <a:schemeClr val="accent5">
                <a:hueOff val="-1297649"/>
                <a:satOff val="-1805"/>
                <a:lumOff val="-69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670A7CC-7B7A-4665-B60E-E6C3E71F1AE1}">
      <dsp:nvSpPr>
        <dsp:cNvPr id="0" name=""/>
        <dsp:cNvSpPr/>
      </dsp:nvSpPr>
      <dsp:spPr>
        <a:xfrm>
          <a:off x="3177737" y="32277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1730199"/>
                <a:satOff val="-2407"/>
                <a:lumOff val="-923"/>
                <a:alphaOff val="0"/>
                <a:tint val="50000"/>
                <a:satMod val="300000"/>
              </a:schemeClr>
            </a:gs>
            <a:gs pos="35000">
              <a:schemeClr val="accent5">
                <a:hueOff val="-1730199"/>
                <a:satOff val="-2407"/>
                <a:lumOff val="-923"/>
                <a:alphaOff val="0"/>
                <a:tint val="37000"/>
                <a:satMod val="300000"/>
              </a:schemeClr>
            </a:gs>
            <a:gs pos="100000">
              <a:schemeClr val="accent5">
                <a:hueOff val="-1730199"/>
                <a:satOff val="-2407"/>
                <a:lumOff val="-92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884090E-2AF2-4F36-9F12-001C8C87265D}">
      <dsp:nvSpPr>
        <dsp:cNvPr id="0" name=""/>
        <dsp:cNvSpPr/>
      </dsp:nvSpPr>
      <dsp:spPr>
        <a:xfrm>
          <a:off x="3766225" y="289741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2162748"/>
                <a:satOff val="-3008"/>
                <a:lumOff val="-1154"/>
                <a:alphaOff val="0"/>
                <a:tint val="50000"/>
                <a:satMod val="300000"/>
              </a:schemeClr>
            </a:gs>
            <a:gs pos="35000">
              <a:schemeClr val="accent5">
                <a:hueOff val="-2162748"/>
                <a:satOff val="-3008"/>
                <a:lumOff val="-1154"/>
                <a:alphaOff val="0"/>
                <a:tint val="37000"/>
                <a:satMod val="300000"/>
              </a:schemeClr>
            </a:gs>
            <a:gs pos="100000">
              <a:schemeClr val="accent5">
                <a:hueOff val="-2162748"/>
                <a:satOff val="-3008"/>
                <a:lumOff val="-1154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A681536-1E53-4B90-8E9F-65A85B8DCDF1}">
      <dsp:nvSpPr>
        <dsp:cNvPr id="0" name=""/>
        <dsp:cNvSpPr/>
      </dsp:nvSpPr>
      <dsp:spPr>
        <a:xfrm>
          <a:off x="4134030" y="473643"/>
          <a:ext cx="412842" cy="412842"/>
        </a:xfrm>
        <a:prstGeom prst="ellipse">
          <a:avLst/>
        </a:prstGeom>
        <a:gradFill rotWithShape="0">
          <a:gsLst>
            <a:gs pos="0">
              <a:schemeClr val="accent5">
                <a:hueOff val="-2595298"/>
                <a:satOff val="-3610"/>
                <a:lumOff val="-1384"/>
                <a:alphaOff val="0"/>
                <a:tint val="50000"/>
                <a:satMod val="300000"/>
              </a:schemeClr>
            </a:gs>
            <a:gs pos="35000">
              <a:schemeClr val="accent5">
                <a:hueOff val="-2595298"/>
                <a:satOff val="-3610"/>
                <a:lumOff val="-1384"/>
                <a:alphaOff val="0"/>
                <a:tint val="37000"/>
                <a:satMod val="300000"/>
              </a:schemeClr>
            </a:gs>
            <a:gs pos="100000">
              <a:schemeClr val="accent5">
                <a:hueOff val="-2595298"/>
                <a:satOff val="-3610"/>
                <a:lumOff val="-1384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3F9F458-F895-4D83-B501-9747AFCB38C5}">
      <dsp:nvSpPr>
        <dsp:cNvPr id="0" name=""/>
        <dsp:cNvSpPr/>
      </dsp:nvSpPr>
      <dsp:spPr>
        <a:xfrm>
          <a:off x="4648957" y="878229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3027848"/>
                <a:satOff val="-4212"/>
                <a:lumOff val="-1615"/>
                <a:alphaOff val="0"/>
                <a:tint val="50000"/>
                <a:satMod val="300000"/>
              </a:schemeClr>
            </a:gs>
            <a:gs pos="35000">
              <a:schemeClr val="accent5">
                <a:hueOff val="-3027848"/>
                <a:satOff val="-4212"/>
                <a:lumOff val="-1615"/>
                <a:alphaOff val="0"/>
                <a:tint val="37000"/>
                <a:satMod val="300000"/>
              </a:schemeClr>
            </a:gs>
            <a:gs pos="100000">
              <a:schemeClr val="accent5">
                <a:hueOff val="-3027848"/>
                <a:satOff val="-4212"/>
                <a:lumOff val="-161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CD24714-F00F-41AE-88F7-F99452183293}">
      <dsp:nvSpPr>
        <dsp:cNvPr id="0" name=""/>
        <dsp:cNvSpPr/>
      </dsp:nvSpPr>
      <dsp:spPr>
        <a:xfrm>
          <a:off x="5078595" y="1213163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3460397"/>
                <a:satOff val="-4813"/>
                <a:lumOff val="-1846"/>
                <a:alphaOff val="0"/>
                <a:tint val="50000"/>
                <a:satMod val="300000"/>
              </a:schemeClr>
            </a:gs>
            <a:gs pos="35000">
              <a:schemeClr val="accent5">
                <a:hueOff val="-3460397"/>
                <a:satOff val="-4813"/>
                <a:lumOff val="-1846"/>
                <a:alphaOff val="0"/>
                <a:tint val="37000"/>
                <a:satMod val="300000"/>
              </a:schemeClr>
            </a:gs>
            <a:gs pos="100000">
              <a:schemeClr val="accent5">
                <a:hueOff val="-3460397"/>
                <a:satOff val="-4813"/>
                <a:lumOff val="-184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EEBC498-3879-42A0-A150-95D9E4E42113}">
      <dsp:nvSpPr>
        <dsp:cNvPr id="0" name=""/>
        <dsp:cNvSpPr/>
      </dsp:nvSpPr>
      <dsp:spPr>
        <a:xfrm>
          <a:off x="3026704" y="391018"/>
          <a:ext cx="675560" cy="675560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BCCE518-BE88-48EA-BEF8-2C06A66592A7}">
      <dsp:nvSpPr>
        <dsp:cNvPr id="0" name=""/>
        <dsp:cNvSpPr/>
      </dsp:nvSpPr>
      <dsp:spPr>
        <a:xfrm>
          <a:off x="1214156" y="2097138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4325497"/>
                <a:satOff val="-6016"/>
                <a:lumOff val="-2307"/>
                <a:alphaOff val="0"/>
                <a:tint val="50000"/>
                <a:satMod val="300000"/>
              </a:schemeClr>
            </a:gs>
            <a:gs pos="35000">
              <a:schemeClr val="accent5">
                <a:hueOff val="-4325497"/>
                <a:satOff val="-6016"/>
                <a:lumOff val="-2307"/>
                <a:alphaOff val="0"/>
                <a:tint val="37000"/>
                <a:satMod val="300000"/>
              </a:schemeClr>
            </a:gs>
            <a:gs pos="100000">
              <a:schemeClr val="accent5">
                <a:hueOff val="-4325497"/>
                <a:satOff val="-6016"/>
                <a:lumOff val="-230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128E91E4-58E7-4A93-8BA7-A11A34BC2D29}">
      <dsp:nvSpPr>
        <dsp:cNvPr id="0" name=""/>
        <dsp:cNvSpPr/>
      </dsp:nvSpPr>
      <dsp:spPr>
        <a:xfrm>
          <a:off x="1743297" y="2239108"/>
          <a:ext cx="412842" cy="412842"/>
        </a:xfrm>
        <a:prstGeom prst="ellipse">
          <a:avLst/>
        </a:prstGeom>
        <a:gradFill rotWithShape="0">
          <a:gsLst>
            <a:gs pos="0">
              <a:schemeClr val="accent5">
                <a:hueOff val="-4758046"/>
                <a:satOff val="-6618"/>
                <a:lumOff val="-2538"/>
                <a:alphaOff val="0"/>
                <a:tint val="50000"/>
                <a:satMod val="300000"/>
              </a:schemeClr>
            </a:gs>
            <a:gs pos="35000">
              <a:schemeClr val="accent5">
                <a:hueOff val="-4758046"/>
                <a:satOff val="-6618"/>
                <a:lumOff val="-2538"/>
                <a:alphaOff val="0"/>
                <a:tint val="37000"/>
                <a:satMod val="300000"/>
              </a:schemeClr>
            </a:gs>
            <a:gs pos="100000">
              <a:schemeClr val="accent5">
                <a:hueOff val="-4758046"/>
                <a:satOff val="-6618"/>
                <a:lumOff val="-253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1C0D01F-AB54-4C18-B8D2-8ABE7409C768}">
      <dsp:nvSpPr>
        <dsp:cNvPr id="0" name=""/>
        <dsp:cNvSpPr/>
      </dsp:nvSpPr>
      <dsp:spPr>
        <a:xfrm>
          <a:off x="2295004" y="2533352"/>
          <a:ext cx="600498" cy="600498"/>
        </a:xfrm>
        <a:prstGeom prst="ellipse">
          <a:avLst/>
        </a:prstGeom>
        <a:gradFill rotWithShape="0">
          <a:gsLst>
            <a:gs pos="0">
              <a:schemeClr val="accent5">
                <a:hueOff val="-5190596"/>
                <a:satOff val="-7220"/>
                <a:lumOff val="-2768"/>
                <a:alphaOff val="0"/>
                <a:tint val="50000"/>
                <a:satMod val="300000"/>
              </a:schemeClr>
            </a:gs>
            <a:gs pos="35000">
              <a:schemeClr val="accent5">
                <a:hueOff val="-5190596"/>
                <a:satOff val="-7220"/>
                <a:lumOff val="-2768"/>
                <a:alphaOff val="0"/>
                <a:tint val="37000"/>
                <a:satMod val="300000"/>
              </a:schemeClr>
            </a:gs>
            <a:gs pos="100000">
              <a:schemeClr val="accent5">
                <a:hueOff val="-5190596"/>
                <a:satOff val="-7220"/>
                <a:lumOff val="-276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03A243B-A6BD-4ABA-BCF2-32BC590F905E}">
      <dsp:nvSpPr>
        <dsp:cNvPr id="0" name=""/>
        <dsp:cNvSpPr/>
      </dsp:nvSpPr>
      <dsp:spPr>
        <a:xfrm>
          <a:off x="3067395" y="3011499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5623146"/>
                <a:satOff val="-7821"/>
                <a:lumOff val="-2999"/>
                <a:alphaOff val="0"/>
                <a:tint val="50000"/>
                <a:satMod val="300000"/>
              </a:schemeClr>
            </a:gs>
            <a:gs pos="35000">
              <a:schemeClr val="accent5">
                <a:hueOff val="-5623146"/>
                <a:satOff val="-7821"/>
                <a:lumOff val="-2999"/>
                <a:alphaOff val="0"/>
                <a:tint val="37000"/>
                <a:satMod val="300000"/>
              </a:schemeClr>
            </a:gs>
            <a:gs pos="100000">
              <a:schemeClr val="accent5">
                <a:hueOff val="-5623146"/>
                <a:satOff val="-7821"/>
                <a:lumOff val="-2999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1B7DF81-3284-468C-9326-2BD0ACC254D6}">
      <dsp:nvSpPr>
        <dsp:cNvPr id="0" name=""/>
        <dsp:cNvSpPr/>
      </dsp:nvSpPr>
      <dsp:spPr>
        <a:xfrm>
          <a:off x="3214517" y="2533352"/>
          <a:ext cx="412842" cy="412842"/>
        </a:xfrm>
        <a:prstGeom prst="ellipse">
          <a:avLst/>
        </a:prstGeom>
        <a:gradFill rotWithShape="0">
          <a:gsLst>
            <a:gs pos="0">
              <a:schemeClr val="accent5">
                <a:hueOff val="-6055696"/>
                <a:satOff val="-8423"/>
                <a:lumOff val="-3230"/>
                <a:alphaOff val="0"/>
                <a:tint val="50000"/>
                <a:satMod val="300000"/>
              </a:schemeClr>
            </a:gs>
            <a:gs pos="35000">
              <a:schemeClr val="accent5">
                <a:hueOff val="-6055696"/>
                <a:satOff val="-8423"/>
                <a:lumOff val="-3230"/>
                <a:alphaOff val="0"/>
                <a:tint val="37000"/>
                <a:satMod val="300000"/>
              </a:schemeClr>
            </a:gs>
            <a:gs pos="100000">
              <a:schemeClr val="accent5">
                <a:hueOff val="-6055696"/>
                <a:satOff val="-8423"/>
                <a:lumOff val="-323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908E0E4-01E9-4CBC-B3E9-659BD94E9DEB}">
      <dsp:nvSpPr>
        <dsp:cNvPr id="0" name=""/>
        <dsp:cNvSpPr/>
      </dsp:nvSpPr>
      <dsp:spPr>
        <a:xfrm>
          <a:off x="3582322" y="3048279"/>
          <a:ext cx="262717" cy="262717"/>
        </a:xfrm>
        <a:prstGeom prst="ellipse">
          <a:avLst/>
        </a:prstGeom>
        <a:gradFill rotWithShape="0">
          <a:gsLst>
            <a:gs pos="0">
              <a:schemeClr val="accent5">
                <a:hueOff val="-6488245"/>
                <a:satOff val="-9025"/>
                <a:lumOff val="-3461"/>
                <a:alphaOff val="0"/>
                <a:tint val="50000"/>
                <a:satMod val="300000"/>
              </a:schemeClr>
            </a:gs>
            <a:gs pos="35000">
              <a:schemeClr val="accent5">
                <a:hueOff val="-6488245"/>
                <a:satOff val="-9025"/>
                <a:lumOff val="-3461"/>
                <a:alphaOff val="0"/>
                <a:tint val="37000"/>
                <a:satMod val="300000"/>
              </a:schemeClr>
            </a:gs>
            <a:gs pos="100000">
              <a:schemeClr val="accent5">
                <a:hueOff val="-6488245"/>
                <a:satOff val="-9025"/>
                <a:lumOff val="-34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183FF38-0778-43A7-9542-9B37C955D2CC}">
      <dsp:nvSpPr>
        <dsp:cNvPr id="0" name=""/>
        <dsp:cNvSpPr/>
      </dsp:nvSpPr>
      <dsp:spPr>
        <a:xfrm>
          <a:off x="3913347" y="2459791"/>
          <a:ext cx="600498" cy="600498"/>
        </a:xfrm>
        <a:prstGeom prst="ellipse">
          <a:avLst/>
        </a:prstGeom>
        <a:gradFill rotWithShape="0">
          <a:gsLst>
            <a:gs pos="0">
              <a:schemeClr val="accent5">
                <a:hueOff val="-6920795"/>
                <a:satOff val="-9626"/>
                <a:lumOff val="-3691"/>
                <a:alphaOff val="0"/>
                <a:tint val="50000"/>
                <a:satMod val="300000"/>
              </a:schemeClr>
            </a:gs>
            <a:gs pos="35000">
              <a:schemeClr val="accent5">
                <a:hueOff val="-6920795"/>
                <a:satOff val="-9626"/>
                <a:lumOff val="-3691"/>
                <a:alphaOff val="0"/>
                <a:tint val="37000"/>
                <a:satMod val="300000"/>
              </a:schemeClr>
            </a:gs>
            <a:gs pos="100000">
              <a:schemeClr val="accent5">
                <a:hueOff val="-6920795"/>
                <a:satOff val="-9626"/>
                <a:lumOff val="-369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C928D9C-4853-4870-8FF0-336D31EAA21D}">
      <dsp:nvSpPr>
        <dsp:cNvPr id="0" name=""/>
        <dsp:cNvSpPr/>
      </dsp:nvSpPr>
      <dsp:spPr>
        <a:xfrm>
          <a:off x="4722518" y="2312669"/>
          <a:ext cx="412842" cy="412842"/>
        </a:xfrm>
        <a:prstGeom prst="ellipse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7D3FA9-6BB9-41F5-8FDF-DF9A1AE18B5A}">
      <dsp:nvSpPr>
        <dsp:cNvPr id="0" name=""/>
        <dsp:cNvSpPr/>
      </dsp:nvSpPr>
      <dsp:spPr>
        <a:xfrm rot="10800000">
          <a:off x="1043509" y="2730"/>
          <a:ext cx="4608405" cy="661897"/>
        </a:xfrm>
        <a:prstGeom prst="homePlat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91879" tIns="41910" rIns="78232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/>
            <a:t>Es uno de los acontecimientos históricos más importantes en la historia de la Humanidad, que ocurre cuando las sociedades europeas comenzaban a modernizarse, alcanzando niveles de desarrollo marítimo, militar y comercial</a:t>
          </a:r>
        </a:p>
      </dsp:txBody>
      <dsp:txXfrm rot="10800000">
        <a:off x="1208983" y="2730"/>
        <a:ext cx="4442931" cy="661897"/>
      </dsp:txXfrm>
    </dsp:sp>
    <dsp:sp modelId="{5559B16F-3D26-4DD2-B9DB-6A7EFC1A2741}">
      <dsp:nvSpPr>
        <dsp:cNvPr id="0" name=""/>
        <dsp:cNvSpPr/>
      </dsp:nvSpPr>
      <dsp:spPr>
        <a:xfrm>
          <a:off x="853659" y="2730"/>
          <a:ext cx="661897" cy="661897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17DC300-78B3-4817-A90E-4BC21F43FDD4}">
      <dsp:nvSpPr>
        <dsp:cNvPr id="0" name=""/>
        <dsp:cNvSpPr/>
      </dsp:nvSpPr>
      <dsp:spPr>
        <a:xfrm rot="10800000">
          <a:off x="1107396" y="862209"/>
          <a:ext cx="4523222" cy="661897"/>
        </a:xfrm>
        <a:prstGeom prst="homePlate">
          <a:avLst/>
        </a:prstGeom>
        <a:gradFill rotWithShape="0">
          <a:gsLst>
            <a:gs pos="0">
              <a:schemeClr val="accent5">
                <a:hueOff val="-1838336"/>
                <a:satOff val="-2557"/>
                <a:lumOff val="-981"/>
                <a:alphaOff val="0"/>
                <a:tint val="50000"/>
                <a:satMod val="300000"/>
              </a:schemeClr>
            </a:gs>
            <a:gs pos="35000">
              <a:schemeClr val="accent5">
                <a:hueOff val="-1838336"/>
                <a:satOff val="-2557"/>
                <a:lumOff val="-981"/>
                <a:alphaOff val="0"/>
                <a:tint val="37000"/>
                <a:satMod val="300000"/>
              </a:schemeClr>
            </a:gs>
            <a:gs pos="100000">
              <a:schemeClr val="accent5">
                <a:hueOff val="-1838336"/>
                <a:satOff val="-2557"/>
                <a:lumOff val="-98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91879" tIns="41910" rIns="78232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/>
            <a:t>Las dos principales potencias de finales del siglo XV, España y Portugal, realizaban continuos viajes de exploración a África y Asia, tratando de consolidar su </a:t>
          </a:r>
          <a:r>
            <a:rPr lang="es-MX" sz="1050" b="1" kern="1200"/>
            <a:t>hegemonía</a:t>
          </a:r>
          <a:r>
            <a:rPr lang="es-MX" sz="1050" kern="1200"/>
            <a:t>.</a:t>
          </a:r>
        </a:p>
      </dsp:txBody>
      <dsp:txXfrm rot="10800000">
        <a:off x="1272870" y="862209"/>
        <a:ext cx="4357748" cy="661897"/>
      </dsp:txXfrm>
    </dsp:sp>
    <dsp:sp modelId="{1A853653-4F9D-4516-97A9-F1A554113ED4}">
      <dsp:nvSpPr>
        <dsp:cNvPr id="0" name=""/>
        <dsp:cNvSpPr/>
      </dsp:nvSpPr>
      <dsp:spPr>
        <a:xfrm>
          <a:off x="874955" y="862209"/>
          <a:ext cx="661897" cy="661897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ABCD4333-C32D-4C0B-9CE8-E12D750913C9}">
      <dsp:nvSpPr>
        <dsp:cNvPr id="0" name=""/>
        <dsp:cNvSpPr/>
      </dsp:nvSpPr>
      <dsp:spPr>
        <a:xfrm rot="10800000">
          <a:off x="1059473" y="1721688"/>
          <a:ext cx="4587120" cy="661897"/>
        </a:xfrm>
        <a:prstGeom prst="homePlate">
          <a:avLst/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tint val="50000"/>
                <a:satMod val="300000"/>
              </a:schemeClr>
            </a:gs>
            <a:gs pos="35000">
              <a:schemeClr val="accent5">
                <a:hueOff val="-3676672"/>
                <a:satOff val="-5114"/>
                <a:lumOff val="-1961"/>
                <a:alphaOff val="0"/>
                <a:tint val="37000"/>
                <a:satMod val="300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91879" tIns="41910" rIns="78232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/>
            <a:t>Mientras eso sucedía en el llamado </a:t>
          </a:r>
          <a:r>
            <a:rPr lang="es-MX" sz="1050" i="1" kern="1200"/>
            <a:t>viejo continente</a:t>
          </a:r>
          <a:r>
            <a:rPr lang="es-MX" sz="1050" kern="1200"/>
            <a:t>, en la zona de América las culturas maya y azteca (mexica) habían alcanzado grandes niveles de desarrollo y organización política y militar, al igual que los Incas en el Perú. </a:t>
          </a:r>
        </a:p>
      </dsp:txBody>
      <dsp:txXfrm rot="10800000">
        <a:off x="1224947" y="1721688"/>
        <a:ext cx="4421646" cy="661897"/>
      </dsp:txXfrm>
    </dsp:sp>
    <dsp:sp modelId="{1425AEE7-429A-4114-BE06-773EF8617D68}">
      <dsp:nvSpPr>
        <dsp:cNvPr id="0" name=""/>
        <dsp:cNvSpPr/>
      </dsp:nvSpPr>
      <dsp:spPr>
        <a:xfrm>
          <a:off x="858980" y="1721688"/>
          <a:ext cx="661897" cy="661897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AD80FF9-3719-4646-97C5-A9DB9A4ABDC8}">
      <dsp:nvSpPr>
        <dsp:cNvPr id="0" name=""/>
        <dsp:cNvSpPr/>
      </dsp:nvSpPr>
      <dsp:spPr>
        <a:xfrm rot="10800000">
          <a:off x="1075469" y="2581167"/>
          <a:ext cx="4565792" cy="661897"/>
        </a:xfrm>
        <a:prstGeom prst="homePlate">
          <a:avLst/>
        </a:prstGeom>
        <a:gradFill rotWithShape="0">
          <a:gsLst>
            <a:gs pos="0">
              <a:schemeClr val="accent5">
                <a:hueOff val="-5515009"/>
                <a:satOff val="-7671"/>
                <a:lumOff val="-2942"/>
                <a:alphaOff val="0"/>
                <a:tint val="50000"/>
                <a:satMod val="300000"/>
              </a:schemeClr>
            </a:gs>
            <a:gs pos="35000">
              <a:schemeClr val="accent5">
                <a:hueOff val="-5515009"/>
                <a:satOff val="-7671"/>
                <a:lumOff val="-2942"/>
                <a:alphaOff val="0"/>
                <a:tint val="37000"/>
                <a:satMod val="300000"/>
              </a:schemeClr>
            </a:gs>
            <a:gs pos="100000">
              <a:schemeClr val="accent5">
                <a:hueOff val="-5515009"/>
                <a:satOff val="-7671"/>
                <a:lumOff val="-294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91879" tIns="41910" rIns="78232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/>
            <a:t>Cuando el Imperio Otomano controló las rutas mediterráneas hacia las Indias Orientales, los europeos comenzaron a buscar rutas alternativas.</a:t>
          </a:r>
        </a:p>
      </dsp:txBody>
      <dsp:txXfrm rot="10800000">
        <a:off x="1240943" y="2581167"/>
        <a:ext cx="4400318" cy="661897"/>
      </dsp:txXfrm>
    </dsp:sp>
    <dsp:sp modelId="{AADAD70A-627A-4C1B-815E-7B4E36E197F9}">
      <dsp:nvSpPr>
        <dsp:cNvPr id="0" name=""/>
        <dsp:cNvSpPr/>
      </dsp:nvSpPr>
      <dsp:spPr>
        <a:xfrm>
          <a:off x="864313" y="2581167"/>
          <a:ext cx="661897" cy="661897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766EA72-A3EB-4099-B85C-EAE5220244C2}">
      <dsp:nvSpPr>
        <dsp:cNvPr id="0" name=""/>
        <dsp:cNvSpPr/>
      </dsp:nvSpPr>
      <dsp:spPr>
        <a:xfrm rot="10800000">
          <a:off x="1075469" y="3440647"/>
          <a:ext cx="4565792" cy="661897"/>
        </a:xfrm>
        <a:prstGeom prst="homePlate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91879" tIns="41910" rIns="78232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/>
            <a:t>El proyecto de Colón era novedoso y arriesgado: ir a Oriente por Occidente para alcanzar las tierras del Gran Kan, a las que había llegado Marco Polo.</a:t>
          </a:r>
        </a:p>
      </dsp:txBody>
      <dsp:txXfrm rot="10800000">
        <a:off x="1240943" y="3440647"/>
        <a:ext cx="4400318" cy="661897"/>
      </dsp:txXfrm>
    </dsp:sp>
    <dsp:sp modelId="{3260AD15-0FF2-468A-8FC0-C59B97C637D8}">
      <dsp:nvSpPr>
        <dsp:cNvPr id="0" name=""/>
        <dsp:cNvSpPr/>
      </dsp:nvSpPr>
      <dsp:spPr>
        <a:xfrm>
          <a:off x="864313" y="3440647"/>
          <a:ext cx="661897" cy="661897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DAE305-55C4-41BD-B11A-5F7D34CB2C2F}">
      <dsp:nvSpPr>
        <dsp:cNvPr id="0" name=""/>
        <dsp:cNvSpPr/>
      </dsp:nvSpPr>
      <dsp:spPr>
        <a:xfrm>
          <a:off x="-74297" y="0"/>
          <a:ext cx="5433060" cy="84448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Después de ese primer viaje, Colón realizó tres más (Salvat, 2005):</a:t>
          </a:r>
        </a:p>
      </dsp:txBody>
      <dsp:txXfrm>
        <a:off x="-49563" y="24734"/>
        <a:ext cx="4450434" cy="795018"/>
      </dsp:txXfrm>
    </dsp:sp>
    <dsp:sp modelId="{E33C9081-9422-4705-AE06-691828D57DD5}">
      <dsp:nvSpPr>
        <dsp:cNvPr id="0" name=""/>
        <dsp:cNvSpPr/>
      </dsp:nvSpPr>
      <dsp:spPr>
        <a:xfrm>
          <a:off x="380721" y="998029"/>
          <a:ext cx="5433060" cy="84448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451115"/>
                <a:satOff val="-3409"/>
                <a:lumOff val="-1307"/>
                <a:alphaOff val="0"/>
                <a:tint val="50000"/>
                <a:satMod val="300000"/>
              </a:schemeClr>
            </a:gs>
            <a:gs pos="35000">
              <a:schemeClr val="accent5">
                <a:hueOff val="-2451115"/>
                <a:satOff val="-3409"/>
                <a:lumOff val="-1307"/>
                <a:alphaOff val="0"/>
                <a:tint val="37000"/>
                <a:satMod val="300000"/>
              </a:schemeClr>
            </a:gs>
            <a:gs pos="100000">
              <a:schemeClr val="accent5">
                <a:hueOff val="-2451115"/>
                <a:satOff val="-3409"/>
                <a:lumOff val="-130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En el segundo viaje, realizado en 1493 partió una poderosa expedición, compuesta por 17 barcos tripulados por cerca de 1500 hombres, tuvo como propósitos evangelizar a los indígenas y encontrar oro, en este viaje se encontraron con las islas Antillas, se exploró Cuba y posteriormente se descubrió Jamaica.</a:t>
          </a:r>
        </a:p>
      </dsp:txBody>
      <dsp:txXfrm>
        <a:off x="405455" y="1022763"/>
        <a:ext cx="4379657" cy="795018"/>
      </dsp:txXfrm>
    </dsp:sp>
    <dsp:sp modelId="{D66A74F2-00F9-40B5-BCBE-456608572897}">
      <dsp:nvSpPr>
        <dsp:cNvPr id="0" name=""/>
        <dsp:cNvSpPr/>
      </dsp:nvSpPr>
      <dsp:spPr>
        <a:xfrm>
          <a:off x="828949" y="1996059"/>
          <a:ext cx="5433060" cy="84448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902230"/>
                <a:satOff val="-6819"/>
                <a:lumOff val="-2615"/>
                <a:alphaOff val="0"/>
                <a:tint val="50000"/>
                <a:satMod val="300000"/>
              </a:schemeClr>
            </a:gs>
            <a:gs pos="35000">
              <a:schemeClr val="accent5">
                <a:hueOff val="-4902230"/>
                <a:satOff val="-6819"/>
                <a:lumOff val="-2615"/>
                <a:alphaOff val="0"/>
                <a:tint val="37000"/>
                <a:satMod val="300000"/>
              </a:schemeClr>
            </a:gs>
            <a:gs pos="100000">
              <a:schemeClr val="accent5">
                <a:hueOff val="-4902230"/>
                <a:satOff val="-6819"/>
                <a:lumOff val="-261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A la tercera expedición en 1498 se sumaron alrededor de 200 nobles en busca de fortuna, descubriendo la isla Trinidad.</a:t>
          </a:r>
        </a:p>
      </dsp:txBody>
      <dsp:txXfrm>
        <a:off x="853683" y="2020793"/>
        <a:ext cx="4386448" cy="795018"/>
      </dsp:txXfrm>
    </dsp:sp>
    <dsp:sp modelId="{87F842F8-5A58-4874-A1D6-7E08F51ABFA4}">
      <dsp:nvSpPr>
        <dsp:cNvPr id="0" name=""/>
        <dsp:cNvSpPr/>
      </dsp:nvSpPr>
      <dsp:spPr>
        <a:xfrm>
          <a:off x="1135373" y="2994088"/>
          <a:ext cx="5730248" cy="84448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En el cuarto viaje, llegó a las costas de América Central: Nicaragua, Honduras, Panamá y Costa Rica. Al retornar de su expedición, Colón se enteró de la muerte de la Reina Isabel, perdiendo el respaldo que había tenido. 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100" kern="1200">
              <a:latin typeface="Corbel" panose="020B0503020204020204" pitchFamily="34" charset="0"/>
            </a:rPr>
            <a:t>Se retiró a una vida modesta y murió en 1506, sin el reconocimiento que siglos después la historia le ha dado.</a:t>
          </a:r>
        </a:p>
      </dsp:txBody>
      <dsp:txXfrm>
        <a:off x="1160107" y="3018822"/>
        <a:ext cx="4621930" cy="795018"/>
      </dsp:txXfrm>
    </dsp:sp>
    <dsp:sp modelId="{B70D0B0B-1257-4934-AD55-B889924F0766}">
      <dsp:nvSpPr>
        <dsp:cNvPr id="0" name=""/>
        <dsp:cNvSpPr/>
      </dsp:nvSpPr>
      <dsp:spPr>
        <a:xfrm>
          <a:off x="4809846" y="646799"/>
          <a:ext cx="548916" cy="548916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4933352" y="646799"/>
        <a:ext cx="301904" cy="413059"/>
      </dsp:txXfrm>
    </dsp:sp>
    <dsp:sp modelId="{876C1EF3-9CA5-46F9-BB0A-3E9227EC7211}">
      <dsp:nvSpPr>
        <dsp:cNvPr id="0" name=""/>
        <dsp:cNvSpPr/>
      </dsp:nvSpPr>
      <dsp:spPr>
        <a:xfrm>
          <a:off x="5264865" y="1644829"/>
          <a:ext cx="548916" cy="548916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3695877"/>
            <a:satOff val="-6408"/>
            <a:lumOff val="-644"/>
            <a:alphaOff val="0"/>
          </a:schemeClr>
        </a:solidFill>
        <a:ln w="9525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5388371" y="1644829"/>
        <a:ext cx="301904" cy="413059"/>
      </dsp:txXfrm>
    </dsp:sp>
    <dsp:sp modelId="{BE7ADB24-A655-456D-99D1-F5A39C47AB6D}">
      <dsp:nvSpPr>
        <dsp:cNvPr id="0" name=""/>
        <dsp:cNvSpPr/>
      </dsp:nvSpPr>
      <dsp:spPr>
        <a:xfrm>
          <a:off x="5713092" y="2642858"/>
          <a:ext cx="548916" cy="548916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7391755"/>
            <a:satOff val="-12816"/>
            <a:lumOff val="-1289"/>
            <a:alphaOff val="0"/>
          </a:schemeClr>
        </a:solidFill>
        <a:ln w="9525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5836598" y="2642858"/>
        <a:ext cx="301904" cy="41305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360A13-0AD1-49AC-89DC-20B5DBB1370F}">
      <dsp:nvSpPr>
        <dsp:cNvPr id="0" name=""/>
        <dsp:cNvSpPr/>
      </dsp:nvSpPr>
      <dsp:spPr>
        <a:xfrm>
          <a:off x="0" y="2625021"/>
          <a:ext cx="6724650" cy="574290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De ahí se dirigió hacia Tenochtitlán con 400 españoles y algunos guerreros indígenas. </a:t>
          </a:r>
        </a:p>
      </dsp:txBody>
      <dsp:txXfrm>
        <a:off x="0" y="2625021"/>
        <a:ext cx="6724650" cy="574290"/>
      </dsp:txXfrm>
    </dsp:sp>
    <dsp:sp modelId="{C0A52D6B-D896-4498-9E1B-0AFD9A1EECD1}">
      <dsp:nvSpPr>
        <dsp:cNvPr id="0" name=""/>
        <dsp:cNvSpPr/>
      </dsp:nvSpPr>
      <dsp:spPr>
        <a:xfrm rot="10800000">
          <a:off x="0" y="1750376"/>
          <a:ext cx="6724650" cy="883258"/>
        </a:xfrm>
        <a:prstGeom prst="upArrowCallout">
          <a:avLst/>
        </a:prstGeom>
        <a:gradFill rotWithShape="0">
          <a:gsLst>
            <a:gs pos="0">
              <a:schemeClr val="accent5">
                <a:hueOff val="-2451115"/>
                <a:satOff val="-3409"/>
                <a:lumOff val="-1307"/>
                <a:alphaOff val="0"/>
                <a:tint val="50000"/>
                <a:satMod val="300000"/>
              </a:schemeClr>
            </a:gs>
            <a:gs pos="35000">
              <a:schemeClr val="accent5">
                <a:hueOff val="-2451115"/>
                <a:satOff val="-3409"/>
                <a:lumOff val="-1307"/>
                <a:alphaOff val="0"/>
                <a:tint val="37000"/>
                <a:satMod val="300000"/>
              </a:schemeClr>
            </a:gs>
            <a:gs pos="100000">
              <a:schemeClr val="accent5">
                <a:hueOff val="-2451115"/>
                <a:satOff val="-3409"/>
                <a:lumOff val="-130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Donde fundó en 1519 la llamada </a:t>
          </a:r>
          <a:r>
            <a:rPr lang="es-MX" sz="1050" i="1" kern="1200">
              <a:latin typeface="Corbel" panose="020B0503020204020204" pitchFamily="34" charset="0"/>
            </a:rPr>
            <a:t>Villa Rica de la Vera Cruz </a:t>
          </a:r>
          <a:r>
            <a:rPr lang="es-MX" sz="1050" kern="1200">
              <a:latin typeface="Corbel" panose="020B0503020204020204" pitchFamily="34" charset="0"/>
            </a:rPr>
            <a:t>(hoy Veracruz), y estableció el primer cabildo o Ayuntamiento, que se encargaba de gobernar, organizar, controlar y ofrecer los servicios públicos.</a:t>
          </a:r>
        </a:p>
      </dsp:txBody>
      <dsp:txXfrm rot="10800000">
        <a:off x="0" y="1750376"/>
        <a:ext cx="6724650" cy="573915"/>
      </dsp:txXfrm>
    </dsp:sp>
    <dsp:sp modelId="{3372831E-1A53-4010-BE33-E76F5452653D}">
      <dsp:nvSpPr>
        <dsp:cNvPr id="0" name=""/>
        <dsp:cNvSpPr/>
      </dsp:nvSpPr>
      <dsp:spPr>
        <a:xfrm rot="10800000">
          <a:off x="0" y="875732"/>
          <a:ext cx="6724650" cy="883258"/>
        </a:xfrm>
        <a:prstGeom prst="upArrowCallout">
          <a:avLst/>
        </a:prstGeom>
        <a:gradFill rotWithShape="0">
          <a:gsLst>
            <a:gs pos="0">
              <a:schemeClr val="accent5">
                <a:hueOff val="-4902230"/>
                <a:satOff val="-6819"/>
                <a:lumOff val="-2615"/>
                <a:alphaOff val="0"/>
                <a:tint val="50000"/>
                <a:satMod val="300000"/>
              </a:schemeClr>
            </a:gs>
            <a:gs pos="35000">
              <a:schemeClr val="accent5">
                <a:hueOff val="-4902230"/>
                <a:satOff val="-6819"/>
                <a:lumOff val="-2615"/>
                <a:alphaOff val="0"/>
                <a:tint val="37000"/>
                <a:satMod val="300000"/>
              </a:schemeClr>
            </a:gs>
            <a:gs pos="100000">
              <a:schemeClr val="accent5">
                <a:hueOff val="-4902230"/>
                <a:satOff val="-6819"/>
                <a:lumOff val="-261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Un año después (1518), Juan de Grijalva llegó a las costas del Golfo de México y supo de la existencia del Imperio Mexica.</a:t>
          </a:r>
        </a:p>
        <a:p>
          <a:pPr lvl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De Tabasco, Cortés llegó a la isla de San Juan de Ulúa en compañía de Francisco de Montejo y Alonso Hernández.</a:t>
          </a:r>
          <a:endParaRPr lang="es-MX" sz="1050" kern="1200">
            <a:latin typeface="Corbel" panose="020B0503020204020204" pitchFamily="34" charset="0"/>
          </a:endParaRPr>
        </a:p>
      </dsp:txBody>
      <dsp:txXfrm rot="10800000">
        <a:off x="0" y="875732"/>
        <a:ext cx="6724650" cy="573915"/>
      </dsp:txXfrm>
    </dsp:sp>
    <dsp:sp modelId="{84E62005-C0D5-462C-BB7C-91EFB4E23B51}">
      <dsp:nvSpPr>
        <dsp:cNvPr id="0" name=""/>
        <dsp:cNvSpPr/>
      </dsp:nvSpPr>
      <dsp:spPr>
        <a:xfrm rot="10800000">
          <a:off x="0" y="1088"/>
          <a:ext cx="6724650" cy="883258"/>
        </a:xfrm>
        <a:prstGeom prst="upArrowCallout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En 1517, Francisco Hernández de Córdoba hizo un primer contacto con las poblaciones de la Península de Yucatán, donde se asentaban los Mayas. </a:t>
          </a:r>
        </a:p>
      </dsp:txBody>
      <dsp:txXfrm rot="10800000">
        <a:off x="0" y="1088"/>
        <a:ext cx="6724650" cy="57391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5C204B-6017-4948-B2A1-261742A9C5C4}">
      <dsp:nvSpPr>
        <dsp:cNvPr id="0" name=""/>
        <dsp:cNvSpPr/>
      </dsp:nvSpPr>
      <dsp:spPr>
        <a:xfrm>
          <a:off x="3292" y="415435"/>
          <a:ext cx="2245704" cy="2245704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En su tránsito hacia la capital del Imperio Mexica, Cortés hizo algunas alianzas con los totonacas y venció en combate a los tlaxcaltecas. Xicoténcatl, gobernador de Tlaxcala, se sumó a la alianza con los españoles.</a:t>
          </a:r>
        </a:p>
      </dsp:txBody>
      <dsp:txXfrm>
        <a:off x="332168" y="744311"/>
        <a:ext cx="1587952" cy="1587952"/>
      </dsp:txXfrm>
    </dsp:sp>
    <dsp:sp modelId="{0C8ADBC3-82EB-429C-9866-E3FD9D5D6820}">
      <dsp:nvSpPr>
        <dsp:cNvPr id="0" name=""/>
        <dsp:cNvSpPr/>
      </dsp:nvSpPr>
      <dsp:spPr>
        <a:xfrm>
          <a:off x="2248997" y="415435"/>
          <a:ext cx="2245704" cy="2245704"/>
        </a:xfrm>
        <a:prstGeom prst="ellipse">
          <a:avLst/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tint val="50000"/>
                <a:satMod val="300000"/>
              </a:schemeClr>
            </a:gs>
            <a:gs pos="35000">
              <a:schemeClr val="accent5">
                <a:hueOff val="-3676672"/>
                <a:satOff val="-5114"/>
                <a:lumOff val="-1961"/>
                <a:alphaOff val="0"/>
                <a:tint val="37000"/>
                <a:satMod val="300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Recorrieron muchos pueblos y ciudades como Cholula, Amecameca, Chalco e Iztapalapa donde combatieron, para finalmente llegar el 8 de noviembre de 1519 a Tenochtitlán, </a:t>
          </a:r>
        </a:p>
      </dsp:txBody>
      <dsp:txXfrm>
        <a:off x="2577873" y="744311"/>
        <a:ext cx="1587952" cy="1587952"/>
      </dsp:txXfrm>
    </dsp:sp>
    <dsp:sp modelId="{67BD6CA1-F7FB-46EF-A2DA-D7BA26BC425B}">
      <dsp:nvSpPr>
        <dsp:cNvPr id="0" name=""/>
        <dsp:cNvSpPr/>
      </dsp:nvSpPr>
      <dsp:spPr>
        <a:xfrm>
          <a:off x="4494702" y="415435"/>
          <a:ext cx="2245704" cy="2245704"/>
        </a:xfrm>
        <a:prstGeom prst="ellipse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donde fueron recibidos cordialmente por el emperador Moctezuma II, quien creía que Cortés era Quetzalcóatl.</a:t>
          </a:r>
          <a:r>
            <a:rPr lang="es-MX" sz="1100" kern="1200"/>
            <a:t>Sin haber librado batalla alguna, los españoles se apoderaron de México-Tenochtitlán.</a:t>
          </a:r>
        </a:p>
      </dsp:txBody>
      <dsp:txXfrm>
        <a:off x="4823578" y="744311"/>
        <a:ext cx="1587952" cy="1587952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BE8F7A-DC7F-4275-9C09-BF4DD4AC4B6A}">
      <dsp:nvSpPr>
        <dsp:cNvPr id="0" name=""/>
        <dsp:cNvSpPr/>
      </dsp:nvSpPr>
      <dsp:spPr>
        <a:xfrm>
          <a:off x="0" y="0"/>
          <a:ext cx="6934199" cy="4333875"/>
        </a:xfrm>
        <a:prstGeom prst="swooshArrow">
          <a:avLst>
            <a:gd name="adj1" fmla="val 25000"/>
            <a:gd name="adj2" fmla="val 25000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D2AE968-AFAB-478D-83EC-3FF32037FFE8}">
      <dsp:nvSpPr>
        <dsp:cNvPr id="0" name=""/>
        <dsp:cNvSpPr/>
      </dsp:nvSpPr>
      <dsp:spPr>
        <a:xfrm>
          <a:off x="683018" y="3508419"/>
          <a:ext cx="159486" cy="15948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61EB2EC5-30BE-430A-A66A-CE9F85B61477}">
      <dsp:nvSpPr>
        <dsp:cNvPr id="0" name=""/>
        <dsp:cNvSpPr/>
      </dsp:nvSpPr>
      <dsp:spPr>
        <a:xfrm>
          <a:off x="762762" y="3588162"/>
          <a:ext cx="1185748" cy="10314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4509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A partir de 1524 fueron llegando a México otras órdenes religiosas: franciscanos, dominicos, agustinos, jesuitas y carmelitas, entre otras. </a:t>
          </a:r>
        </a:p>
      </dsp:txBody>
      <dsp:txXfrm>
        <a:off x="762762" y="3588162"/>
        <a:ext cx="1185748" cy="1031462"/>
      </dsp:txXfrm>
    </dsp:sp>
    <dsp:sp modelId="{C956A653-F4B5-4CE8-8E71-A4F1494DE3CA}">
      <dsp:nvSpPr>
        <dsp:cNvPr id="0" name=""/>
        <dsp:cNvSpPr/>
      </dsp:nvSpPr>
      <dsp:spPr>
        <a:xfrm>
          <a:off x="1809826" y="2500360"/>
          <a:ext cx="277368" cy="277368"/>
        </a:xfrm>
        <a:prstGeom prst="ellipse">
          <a:avLst/>
        </a:prstGeom>
        <a:solidFill>
          <a:schemeClr val="accent4">
            <a:hueOff val="3465231"/>
            <a:satOff val="-15989"/>
            <a:lumOff val="588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930B0F8-C2DE-4234-8AD0-6CC378F64754}">
      <dsp:nvSpPr>
        <dsp:cNvPr id="0" name=""/>
        <dsp:cNvSpPr/>
      </dsp:nvSpPr>
      <dsp:spPr>
        <a:xfrm>
          <a:off x="2149565" y="2661385"/>
          <a:ext cx="1456182" cy="19805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6972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Las órdenes contribuyeron a desarrollar actividades como la construcción de templos, acueductos y lagunas artificiales, así como los cultivos de trigo, uvas, almendras y nueces. </a:t>
          </a:r>
        </a:p>
      </dsp:txBody>
      <dsp:txXfrm>
        <a:off x="2149565" y="2661385"/>
        <a:ext cx="1456182" cy="1980580"/>
      </dsp:txXfrm>
    </dsp:sp>
    <dsp:sp modelId="{83AE98D2-D9D8-45A1-8DB3-B8BD164A5C68}">
      <dsp:nvSpPr>
        <dsp:cNvPr id="0" name=""/>
        <dsp:cNvSpPr/>
      </dsp:nvSpPr>
      <dsp:spPr>
        <a:xfrm>
          <a:off x="3248672" y="1757533"/>
          <a:ext cx="367512" cy="367512"/>
        </a:xfrm>
        <a:prstGeom prst="ellipse">
          <a:avLst/>
        </a:prstGeom>
        <a:solidFill>
          <a:schemeClr val="accent4">
            <a:hueOff val="6930461"/>
            <a:satOff val="-31979"/>
            <a:lumOff val="1177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3ED9012-C9B6-4BDC-AECE-B24B7A21C469}">
      <dsp:nvSpPr>
        <dsp:cNvPr id="0" name=""/>
        <dsp:cNvSpPr/>
      </dsp:nvSpPr>
      <dsp:spPr>
        <a:xfrm>
          <a:off x="3700497" y="1941290"/>
          <a:ext cx="1456182" cy="26783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4737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Las ermitas, monasterios y templos de los misioneros fueron edificadas en zonas con un mayor índice de población, aunque primero fueron rústicas y temporales, después se edificaron monasterios e iglesias que hasta la fecha existen.</a:t>
          </a:r>
        </a:p>
      </dsp:txBody>
      <dsp:txXfrm>
        <a:off x="3700497" y="1941290"/>
        <a:ext cx="1456182" cy="2678334"/>
      </dsp:txXfrm>
    </dsp:sp>
    <dsp:sp modelId="{57A7C04B-4591-4A04-AC9E-7979AF3D6398}">
      <dsp:nvSpPr>
        <dsp:cNvPr id="0" name=""/>
        <dsp:cNvSpPr/>
      </dsp:nvSpPr>
      <dsp:spPr>
        <a:xfrm>
          <a:off x="4815801" y="1266072"/>
          <a:ext cx="492328" cy="492328"/>
        </a:xfrm>
        <a:prstGeom prst="ellipse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A002471-E03B-4B32-9AF6-D7BE00DCE40F}">
      <dsp:nvSpPr>
        <dsp:cNvPr id="0" name=""/>
        <dsp:cNvSpPr/>
      </dsp:nvSpPr>
      <dsp:spPr>
        <a:xfrm>
          <a:off x="5312982" y="1680408"/>
          <a:ext cx="1456182" cy="31073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0875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00" kern="1200">
              <a:latin typeface="Corbel" panose="020B0503020204020204" pitchFamily="34" charset="0"/>
            </a:rPr>
            <a:t>Muchos de ellos construidos sobre los antiguos templos indígenas y con los mismos materiales de los que fueron derrumbados.</a:t>
          </a:r>
        </a:p>
      </dsp:txBody>
      <dsp:txXfrm>
        <a:off x="5312982" y="1680408"/>
        <a:ext cx="1456182" cy="3107388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A684063-E93E-4093-B58A-55A6AFCF7F49}">
      <dsp:nvSpPr>
        <dsp:cNvPr id="0" name=""/>
        <dsp:cNvSpPr/>
      </dsp:nvSpPr>
      <dsp:spPr>
        <a:xfrm>
          <a:off x="1985700" y="546222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2184706" y="589684"/>
        <a:ext cx="22558" cy="4516"/>
      </dsp:txXfrm>
    </dsp:sp>
    <dsp:sp modelId="{B43A7145-F83D-419D-B467-39475A1E612E}">
      <dsp:nvSpPr>
        <dsp:cNvPr id="0" name=""/>
        <dsp:cNvSpPr/>
      </dsp:nvSpPr>
      <dsp:spPr>
        <a:xfrm>
          <a:off x="25891" y="3459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Órganos Metropolitanos (con sede en España) </a:t>
          </a:r>
        </a:p>
      </dsp:txBody>
      <dsp:txXfrm>
        <a:off x="25891" y="3459"/>
        <a:ext cx="1961609" cy="1176965"/>
      </dsp:txXfrm>
    </dsp:sp>
    <dsp:sp modelId="{AE8587C6-1291-48AF-91E4-76F810F9D567}">
      <dsp:nvSpPr>
        <dsp:cNvPr id="0" name=""/>
        <dsp:cNvSpPr/>
      </dsp:nvSpPr>
      <dsp:spPr>
        <a:xfrm>
          <a:off x="4398479" y="546222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817038"/>
              <a:satOff val="-1136"/>
              <a:lumOff val="-436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4597485" y="589684"/>
        <a:ext cx="22558" cy="4516"/>
      </dsp:txXfrm>
    </dsp:sp>
    <dsp:sp modelId="{503A19E9-4DC4-42A1-A896-AE2928A4C42D}">
      <dsp:nvSpPr>
        <dsp:cNvPr id="0" name=""/>
        <dsp:cNvSpPr/>
      </dsp:nvSpPr>
      <dsp:spPr>
        <a:xfrm>
          <a:off x="2438670" y="3459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735334"/>
                <a:satOff val="-1023"/>
                <a:lumOff val="-39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"/>
                <a:satOff val="-1023"/>
                <a:lumOff val="-39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"/>
                <a:satOff val="-1023"/>
                <a:lumOff val="-39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El Rey: máxima autoridad.</a:t>
          </a:r>
        </a:p>
      </dsp:txBody>
      <dsp:txXfrm>
        <a:off x="2438670" y="3459"/>
        <a:ext cx="1961609" cy="1176965"/>
      </dsp:txXfrm>
    </dsp:sp>
    <dsp:sp modelId="{176DDAE8-9DD0-4BFE-9D14-98B6CAF78072}">
      <dsp:nvSpPr>
        <dsp:cNvPr id="0" name=""/>
        <dsp:cNvSpPr/>
      </dsp:nvSpPr>
      <dsp:spPr>
        <a:xfrm>
          <a:off x="1006695" y="1178624"/>
          <a:ext cx="4825558" cy="420570"/>
        </a:xfrm>
        <a:custGeom>
          <a:avLst/>
          <a:gdLst/>
          <a:ahLst/>
          <a:cxnLst/>
          <a:rect l="0" t="0" r="0" b="0"/>
          <a:pathLst>
            <a:path>
              <a:moveTo>
                <a:pt x="4825558" y="0"/>
              </a:moveTo>
              <a:lnTo>
                <a:pt x="4825558" y="227385"/>
              </a:lnTo>
              <a:lnTo>
                <a:pt x="0" y="227385"/>
              </a:lnTo>
              <a:lnTo>
                <a:pt x="0" y="420570"/>
              </a:lnTo>
            </a:path>
          </a:pathLst>
        </a:custGeom>
        <a:noFill/>
        <a:ln w="9525" cap="flat" cmpd="sng" algn="ctr">
          <a:solidFill>
            <a:schemeClr val="accent5">
              <a:hueOff val="-1634077"/>
              <a:satOff val="-2273"/>
              <a:lumOff val="-872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3298309" y="1386651"/>
        <a:ext cx="242330" cy="4516"/>
      </dsp:txXfrm>
    </dsp:sp>
    <dsp:sp modelId="{8FB3A999-DE2E-4BAF-87D0-1BAE091DD77A}">
      <dsp:nvSpPr>
        <dsp:cNvPr id="0" name=""/>
        <dsp:cNvSpPr/>
      </dsp:nvSpPr>
      <dsp:spPr>
        <a:xfrm>
          <a:off x="4851449" y="3459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1470669"/>
                <a:satOff val="-2046"/>
                <a:lumOff val="-784"/>
                <a:alphaOff val="0"/>
                <a:tint val="50000"/>
                <a:satMod val="300000"/>
              </a:schemeClr>
            </a:gs>
            <a:gs pos="35000">
              <a:schemeClr val="accent5">
                <a:hueOff val="-1470669"/>
                <a:satOff val="-2046"/>
                <a:lumOff val="-784"/>
                <a:alphaOff val="0"/>
                <a:tint val="37000"/>
                <a:satMod val="300000"/>
              </a:schemeClr>
            </a:gs>
            <a:gs pos="100000">
              <a:schemeClr val="accent5">
                <a:hueOff val="-1470669"/>
                <a:satOff val="-2046"/>
                <a:lumOff val="-784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Consejo de Indias: órgano asesor del Rey.</a:t>
          </a:r>
        </a:p>
      </dsp:txBody>
      <dsp:txXfrm>
        <a:off x="4851449" y="3459"/>
        <a:ext cx="1961609" cy="1176965"/>
      </dsp:txXfrm>
    </dsp:sp>
    <dsp:sp modelId="{4D8D2CBA-E62F-48E5-B3B2-F298A0AC7D47}">
      <dsp:nvSpPr>
        <dsp:cNvPr id="0" name=""/>
        <dsp:cNvSpPr/>
      </dsp:nvSpPr>
      <dsp:spPr>
        <a:xfrm>
          <a:off x="1985700" y="2174357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2451115"/>
              <a:satOff val="-3409"/>
              <a:lumOff val="-1307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2184706" y="2217819"/>
        <a:ext cx="22558" cy="4516"/>
      </dsp:txXfrm>
    </dsp:sp>
    <dsp:sp modelId="{F8793F8C-093E-4D74-A744-04805086D94D}">
      <dsp:nvSpPr>
        <dsp:cNvPr id="0" name=""/>
        <dsp:cNvSpPr/>
      </dsp:nvSpPr>
      <dsp:spPr>
        <a:xfrm>
          <a:off x="25891" y="1631594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2206003"/>
                <a:satOff val="-3068"/>
                <a:lumOff val="-1177"/>
                <a:alphaOff val="0"/>
                <a:tint val="50000"/>
                <a:satMod val="300000"/>
              </a:schemeClr>
            </a:gs>
            <a:gs pos="35000">
              <a:schemeClr val="accent5">
                <a:hueOff val="-2206003"/>
                <a:satOff val="-3068"/>
                <a:lumOff val="-1177"/>
                <a:alphaOff val="0"/>
                <a:tint val="37000"/>
                <a:satMod val="300000"/>
              </a:schemeClr>
            </a:gs>
            <a:gs pos="100000">
              <a:schemeClr val="accent5">
                <a:hueOff val="-2206003"/>
                <a:satOff val="-3068"/>
                <a:lumOff val="-1177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Casa de Contratación de Sevilla: su responsabilidad es regular el comercio entre España y los territorios del nuevo continente.</a:t>
          </a:r>
        </a:p>
      </dsp:txBody>
      <dsp:txXfrm>
        <a:off x="25891" y="1631594"/>
        <a:ext cx="1961609" cy="1176965"/>
      </dsp:txXfrm>
    </dsp:sp>
    <dsp:sp modelId="{9FB40817-416D-4E06-83C9-5A64B360BC83}">
      <dsp:nvSpPr>
        <dsp:cNvPr id="0" name=""/>
        <dsp:cNvSpPr/>
      </dsp:nvSpPr>
      <dsp:spPr>
        <a:xfrm>
          <a:off x="4398479" y="2174357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3268153"/>
              <a:satOff val="-4546"/>
              <a:lumOff val="-174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4597485" y="2217819"/>
        <a:ext cx="22558" cy="4516"/>
      </dsp:txXfrm>
    </dsp:sp>
    <dsp:sp modelId="{2D770742-B867-4B59-BFC2-0632DA76E3AF}">
      <dsp:nvSpPr>
        <dsp:cNvPr id="0" name=""/>
        <dsp:cNvSpPr/>
      </dsp:nvSpPr>
      <dsp:spPr>
        <a:xfrm>
          <a:off x="2438670" y="1631594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2941338"/>
                <a:satOff val="-4091"/>
                <a:lumOff val="-1569"/>
                <a:alphaOff val="0"/>
                <a:tint val="50000"/>
                <a:satMod val="300000"/>
              </a:schemeClr>
            </a:gs>
            <a:gs pos="35000">
              <a:schemeClr val="accent5">
                <a:hueOff val="-2941338"/>
                <a:satOff val="-4091"/>
                <a:lumOff val="-1569"/>
                <a:alphaOff val="0"/>
                <a:tint val="37000"/>
                <a:satMod val="300000"/>
              </a:schemeClr>
            </a:gs>
            <a:gs pos="100000">
              <a:schemeClr val="accent5">
                <a:hueOff val="-2941338"/>
                <a:satOff val="-4091"/>
                <a:lumOff val="-1569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Órganos Locales: con sede en la Nueva España.</a:t>
          </a:r>
        </a:p>
      </dsp:txBody>
      <dsp:txXfrm>
        <a:off x="2438670" y="1631594"/>
        <a:ext cx="1961609" cy="1176965"/>
      </dsp:txXfrm>
    </dsp:sp>
    <dsp:sp modelId="{3EA7BF11-E525-4E5B-88F8-6891047CAE4A}">
      <dsp:nvSpPr>
        <dsp:cNvPr id="0" name=""/>
        <dsp:cNvSpPr/>
      </dsp:nvSpPr>
      <dsp:spPr>
        <a:xfrm>
          <a:off x="1006695" y="2806760"/>
          <a:ext cx="4825558" cy="420570"/>
        </a:xfrm>
        <a:custGeom>
          <a:avLst/>
          <a:gdLst/>
          <a:ahLst/>
          <a:cxnLst/>
          <a:rect l="0" t="0" r="0" b="0"/>
          <a:pathLst>
            <a:path>
              <a:moveTo>
                <a:pt x="4825558" y="0"/>
              </a:moveTo>
              <a:lnTo>
                <a:pt x="4825558" y="227385"/>
              </a:lnTo>
              <a:lnTo>
                <a:pt x="0" y="227385"/>
              </a:lnTo>
              <a:lnTo>
                <a:pt x="0" y="420570"/>
              </a:lnTo>
            </a:path>
          </a:pathLst>
        </a:custGeom>
        <a:noFill/>
        <a:ln w="9525" cap="flat" cmpd="sng" algn="ctr">
          <a:solidFill>
            <a:schemeClr val="accent5">
              <a:hueOff val="-4085191"/>
              <a:satOff val="-5682"/>
              <a:lumOff val="-2179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3298309" y="3014787"/>
        <a:ext cx="242330" cy="4516"/>
      </dsp:txXfrm>
    </dsp:sp>
    <dsp:sp modelId="{AAF9EE4E-3383-4E07-965A-BE105B86C5BE}">
      <dsp:nvSpPr>
        <dsp:cNvPr id="0" name=""/>
        <dsp:cNvSpPr/>
      </dsp:nvSpPr>
      <dsp:spPr>
        <a:xfrm>
          <a:off x="4851449" y="1631594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tint val="50000"/>
                <a:satMod val="300000"/>
              </a:schemeClr>
            </a:gs>
            <a:gs pos="35000">
              <a:schemeClr val="accent5">
                <a:hueOff val="-3676672"/>
                <a:satOff val="-5114"/>
                <a:lumOff val="-1961"/>
                <a:alphaOff val="0"/>
                <a:tint val="37000"/>
                <a:satMod val="300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Virrey: era el representante del rey en la Nueva España. Indicaba las reglas generales del gobierno.</a:t>
          </a:r>
        </a:p>
      </dsp:txBody>
      <dsp:txXfrm>
        <a:off x="4851449" y="1631594"/>
        <a:ext cx="1961609" cy="1176965"/>
      </dsp:txXfrm>
    </dsp:sp>
    <dsp:sp modelId="{DDBB2E9F-C3AC-4089-A965-D781F0CABE57}">
      <dsp:nvSpPr>
        <dsp:cNvPr id="0" name=""/>
        <dsp:cNvSpPr/>
      </dsp:nvSpPr>
      <dsp:spPr>
        <a:xfrm>
          <a:off x="1985700" y="3802493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4902230"/>
              <a:satOff val="-6819"/>
              <a:lumOff val="-261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2184706" y="3845955"/>
        <a:ext cx="22558" cy="4516"/>
      </dsp:txXfrm>
    </dsp:sp>
    <dsp:sp modelId="{20DFA13E-30AD-499C-A1C7-E661221ECC4A}">
      <dsp:nvSpPr>
        <dsp:cNvPr id="0" name=""/>
        <dsp:cNvSpPr/>
      </dsp:nvSpPr>
      <dsp:spPr>
        <a:xfrm>
          <a:off x="25891" y="3259730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4412007"/>
                <a:satOff val="-6137"/>
                <a:lumOff val="-2353"/>
                <a:alphaOff val="0"/>
                <a:tint val="50000"/>
                <a:satMod val="300000"/>
              </a:schemeClr>
            </a:gs>
            <a:gs pos="35000">
              <a:schemeClr val="accent5">
                <a:hueOff val="-4412007"/>
                <a:satOff val="-6137"/>
                <a:lumOff val="-2353"/>
                <a:alphaOff val="0"/>
                <a:tint val="37000"/>
                <a:satMod val="300000"/>
              </a:schemeClr>
            </a:gs>
            <a:gs pos="100000">
              <a:schemeClr val="accent5">
                <a:hueOff val="-4412007"/>
                <a:satOff val="-6137"/>
                <a:lumOff val="-235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Real Audiencia: órgano integrado por varios magistrados, era responsable de redactar ordenanzas (reglamentos).</a:t>
          </a:r>
        </a:p>
      </dsp:txBody>
      <dsp:txXfrm>
        <a:off x="25891" y="3259730"/>
        <a:ext cx="1961609" cy="1176965"/>
      </dsp:txXfrm>
    </dsp:sp>
    <dsp:sp modelId="{AE1B1B57-49AB-42BF-BBE8-869DD3E3DFDD}">
      <dsp:nvSpPr>
        <dsp:cNvPr id="0" name=""/>
        <dsp:cNvSpPr/>
      </dsp:nvSpPr>
      <dsp:spPr>
        <a:xfrm>
          <a:off x="4398479" y="3802493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5719268"/>
              <a:satOff val="-7955"/>
              <a:lumOff val="-305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4597485" y="3845955"/>
        <a:ext cx="22558" cy="4516"/>
      </dsp:txXfrm>
    </dsp:sp>
    <dsp:sp modelId="{F7210EE6-18FF-4171-AC0F-2E2F4EC66DD2}">
      <dsp:nvSpPr>
        <dsp:cNvPr id="0" name=""/>
        <dsp:cNvSpPr/>
      </dsp:nvSpPr>
      <dsp:spPr>
        <a:xfrm>
          <a:off x="2438670" y="3259730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5147341"/>
                <a:satOff val="-7160"/>
                <a:lumOff val="-2745"/>
                <a:alphaOff val="0"/>
                <a:tint val="50000"/>
                <a:satMod val="300000"/>
              </a:schemeClr>
            </a:gs>
            <a:gs pos="35000">
              <a:schemeClr val="accent5">
                <a:hueOff val="-5147341"/>
                <a:satOff val="-7160"/>
                <a:lumOff val="-2745"/>
                <a:alphaOff val="0"/>
                <a:tint val="37000"/>
                <a:satMod val="300000"/>
              </a:schemeClr>
            </a:gs>
            <a:gs pos="100000">
              <a:schemeClr val="accent5">
                <a:hueOff val="-5147341"/>
                <a:satOff val="-7160"/>
                <a:lumOff val="-274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Tribunales especializados.</a:t>
          </a:r>
        </a:p>
      </dsp:txBody>
      <dsp:txXfrm>
        <a:off x="2438670" y="3259730"/>
        <a:ext cx="1961609" cy="1176965"/>
      </dsp:txXfrm>
    </dsp:sp>
    <dsp:sp modelId="{30AD6325-0778-4A92-A2E1-F463E6AD0FBE}">
      <dsp:nvSpPr>
        <dsp:cNvPr id="0" name=""/>
        <dsp:cNvSpPr/>
      </dsp:nvSpPr>
      <dsp:spPr>
        <a:xfrm>
          <a:off x="1006695" y="4434896"/>
          <a:ext cx="4825558" cy="420570"/>
        </a:xfrm>
        <a:custGeom>
          <a:avLst/>
          <a:gdLst/>
          <a:ahLst/>
          <a:cxnLst/>
          <a:rect l="0" t="0" r="0" b="0"/>
          <a:pathLst>
            <a:path>
              <a:moveTo>
                <a:pt x="4825558" y="0"/>
              </a:moveTo>
              <a:lnTo>
                <a:pt x="4825558" y="227385"/>
              </a:lnTo>
              <a:lnTo>
                <a:pt x="0" y="227385"/>
              </a:lnTo>
              <a:lnTo>
                <a:pt x="0" y="420570"/>
              </a:lnTo>
            </a:path>
          </a:pathLst>
        </a:custGeom>
        <a:noFill/>
        <a:ln w="9525" cap="flat" cmpd="sng" algn="ctr">
          <a:solidFill>
            <a:schemeClr val="accent5">
              <a:hueOff val="-6536306"/>
              <a:satOff val="-9092"/>
              <a:lumOff val="-3486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3298309" y="4642923"/>
        <a:ext cx="242330" cy="4516"/>
      </dsp:txXfrm>
    </dsp:sp>
    <dsp:sp modelId="{42C360A2-65FF-4D49-A287-0D8B2268CDE1}">
      <dsp:nvSpPr>
        <dsp:cNvPr id="0" name=""/>
        <dsp:cNvSpPr/>
      </dsp:nvSpPr>
      <dsp:spPr>
        <a:xfrm>
          <a:off x="4851449" y="3259730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5882676"/>
                <a:satOff val="-8182"/>
                <a:lumOff val="-3138"/>
                <a:alphaOff val="0"/>
                <a:tint val="50000"/>
                <a:satMod val="300000"/>
              </a:schemeClr>
            </a:gs>
            <a:gs pos="35000">
              <a:schemeClr val="accent5">
                <a:hueOff val="-5882676"/>
                <a:satOff val="-8182"/>
                <a:lumOff val="-3138"/>
                <a:alphaOff val="0"/>
                <a:tint val="37000"/>
                <a:satMod val="300000"/>
              </a:schemeClr>
            </a:gs>
            <a:gs pos="100000">
              <a:schemeClr val="accent5">
                <a:hueOff val="-5882676"/>
                <a:satOff val="-8182"/>
                <a:lumOff val="-313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Gobernadores: designados por el Rey.</a:t>
          </a:r>
        </a:p>
      </dsp:txBody>
      <dsp:txXfrm>
        <a:off x="4851449" y="3259730"/>
        <a:ext cx="1961609" cy="1176965"/>
      </dsp:txXfrm>
    </dsp:sp>
    <dsp:sp modelId="{17BE1B89-3149-4253-B7FE-9ADF6AD4494E}">
      <dsp:nvSpPr>
        <dsp:cNvPr id="0" name=""/>
        <dsp:cNvSpPr/>
      </dsp:nvSpPr>
      <dsp:spPr>
        <a:xfrm>
          <a:off x="1985700" y="5430628"/>
          <a:ext cx="4205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20570" y="45720"/>
              </a:lnTo>
            </a:path>
          </a:pathLst>
        </a:custGeom>
        <a:noFill/>
        <a:ln w="9525" cap="flat" cmpd="sng" algn="ctr">
          <a:solidFill>
            <a:schemeClr val="accent5">
              <a:hueOff val="-7353344"/>
              <a:satOff val="-10228"/>
              <a:lumOff val="-3922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1100" kern="1200">
            <a:latin typeface="Corbel" panose="020B0503020204020204" pitchFamily="34" charset="0"/>
          </a:endParaRPr>
        </a:p>
      </dsp:txBody>
      <dsp:txXfrm>
        <a:off x="2184706" y="5474090"/>
        <a:ext cx="22558" cy="4516"/>
      </dsp:txXfrm>
    </dsp:sp>
    <dsp:sp modelId="{F95B4A4D-9F9B-4342-B468-5FB38D250985}">
      <dsp:nvSpPr>
        <dsp:cNvPr id="0" name=""/>
        <dsp:cNvSpPr/>
      </dsp:nvSpPr>
      <dsp:spPr>
        <a:xfrm>
          <a:off x="25891" y="4887866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6618010"/>
                <a:satOff val="-9205"/>
                <a:lumOff val="-3530"/>
                <a:alphaOff val="0"/>
                <a:tint val="50000"/>
                <a:satMod val="300000"/>
              </a:schemeClr>
            </a:gs>
            <a:gs pos="35000">
              <a:schemeClr val="accent5">
                <a:hueOff val="-6618010"/>
                <a:satOff val="-9205"/>
                <a:lumOff val="-3530"/>
                <a:alphaOff val="0"/>
                <a:tint val="37000"/>
                <a:satMod val="300000"/>
              </a:schemeClr>
            </a:gs>
            <a:gs pos="100000">
              <a:schemeClr val="accent5">
                <a:hueOff val="-6618010"/>
                <a:satOff val="-9205"/>
                <a:lumOff val="-353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Corbel" panose="020B0503020204020204" pitchFamily="34" charset="0"/>
            </a:rPr>
            <a:t>• Corregidores y alcaldes mayores: que gobernaban territorios particulares.</a:t>
          </a:r>
        </a:p>
      </dsp:txBody>
      <dsp:txXfrm>
        <a:off x="25891" y="4887866"/>
        <a:ext cx="1961609" cy="1176965"/>
      </dsp:txXfrm>
    </dsp:sp>
    <dsp:sp modelId="{EE6A947C-63D8-411B-AAD8-C5DD1A014208}">
      <dsp:nvSpPr>
        <dsp:cNvPr id="0" name=""/>
        <dsp:cNvSpPr/>
      </dsp:nvSpPr>
      <dsp:spPr>
        <a:xfrm>
          <a:off x="2438670" y="4887866"/>
          <a:ext cx="1961609" cy="1176965"/>
        </a:xfrm>
        <a:prstGeom prst="rect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tint val="50000"/>
                <a:satMod val="300000"/>
              </a:schemeClr>
            </a:gs>
            <a:gs pos="35000">
              <a:schemeClr val="accent5">
                <a:hueOff val="-7353344"/>
                <a:satOff val="-10228"/>
                <a:lumOff val="-3922"/>
                <a:alphaOff val="0"/>
                <a:tint val="37000"/>
                <a:satMod val="3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050" kern="1200">
              <a:latin typeface="Corbel" panose="020B0503020204020204" pitchFamily="34" charset="0"/>
            </a:rPr>
            <a:t>• Cabildos españoles y de indios: los municipios se gobernaban –y hasta la fecha lo hacen- por un cuerpo colegiado llamado Ayuntamiento o Cabildo, compuesto por alcaldes, regidores y síndicos. </a:t>
          </a:r>
        </a:p>
      </dsp:txBody>
      <dsp:txXfrm>
        <a:off x="2438670" y="4887866"/>
        <a:ext cx="1961609" cy="11769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DescendingProcess">
  <dgm:title val=""/>
  <dgm:desc val=""/>
  <dgm:catLst>
    <dgm:cat type="process" pri="23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clrData>
  <dgm:layoutNode name="Name0">
    <dgm:varLst>
      <dgm:chMax val="7"/>
      <dgm:chPref val="5"/>
    </dgm:varLst>
    <dgm:alg type="composite">
      <dgm:param type="ar" val="1.1"/>
    </dgm:alg>
    <dgm:shape xmlns:r="http://schemas.openxmlformats.org/officeDocument/2006/relationships" r:blip="">
      <dgm:adjLst/>
    </dgm:shape>
    <dgm:choose name="Name1">
      <dgm:if name="Name2" axis="ch" ptType="node" func="cnt" op="equ" val="1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</dgm:constrLst>
      </dgm:if>
      <dgm:if name="Name3" axis="ch" ptType="node" func="cnt" op="equ" val="2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"/>
          <dgm:constr type="b" for="ch" forName="txNode2" refType="h"/>
          <dgm:constr type="r" for="ch" forName="txNode2" refType="w"/>
          <dgm:constr type="h" for="ch" forName="txNode2" refType="h" fact="0.16"/>
        </dgm:constrLst>
      </dgm:if>
      <dgm:if name="Name4" axis="ch" ptType="node" func="cnt" op="equ" val="3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6"/>
          <dgm:constr type="ctrY" for="ch" forName="txNode2" refType="h" fact="0.3992"/>
          <dgm:constr type="r" for="ch" forName="txNode2" refType="w"/>
          <dgm:constr type="h" for="ch" forName="txNode2" refType="h" fact="0.16"/>
          <dgm:constr type="l" for="ch" forName="txNode3" refType="w" fact="0.5"/>
          <dgm:constr type="b" for="ch" forName="txNode3" refType="h"/>
          <dgm:constr type="r" for="ch" forName="txNode3" refType="w"/>
          <dgm:constr type="h" for="ch" forName="txNode3" refType="h" fact="0.16"/>
          <dgm:constr type="ctrX" for="ch" forName="dotNode2" refType="w" fact="0.4782"/>
          <dgm:constr type="ctrY" for="ch" forName="dotNode2" refType="h" fact="0.3992"/>
          <dgm:constr type="h" for="ch" forName="dotNode2" refType="h" fact="0.0218"/>
          <dgm:constr type="w" for="ch" forName="dotNode2" refType="h" refFor="ch" refForName="dotNode2"/>
        </dgm:constrLst>
      </dgm:if>
      <dgm:if name="Name5" axis="ch" ptType="node" func="cnt" op="equ" val="4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9"/>
          <dgm:constr type="ctrY" for="ch" forName="txNode2" refType="h" fact="0.315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5004"/>
          <dgm:constr type="r" for="ch" forName="txNode3" refType="w" fact="0.5"/>
          <dgm:constr type="h" for="ch" forName="txNode3" refType="h" fact="0.16"/>
          <dgm:constr type="l" for="ch" forName="txNode4" refType="w" fact="0.5"/>
          <dgm:constr type="b" for="ch" forName="txNode4" refType="h"/>
          <dgm:constr type="r" for="ch" forName="txNode4" refType="w"/>
          <dgm:constr type="h" for="ch" forName="txNode4" refType="h" fact="0.16"/>
          <dgm:constr type="ctrX" for="ch" forName="dotNode2" refType="w" fact="0.39"/>
          <dgm:constr type="ctrY" for="ch" forName="dotNode2" refType="h" fact="0.315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5626"/>
          <dgm:constr type="ctrY" for="ch" forName="dotNode3" refType="h" fact="0.5004"/>
          <dgm:constr type="h" for="ch" forName="dotNode3" refType="h" fact="0.0218"/>
          <dgm:constr type="w" for="ch" forName="dotNode3" refType="h" refFor="ch" refForName="dotNode3"/>
        </dgm:constrLst>
      </dgm:if>
      <dgm:if name="Name6" axis="ch" ptType="node" func="cnt" op="equ" val="5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6"/>
          <dgm:constr type="ctrY" for="ch" forName="txNode2" refType="h" fact="0.2885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4089"/>
          <dgm:constr type="r" for="ch" forName="txNode3" refType="w" fact="0.43"/>
          <dgm:constr type="h" for="ch" forName="txNode3" refType="h" fact="0.16"/>
          <dgm:constr type="l" for="ch" forName="txNode4" refType="w" fact="0.67"/>
          <dgm:constr type="ctrY" for="ch" forName="txNode4" refType="h" fact="0.5497"/>
          <dgm:constr type="r" for="ch" forName="txNode4" refType="w"/>
          <dgm:constr type="h" for="ch" forName="txNode4" refType="h" fact="0.16"/>
          <dgm:constr type="l" for="ch" forName="txNode5" refType="w" fact="0.5"/>
          <dgm:constr type="b" for="ch" forName="txNode5" refType="h"/>
          <dgm:constr type="r" for="ch" forName="txNode5" refType="w"/>
          <dgm:constr type="h" for="ch" forName="txNode5" refType="h" fact="0.16"/>
          <dgm:constr type="ctrX" for="ch" forName="dotNode2" refType="w" fact="0.3565"/>
          <dgm:constr type="ctrY" for="ch" forName="dotNode2" refType="h" fact="0.2885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922"/>
          <dgm:constr type="ctrY" for="ch" forName="dotNode3" refType="h" fact="0.4089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939"/>
          <dgm:constr type="ctrY" for="ch" forName="dotNode4" refType="h" fact="0.5497"/>
          <dgm:constr type="h" for="ch" forName="dotNode4" refType="h" fact="0.0218"/>
          <dgm:constr type="w" for="ch" forName="dotNode4" refType="h" refFor="ch" refForName="dotNode4"/>
        </dgm:constrLst>
      </dgm:if>
      <dgm:if name="Name7" axis="ch" ptType="node" func="cnt" op="equ" val="6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5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638"/>
          <dgm:constr type="r" for="ch" forName="txNode3" refType="w" fact="0.37"/>
          <dgm:constr type="h" for="ch" forName="txNode3" refType="h" fact="0.16"/>
          <dgm:constr type="l" for="ch" forName="txNode4" refType="w" fact="0.63"/>
          <dgm:constr type="ctrY" for="ch" forName="txNode4" refType="h" fact="0.4744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961"/>
          <dgm:constr type="r" for="ch" forName="txNode5" refType="w" fact="0.55"/>
          <dgm:constr type="h" for="ch" forName="txNode5" refType="h" fact="0.16"/>
          <dgm:constr type="l" for="ch" forName="txNode6" refType="w" fact="0.5"/>
          <dgm:constr type="b" for="ch" forName="txNode6" refType="h"/>
          <dgm:constr type="r" for="ch" forName="txNode6" refType="w"/>
          <dgm:constr type="h" for="ch" forName="txNode6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419"/>
          <dgm:constr type="ctrY" for="ch" forName="dotNode3" refType="h" fact="0.3638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425"/>
          <dgm:constr type="ctrY" for="ch" forName="dotNode4" refType="h" fact="0.4744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6153"/>
          <dgm:constr type="ctrY" for="ch" forName="dotNode5" refType="h" fact="0.5961"/>
          <dgm:constr type="h" for="ch" forName="dotNode5" refType="h" fact="0.0218"/>
          <dgm:constr type="w" for="ch" forName="dotNode5" refType="h" refFor="ch" refForName="dotNode5"/>
        </dgm:constrLst>
      </dgm:if>
      <dgm:else name="Name8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4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424"/>
          <dgm:constr type="r" for="ch" forName="txNode3" refType="w" fact="0.33"/>
          <dgm:constr type="h" for="ch" forName="txNode3" refType="h" fact="0.16"/>
          <dgm:constr type="l" for="ch" forName="txNode4" refType="w" fact="0.61"/>
          <dgm:constr type="ctrY" for="ch" forName="txNode4" refType="h" fact="0.4276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218"/>
          <dgm:constr type="r" for="ch" forName="txNode5" refType="w" fact="0.5"/>
          <dgm:constr type="h" for="ch" forName="txNode5" refType="h" fact="0.16"/>
          <dgm:constr type="l" for="ch" forName="txNode6" refType="w" fact="0.71"/>
          <dgm:constr type="ctrY" for="ch" forName="txNode6" refType="h" fact="0.6179"/>
          <dgm:constr type="r" for="ch" forName="txNode6" refType="w"/>
          <dgm:constr type="h" for="ch" forName="txNode6" refType="h" fact="0.16"/>
          <dgm:constr type="l" for="ch" forName="txNode7" refType="w" fact="0.5"/>
          <dgm:constr type="b" for="ch" forName="txNode7" refType="h"/>
          <dgm:constr type="r" for="ch" forName="txNode7" refType="w"/>
          <dgm:constr type="h" for="ch" forName="txNode7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25"/>
          <dgm:constr type="ctrY" for="ch" forName="dotNode3" refType="h" fact="0.3424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05"/>
          <dgm:constr type="ctrY" for="ch" forName="dotNode4" refType="h" fact="0.4276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5742"/>
          <dgm:constr type="ctrY" for="ch" forName="dotNode5" refType="h" fact="0.5218"/>
          <dgm:constr type="h" for="ch" forName="dotNode5" refType="h" fact="0.0218"/>
          <dgm:constr type="w" for="ch" forName="dotNode5" refType="h" refFor="ch" refForName="dotNode5"/>
          <dgm:constr type="ctrX" for="ch" forName="dotNode6" refType="w" fact="0.63"/>
          <dgm:constr type="ctrY" for="ch" forName="dotNode6" refType="h" fact="0.6179"/>
          <dgm:constr type="h" for="ch" forName="dotNode6" refType="h" fact="0.0218"/>
          <dgm:constr type="w" for="ch" forName="dotNode6" refType="h" refFor="ch" refForName="dotNode6"/>
        </dgm:constrLst>
      </dgm:else>
    </dgm:choose>
    <dgm:forEach name="Name9" axis="self" ptType="parTrans">
      <dgm:forEach name="Name10" axis="self" ptType="sibTrans" st="2">
        <dgm:forEach name="dotRepeat" axis="self">
          <dgm:layoutNode name="dotRepeatNode" styleLbl="fgShp">
            <dgm:alg type="sp"/>
            <dgm:shape xmlns:r="http://schemas.openxmlformats.org/officeDocument/2006/relationships" type="ellipse" r:blip="">
              <dgm:adjLst/>
            </dgm:shape>
            <dgm:presOf axis="self"/>
          </dgm:layoutNode>
        </dgm:forEach>
      </dgm:forEach>
    </dgm:forEach>
    <dgm:choose name="Name11">
      <dgm:if name="Name12" axis="ch" ptType="node" func="cnt" op="gte" val="1">
        <dgm:layoutNode name="arrowNode" styleLbl="node1">
          <dgm:alg type="sp"/>
          <dgm:shape xmlns:r="http://schemas.openxmlformats.org/officeDocument/2006/relationships" rot="73.2729" type="swooshArrow" r:blip="">
            <dgm:adjLst>
              <dgm:adj idx="1" val="0.1631"/>
              <dgm:adj idx="2" val="0.3137"/>
            </dgm:adjLst>
          </dgm:shape>
          <dgm:presOf/>
        </dgm:layoutNode>
      </dgm:if>
      <dgm:else name="Name13"/>
    </dgm:choose>
    <dgm:forEach name="Name14" axis="ch" ptType="node" cnt="1">
      <dgm:layoutNode name="txNode1" styleLbl="revTx">
        <dgm:varLst>
          <dgm:bulletEnabled val="1"/>
        </dgm:varLst>
        <dgm:alg type="tx">
          <dgm:param type="txAnchorVert" val="b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15" axis="ch" ptType="node" st="2" cnt="1">
      <dgm:layoutNode name="txNode2" styleLbl="revTx">
        <dgm:varLst>
          <dgm:bulletEnabled val="1"/>
        </dgm:varLst>
        <dgm:choose name="Name16">
          <dgm:if name="Name17" axis="self" ptType="node" func="revPos" op="equ" val="1">
            <dgm:alg type="tx">
              <dgm:param type="txAnchorVert" val="t"/>
            </dgm:alg>
          </dgm:if>
          <dgm:if name="Name18" axis="self" ptType="node" func="posOdd" op="equ" val="1">
            <dgm:alg type="tx">
              <dgm:param type="parTxLTRAlign" val="r"/>
              <dgm:param type="parTxRTLAlign" val="r"/>
            </dgm:alg>
          </dgm:if>
          <dgm:else name="Name1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20">
        <dgm:if name="Name21" axis="par ch" ptType="all node" func="cnt" op="neq" val="2">
          <dgm:forEach name="Name22" axis="follow" ptType="sibTrans" cnt="1">
            <dgm:layoutNode name="dotNode2">
              <dgm:alg type="sp"/>
              <dgm:shape xmlns:r="http://schemas.openxmlformats.org/officeDocument/2006/relationships" r:blip="">
                <dgm:adjLst/>
              </dgm:shape>
              <dgm:presOf/>
              <dgm:forEach name="Name23" ref="dotRepeat"/>
            </dgm:layoutNode>
          </dgm:forEach>
        </dgm:if>
        <dgm:else name="Name24"/>
      </dgm:choose>
    </dgm:forEach>
    <dgm:forEach name="Name25" axis="ch" ptType="node" st="3" cnt="1">
      <dgm:layoutNode name="txNode3" styleLbl="revTx">
        <dgm:varLst>
          <dgm:bulletEnabled val="1"/>
        </dgm:varLst>
        <dgm:choose name="Name26">
          <dgm:if name="Name27" axis="self" ptType="node" func="revPos" op="equ" val="1">
            <dgm:alg type="tx">
              <dgm:param type="txAnchorVert" val="t"/>
            </dgm:alg>
          </dgm:if>
          <dgm:if name="Name28" axis="self" ptType="node" func="posOdd" op="equ" val="1">
            <dgm:alg type="tx">
              <dgm:param type="parTxLTRAlign" val="r"/>
              <dgm:param type="parTxRTLAlign" val="r"/>
            </dgm:alg>
          </dgm:if>
          <dgm:else name="Name2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30">
        <dgm:if name="Name31" axis="par ch" ptType="all node" func="cnt" op="neq" val="3">
          <dgm:forEach name="Name32" axis="follow" ptType="sibTrans" cnt="1">
            <dgm:layoutNode name="dotNode3">
              <dgm:alg type="sp"/>
              <dgm:shape xmlns:r="http://schemas.openxmlformats.org/officeDocument/2006/relationships" r:blip="">
                <dgm:adjLst/>
              </dgm:shape>
              <dgm:presOf/>
              <dgm:forEach name="Name33" ref="dotRepeat"/>
            </dgm:layoutNode>
          </dgm:forEach>
        </dgm:if>
        <dgm:else name="Name34"/>
      </dgm:choose>
    </dgm:forEach>
    <dgm:forEach name="Name35" axis="ch" ptType="node" st="4" cnt="1">
      <dgm:layoutNode name="txNode4" styleLbl="revTx">
        <dgm:varLst>
          <dgm:bulletEnabled val="1"/>
        </dgm:varLst>
        <dgm:choose name="Name36">
          <dgm:if name="Name37" axis="self" ptType="node" func="revPos" op="equ" val="1">
            <dgm:alg type="tx">
              <dgm:param type="txAnchorVert" val="t"/>
            </dgm:alg>
          </dgm:if>
          <dgm:if name="Name38" axis="self" ptType="node" func="posOdd" op="equ" val="1">
            <dgm:alg type="tx">
              <dgm:param type="parTxLTRAlign" val="r"/>
              <dgm:param type="parTxRTLAlign" val="r"/>
            </dgm:alg>
          </dgm:if>
          <dgm:else name="Name3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40">
        <dgm:if name="Name41" axis="par ch" ptType="all node" func="cnt" op="neq" val="4">
          <dgm:forEach name="Name42" axis="follow" ptType="sibTrans" cnt="1">
            <dgm:layoutNode name="dotNode4">
              <dgm:alg type="sp"/>
              <dgm:shape xmlns:r="http://schemas.openxmlformats.org/officeDocument/2006/relationships" r:blip="">
                <dgm:adjLst/>
              </dgm:shape>
              <dgm:presOf/>
              <dgm:forEach name="Name43" ref="dotRepeat"/>
            </dgm:layoutNode>
          </dgm:forEach>
        </dgm:if>
        <dgm:else name="Name44"/>
      </dgm:choose>
    </dgm:forEach>
    <dgm:forEach name="Name45" axis="ch" ptType="node" st="5" cnt="1">
      <dgm:layoutNode name="txNode5" styleLbl="revTx">
        <dgm:varLst>
          <dgm:bulletEnabled val="1"/>
        </dgm:varLst>
        <dgm:choose name="Name46">
          <dgm:if name="Name47" axis="self" ptType="node" func="revPos" op="equ" val="1">
            <dgm:alg type="tx">
              <dgm:param type="txAnchorVert" val="t"/>
            </dgm:alg>
          </dgm:if>
          <dgm:if name="Name48" axis="self" ptType="node" func="posOdd" op="equ" val="1">
            <dgm:alg type="tx">
              <dgm:param type="parTxLTRAlign" val="r"/>
              <dgm:param type="parTxRTLAlign" val="r"/>
            </dgm:alg>
          </dgm:if>
          <dgm:else name="Name4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50">
        <dgm:if name="Name51" axis="par ch" ptType="all node" func="cnt" op="neq" val="5">
          <dgm:forEach name="Name52" axis="follow" ptType="sibTrans" cnt="1">
            <dgm:layoutNode name="dotNode5">
              <dgm:alg type="sp"/>
              <dgm:shape xmlns:r="http://schemas.openxmlformats.org/officeDocument/2006/relationships" r:blip="">
                <dgm:adjLst/>
              </dgm:shape>
              <dgm:presOf/>
              <dgm:forEach name="Name53" ref="dotRepeat"/>
            </dgm:layoutNode>
          </dgm:forEach>
        </dgm:if>
        <dgm:else name="Name54"/>
      </dgm:choose>
    </dgm:forEach>
    <dgm:forEach name="Name55" axis="ch" ptType="node" st="6" cnt="1">
      <dgm:layoutNode name="txNode6" styleLbl="revTx">
        <dgm:varLst>
          <dgm:bulletEnabled val="1"/>
        </dgm:varLst>
        <dgm:choose name="Name56">
          <dgm:if name="Name57" axis="self" ptType="node" func="revPos" op="equ" val="1">
            <dgm:alg type="tx">
              <dgm:param type="txAnchorVert" val="t"/>
            </dgm:alg>
          </dgm:if>
          <dgm:if name="Name58" axis="self" ptType="node" func="posOdd" op="equ" val="1">
            <dgm:alg type="tx">
              <dgm:param type="parTxLTRAlign" val="r"/>
              <dgm:param type="parTxRTLAlign" val="r"/>
            </dgm:alg>
          </dgm:if>
          <dgm:else name="Name5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60">
        <dgm:if name="Name61" axis="par ch" ptType="all node" func="cnt" op="neq" val="6">
          <dgm:forEach name="Name62" axis="follow" ptType="sibTrans" cnt="1">
            <dgm:layoutNode name="dotNode6">
              <dgm:alg type="sp"/>
              <dgm:shape xmlns:r="http://schemas.openxmlformats.org/officeDocument/2006/relationships" r:blip="">
                <dgm:adjLst/>
              </dgm:shape>
              <dgm:presOf/>
              <dgm:forEach name="Name63" ref="dotRepeat"/>
            </dgm:layoutNode>
          </dgm:forEach>
        </dgm:if>
        <dgm:else name="Name64"/>
      </dgm:choose>
    </dgm:forEach>
    <dgm:forEach name="Name65" axis="ch" ptType="node" st="7" cnt="1">
      <dgm:layoutNode name="txNode7" styleLbl="revTx">
        <dgm:varLst>
          <dgm:bulletEnabled val="1"/>
        </dgm:varLst>
        <dgm:alg type="tx">
          <dgm:param type="txAnchorVert" val="t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RandomtoResultProcess">
  <dgm:title val=""/>
  <dgm:desc val=""/>
  <dgm:catLst>
    <dgm:cat type="process" pri="1275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41" srcId="1" destId="11" srcOrd="0" destOrd="0"/>
        <dgm:cxn modelId="5" srcId="0" destId="2" srcOrd="0" destOrd="0"/>
        <dgm:cxn modelId="51" srcId="2" destId="2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Name0">
    <dgm:varLst>
      <dgm:dir/>
      <dgm:animOne val="branch"/>
      <dgm:animLvl val="lvl"/>
    </dgm:varLst>
    <dgm:choose name="Name1">
      <dgm:if name="Name2" func="var" arg="dir" op="equ" val="norm">
        <dgm:alg type="lin">
          <dgm:param type="fallback" val="2D"/>
          <dgm:param type="nodeVertAlign" val="t"/>
        </dgm:alg>
      </dgm:if>
      <dgm:else name="Name3">
        <dgm:alg type="lin">
          <dgm:param type="fallback" val="2D"/>
          <dgm:param type="nodeVertAlign" val="t"/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userH" refType="h" fact="2"/>
      <dgm:constr type="w" for="ch" forName="chaos" refType="userH" fact="0.681"/>
      <dgm:constr type="h" for="ch" forName="chaos" refType="userH"/>
      <dgm:constr type="w" for="ch" forName="middle" refType="userH" fact="0.6"/>
      <dgm:constr type="h" for="ch" forName="middle" refType="userH"/>
      <dgm:constr type="w" for="ch" forName="last" refType="userH" fact="0.6"/>
      <dgm:constr type="h" for="ch" forName="last" refType="userH"/>
      <dgm:constr type="w" for="ch" forName="chevronComposite1" refType="userH" fact="0.22"/>
      <dgm:constr type="h" for="ch" forName="chevronComposite1" refType="userH" fact="0.52"/>
      <dgm:constr type="w" for="ch" forName="chevronComposite2" refType="userH" fact="0.22"/>
      <dgm:constr type="h" for="ch" forName="chevronComposite2" refType="userH" fact="0.52"/>
      <dgm:constr type="w" for="ch" forName="overlap" refType="userH" fact="-0.04"/>
      <dgm:constr type="h" for="ch" forName="overlap" refType="userH" fact="0.06"/>
      <dgm:constr type="primFontSz" for="des" forName="parTx1" op="equ" val="65"/>
      <dgm:constr type="primFontSz" for="des" forName="parTxMid" refType="primFontSz" refFor="des" refForName="parTx1" op="equ"/>
      <dgm:constr type="primFontSz" for="des" forName="circleTx" refType="primFontSz" refFor="des" refForName="parTx1" op="equ"/>
      <dgm:constr type="primFontSz" for="des" forName="desTx1" op="equ" val="65"/>
      <dgm:constr type="primFontSz" for="des" forName="desTxMid" refType="primFontSz" refFor="des" refForName="desTx1" op="equ"/>
      <dgm:constr type="primFontSz" for="des" forName="desTxN" refType="primFontSz" refFor="des" refForName="desTx1" op="equ"/>
    </dgm:constrLst>
    <dgm:forEach name="Name4" axis="ch" ptType="node">
      <dgm:choose name="Name5">
        <dgm:if name="Name6" axis="self" ptType="node" func="pos" op="equ" val="1">
          <dgm:layoutNode name="chaos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ctrX" for="ch" forName="parTx1" refType="w" fact="0.5"/>
              <dgm:constr type="t" for="ch" forName="parTx1" refType="w" fact="0.32"/>
              <dgm:constr type="w" for="ch" forName="parTx1" refType="w" fact="0.88"/>
              <dgm:constr type="h" for="ch" forName="parTx1" refType="w" fact="0.29"/>
              <dgm:constr type="ctrX" for="ch" forName="desTx1" refType="w" fact="0.5"/>
              <dgm:constr type="b" for="ch" forName="desTx1" refType="h"/>
              <dgm:constr type="w" for="ch" forName="desTx1" refType="w" fact="0.88"/>
              <dgm:constr type="h" for="ch" forName="desTx1" refType="h" fact="0.37"/>
              <dgm:constr type="l" for="ch" forName="c1" refType="w" fact="0.05"/>
              <dgm:constr type="t" for="ch" forName="c1" refType="w" fact="0.23"/>
              <dgm:constr type="w" for="ch" forName="c1" refType="w" fact="0.07"/>
              <dgm:constr type="h" for="ch" forName="c1" refType="w" refFor="ch" refForName="c1"/>
              <dgm:constr type="l" for="ch" forName="c2" refType="w" fact="0.1"/>
              <dgm:constr type="t" for="ch" forName="c2" refType="w" fact="0.13"/>
              <dgm:constr type="w" for="ch" forName="c2" refType="w" fact="0.07"/>
              <dgm:constr type="h" for="ch" forName="c2" refType="w" refFor="ch" refForName="c2"/>
              <dgm:constr type="l" for="ch" forName="c3" refType="w" fact="0.22"/>
              <dgm:constr type="t" for="ch" forName="c3" refType="w" fact="0.15"/>
              <dgm:constr type="w" for="ch" forName="c3" refType="w" fact="0.11"/>
              <dgm:constr type="h" for="ch" forName="c3" refType="w" refFor="ch" refForName="c3"/>
              <dgm:constr type="l" for="ch" forName="c4" refType="w" fact="0.32"/>
              <dgm:constr type="t" for="ch" forName="c4" refType="w" fact="0.04"/>
              <dgm:constr type="w" for="ch" forName="c4" refType="w" fact="0.07"/>
              <dgm:constr type="h" for="ch" forName="c4" refType="w" refFor="ch" refForName="c4"/>
              <dgm:constr type="l" for="ch" forName="c5" refType="w" fact="0.45"/>
              <dgm:constr type="t" for="ch" forName="c5" refType="w" fact="0"/>
              <dgm:constr type="w" for="ch" forName="c5" refType="w" fact="0.07"/>
              <dgm:constr type="h" for="ch" forName="c5" refType="w" refFor="ch" refForName="c5"/>
              <dgm:constr type="l" for="ch" forName="c6" refType="w" fact="0.61"/>
              <dgm:constr type="t" for="ch" forName="c6" refType="w" fact="0.07"/>
              <dgm:constr type="w" for="ch" forName="c6" refType="w" fact="0.07"/>
              <dgm:constr type="h" for="ch" forName="c6" refType="w" refFor="ch" refForName="c6"/>
              <dgm:constr type="l" for="ch" forName="c7" refType="w" fact="0.71"/>
              <dgm:constr type="t" for="ch" forName="c7" refType="w" fact="0.12"/>
              <dgm:constr type="w" for="ch" forName="c7" refType="w" fact="0.11"/>
              <dgm:constr type="h" for="ch" forName="c7" refType="w" refFor="ch" refForName="c7"/>
              <dgm:constr type="l" for="ch" forName="c8" refType="w" fact="0.85"/>
              <dgm:constr type="t" for="ch" forName="c8" refType="w" fact="0.23"/>
              <dgm:constr type="w" for="ch" forName="c8" refType="w" fact="0.07"/>
              <dgm:constr type="h" for="ch" forName="c8" refType="w" refFor="ch" refForName="c8"/>
              <dgm:constr type="l" for="ch" forName="c9" refType="w" fact="0.91"/>
              <dgm:constr type="t" for="ch" forName="c9" refType="w" fact="0.34"/>
              <dgm:constr type="w" for="ch" forName="c9" refType="w" fact="0.07"/>
              <dgm:constr type="h" for="ch" forName="c9" refType="w" refFor="ch" refForName="c9"/>
              <dgm:constr type="l" for="ch" forName="c10" refType="w" fact="0.39"/>
              <dgm:constr type="t" for="ch" forName="c10" refType="w" fact="0.13"/>
              <dgm:constr type="w" for="ch" forName="c10" refType="w" fact="0.18"/>
              <dgm:constr type="h" for="ch" forName="c10" refType="w" refFor="ch" refForName="c10"/>
              <dgm:constr type="l" for="ch" forName="c11" refType="w" fact="0"/>
              <dgm:constr type="t" for="ch" forName="c11" refType="w" fact="0.51"/>
              <dgm:constr type="w" for="ch" forName="c11" refType="w" fact="0.07"/>
              <dgm:constr type="h" for="ch" forName="c11" refType="w" refFor="ch" refForName="c11"/>
              <dgm:constr type="l" for="ch" forName="c12" refType="w" fact="0.06"/>
              <dgm:constr type="t" for="ch" forName="c12" refType="w" fact="0.6"/>
              <dgm:constr type="w" for="ch" forName="c12" refType="w" fact="0.11"/>
              <dgm:constr type="h" for="ch" forName="c12" refType="w" refFor="ch" refForName="c12"/>
              <dgm:constr type="l" for="ch" forName="c13" refType="w" fact="0.21"/>
              <dgm:constr type="t" for="ch" forName="c13" refType="w" fact="0.68"/>
              <dgm:constr type="w" for="ch" forName="c13" refType="w" fact="0.16"/>
              <dgm:constr type="h" for="ch" forName="c13" refType="w" refFor="ch" refForName="c13"/>
              <dgm:constr type="l" for="ch" forName="c14" refType="w" fact="0.42"/>
              <dgm:constr type="t" for="ch" forName="c14" refType="w" fact="0.81"/>
              <dgm:constr type="w" for="ch" forName="c14" refType="w" fact="0.07"/>
              <dgm:constr type="h" for="ch" forName="c14" refType="w" refFor="ch" refForName="c14"/>
              <dgm:constr type="l" for="ch" forName="c15" refType="w" fact="0.46"/>
              <dgm:constr type="t" for="ch" forName="c15" refType="w" fact="0.68"/>
              <dgm:constr type="w" for="ch" forName="c15" refType="w" fact="0.11"/>
              <dgm:constr type="h" for="ch" forName="c15" refType="w" refFor="ch" refForName="c15"/>
              <dgm:constr type="l" for="ch" forName="c16" refType="w" fact="0.56"/>
              <dgm:constr type="t" for="ch" forName="c16" refType="w" fact="0.82"/>
              <dgm:constr type="w" for="ch" forName="c16" refType="w" fact="0.07"/>
              <dgm:constr type="h" for="ch" forName="c16" refType="w" refFor="ch" refForName="c16"/>
              <dgm:constr type="l" for="ch" forName="c17" refType="w" fact="0.65"/>
              <dgm:constr type="t" for="ch" forName="c17" refType="w" fact="0.66"/>
              <dgm:constr type="w" for="ch" forName="c17" refType="w" fact="0.16"/>
              <dgm:constr type="h" for="ch" forName="c17" refType="w" refFor="ch" refForName="c17"/>
              <dgm:constr type="l" for="ch" forName="c18" refType="w" fact="0.87"/>
              <dgm:constr type="t" for="ch" forName="c18" refType="w" fact="0.62"/>
              <dgm:constr type="w" for="ch" forName="c18" refType="w" fact="0.11"/>
              <dgm:constr type="h" for="ch" forName="c18" refType="w" refFor="ch" refForName="c18"/>
            </dgm:constrLst>
            <dgm:layoutNode name="parTx1" styleLbl="revTx">
              <dgm:alg type="tx"/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choose name="Name7">
              <dgm:if name="Name8" axis="ch" ptType="node" func="cnt" op="gte" val="1">
                <dgm:layoutNode name="desTx1" styleLbl="revTx">
                  <dgm:varLst>
                    <dgm:bulletEnabled val="1"/>
                  </dgm:varLst>
                  <dgm:choose name="Name9">
                    <dgm:if name="Name10" axis="ch" ptType="node" func="cnt" op="equ" val="1">
                      <dgm:alg type="tx">
                        <dgm:param type="shpTxLTRAlignCh" val="l"/>
                      </dgm:alg>
                    </dgm:if>
                    <dgm:else name="Name11">
                      <dgm:alg type="tx">
                        <dgm:param type="shpTxLTRAlignCh" val="l"/>
                        <dgm:param type="stBulletLvl" val="1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</dgm:if>
              <dgm:else name="Name12"/>
            </dgm:choose>
            <dgm:layoutNode name="c1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2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3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4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5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6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7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8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9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0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1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2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3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4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5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6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7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  <dgm:layoutNode name="c18" styleLbl="node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layoutNode>
        </dgm:if>
        <dgm:if name="Name13" axis="self" ptType="node" func="revPos" op="equ" val="1">
          <dgm:layoutNode name="last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ctrX" for="ch" forName="circleTx" refType="w" fact="0.5"/>
              <dgm:constr type="t" for="ch" forName="circleTx" refType="w" fact="0.117"/>
              <dgm:constr type="w" for="ch" forName="circleTx" refType="h" refFor="ch" refForName="circleTx"/>
              <dgm:constr type="h" for="ch" forName="circleTx" refType="w" fact="0.85"/>
              <dgm:constr type="l" for="ch" forName="desTxN"/>
              <dgm:constr type="b" for="ch" forName="desTxN" refType="h"/>
              <dgm:constr type="w" for="ch" forName="desTxN" refType="w"/>
              <dgm:constr type="h" for="ch" forName="desTxN" refType="h" fact="0.37"/>
              <dgm:constr type="ctrX" for="ch" forName="spN" refType="w" fact="0.5"/>
              <dgm:constr type="t" for="ch" forName="spN"/>
              <dgm:constr type="w" for="ch" forName="spN" refType="w" fact="0.93"/>
              <dgm:constr type="h" for="ch" forName="spN" refType="h" fact="0.01"/>
            </dgm:constrLst>
            <dgm:layoutNode name="circleTx" styleLbl="node1">
              <dgm:alg type="tx"/>
              <dgm:shape xmlns:r="http://schemas.openxmlformats.org/officeDocument/2006/relationships" type="ellipse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  <dgm:choose name="Name14">
              <dgm:if name="Name15" axis="ch" ptType="node" func="cnt" op="gte" val="1">
                <dgm:layoutNode name="desTxN" styleLbl="revTx">
                  <dgm:varLst>
                    <dgm:bulletEnabled val="1"/>
                  </dgm:varLst>
                  <dgm:choose name="Name16">
                    <dgm:if name="Name17" axis="ch" ptType="node" func="cnt" op="equ" val="1">
                      <dgm:alg type="tx">
                        <dgm:param type="shpTxLTRAlignCh" val="l"/>
                      </dgm:alg>
                    </dgm:if>
                    <dgm:else name="Name18">
                      <dgm:alg type="tx">
                        <dgm:param type="shpTxLTRAlignCh" val="l"/>
                        <dgm:param type="stBulletLvl" val="1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  <dgm:layoutNode name="spN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layoutNode>
        </dgm:if>
        <dgm:else name="Name20">
          <dgm:layoutNode name="middl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l" for="ch" forName="parTxMid"/>
              <dgm:constr type="t" for="ch" forName="parTxMid" refType="w" fact="0.167"/>
              <dgm:constr type="w" for="ch" forName="parTxMid" refType="w"/>
              <dgm:constr type="h" for="ch" forName="parTxMid" refType="w" fact="0.7"/>
              <dgm:constr type="l" for="ch" forName="desTxMid"/>
              <dgm:constr type="b" for="ch" forName="desTxMid" refType="h"/>
              <dgm:constr type="w" for="ch" forName="desTxMid" refType="w"/>
              <dgm:constr type="h" for="ch" forName="desTxMid" refType="h" fact="0.37"/>
              <dgm:constr type="ctrX" for="ch" forName="spMid" refType="w" fact="0.5"/>
              <dgm:constr type="t" for="ch" forName="spMid"/>
              <dgm:constr type="w" for="ch" forName="spMid" refType="w" fact="0.01"/>
              <dgm:constr type="h" for="ch" forName="spMid" refType="h" fact="0.01"/>
            </dgm:constrLst>
            <dgm:layoutNode name="parTxMid" styleLbl="revTx">
              <dgm:alg type="tx"/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choose name="Name21">
              <dgm:if name="Name22" axis="ch" ptType="node" func="cnt" op="gte" val="1">
                <dgm:layoutNode name="desTxMid" styleLbl="revTx">
                  <dgm:varLst>
                    <dgm:bulletEnabled val="1"/>
                  </dgm:varLst>
                  <dgm:choose name="Name23">
                    <dgm:if name="Name24" axis="ch" ptType="node" func="cnt" op="equ" val="1">
                      <dgm:alg type="tx">
                        <dgm:param type="shpTxLTRAlignCh" val="l"/>
                      </dgm:alg>
                    </dgm:if>
                    <dgm:else name="Name25">
                      <dgm:alg type="tx">
                        <dgm:param type="shpTxLTRAlignCh" val="l"/>
                        <dgm:param type="stBulletLvl" val="1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</dgm:if>
              <dgm:else name="Name26"/>
            </dgm:choose>
            <dgm:layoutNode name="spMid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layoutNode>
        </dgm:else>
      </dgm:choose>
      <dgm:forEach name="Name27" axis="followSib" ptType="sibTrans" cnt="1">
        <dgm:layoutNode name="chevronComposite1" styleLbl="alignImgPlace1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chevron1"/>
            <dgm:constr type="t" for="ch" forName="chevron1" refType="h" fact="0.1923"/>
            <dgm:constr type="w" for="ch" forName="chevron1" refType="w"/>
            <dgm:constr type="b" for="ch" forName="chevron1" refType="h"/>
            <dgm:constr type="l" for="ch" forName="spChevron1"/>
            <dgm:constr type="t" for="ch" forName="spChevron1"/>
            <dgm:constr type="w" for="ch" forName="spChevron1" refType="w" fact="0.01"/>
            <dgm:constr type="h" for="ch" forName="spChevron1" refType="h" fact="0.01"/>
          </dgm:constrLst>
          <dgm:layoutNode name="chevron1">
            <dgm:alg type="sp"/>
            <dgm:choose name="Name28">
              <dgm:if name="Name29" func="var" arg="dir" op="equ" val="norm">
                <dgm:shape xmlns:r="http://schemas.openxmlformats.org/officeDocument/2006/relationships" type="chevron" r:blip="">
                  <dgm:adjLst>
                    <dgm:adj idx="1" val="0.6231"/>
                  </dgm:adjLst>
                </dgm:shape>
              </dgm:if>
              <dgm:else name="Name30">
                <dgm:shape xmlns:r="http://schemas.openxmlformats.org/officeDocument/2006/relationships" rot="180" type="chevron" r:blip="">
                  <dgm:adjLst>
                    <dgm:adj idx="1" val="0.6231"/>
                  </dgm:adjLst>
                </dgm:shape>
              </dgm:else>
            </dgm:choose>
            <dgm:presOf/>
          </dgm:layoutNode>
          <dgm:layoutNode name="spChevron1">
            <dgm:alg type="sp"/>
            <dgm:shape xmlns:r="http://schemas.openxmlformats.org/officeDocument/2006/relationships" r:blip="">
              <dgm:adjLst/>
            </dgm:shape>
            <dgm:presOf/>
          </dgm:layoutNode>
        </dgm:layoutNode>
        <dgm:choose name="Name31">
          <dgm:if name="Name32" axis="root ch" ptType="all node" func="cnt" op="equ" val="2">
            <dgm:layoutNode name="overl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chevronComposite2" styleLbl="alignImgPlace1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l" for="ch" forName="chevron2"/>
                <dgm:constr type="t" for="ch" forName="chevron2" refType="h" fact="0.1923"/>
                <dgm:constr type="w" for="ch" forName="chevron2" refType="w"/>
                <dgm:constr type="b" for="ch" forName="chevron2" refType="h"/>
                <dgm:constr type="l" for="ch" forName="spChevron2"/>
                <dgm:constr type="t" for="ch" forName="spChevron2"/>
                <dgm:constr type="w" for="ch" forName="spChevron2" refType="w" fact="0.01"/>
                <dgm:constr type="h" for="ch" forName="spChevron2" refType="h" fact="0.01"/>
              </dgm:constrLst>
              <dgm:layoutNode name="chevron2">
                <dgm:alg type="sp"/>
                <dgm:choose name="Name33">
                  <dgm:if name="Name34" func="var" arg="dir" op="equ" val="norm">
                    <dgm:shape xmlns:r="http://schemas.openxmlformats.org/officeDocument/2006/relationships" type="chevron" r:blip="">
                      <dgm:adjLst>
                        <dgm:adj idx="1" val="0.6231"/>
                      </dgm:adjLst>
                    </dgm:shape>
                  </dgm:if>
                  <dgm:else name="Name35">
                    <dgm:shape xmlns:r="http://schemas.openxmlformats.org/officeDocument/2006/relationships" rot="180" type="chevron" r:blip="">
                      <dgm:adjLst>
                        <dgm:adj idx="1" val="0.6231"/>
                      </dgm:adjLst>
                    </dgm:shape>
                  </dgm:else>
                </dgm:choose>
                <dgm:presOf/>
              </dgm:layoutNode>
              <dgm:layoutNode name="spChevron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layoutNode>
          </dgm:if>
          <dgm:else name="Name36"/>
        </dgm:choos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9/3/layout/SubStepProcess">
  <dgm:title val=""/>
  <dgm:desc val=""/>
  <dgm:catLst>
    <dgm:cat type="process" pri="1225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61" srcId="1" destId="11" srcOrd="0" destOrd="0"/>
        <dgm:cxn modelId="62" srcId="1" destId="12" srcOrd="1" destOrd="0"/>
        <dgm:cxn modelId="7" srcId="0" destId="2" srcOrd="0" destOrd="0"/>
        <dgm:cxn modelId="8" srcId="0" destId="3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8" srcId="0" destId="1" srcOrd="0" destOrd="0"/>
        <dgm:cxn modelId="81" srcId="1" destId="11" srcOrd="0" destOrd="0"/>
        <dgm:cxn modelId="82" srcId="1" destId="12" srcOrd="1" destOrd="0"/>
        <dgm:cxn modelId="9" srcId="0" destId="2" srcOrd="0" destOrd="0"/>
        <dgm:cxn modelId="10" srcId="0" destId="3" srcOrd="0" destOrd="0"/>
        <dgm:cxn modelId="11" srcId="0" destId="4" srcOrd="0" destOrd="0"/>
      </dgm:cxnLst>
      <dgm:bg/>
      <dgm:whole/>
    </dgm:dataModel>
  </dgm:clrData>
  <dgm:layoutNode name="Name0">
    <dgm:varLst>
      <dgm:chMax val="7"/>
      <dgm:dir/>
      <dgm:animOne val="branch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Tx1" refType="w"/>
      <dgm:constr type="w" for="ch" forName="chLin1" refType="w" refFor="ch" refForName="parTx1" fact="1.38"/>
      <dgm:constr type="h" for="ch" forName="chLin1" refType="h"/>
      <dgm:constr type="w" for="ch" forName="spPre1" refType="w" fact="0.27"/>
      <dgm:constr type="w" for="ch" forName="spPost1" refType="w" fact="0.27"/>
      <dgm:constr type="h" for="ch" forName="spPre1" refType="h"/>
      <dgm:constr type="h" for="ch" forName="spPost1" refType="h"/>
      <dgm:constr type="primFontSz" for="ch" forName="parTx1" val="65"/>
      <dgm:constr type="primFontSz" for="des" forName="desTx1" refType="primFontSz" refFor="ch" refForName="parTx1" fact="0.78"/>
      <dgm:constr type="primFontSz" for="des" forName="desTx1" op="equ"/>
      <dgm:constr type="w" for="ch" forName="parTx2" refType="w"/>
      <dgm:constr type="w" for="ch" forName="chLin2" refType="w" refFor="ch" refForName="parTx2" fact="1.38"/>
      <dgm:constr type="h" for="ch" forName="chLin2" refType="h"/>
      <dgm:constr type="w" for="ch" forName="spPre2" refType="w" fact="0.54"/>
      <dgm:constr type="w" for="ch" forName="spPost2" refType="w" fact="0.54"/>
      <dgm:constr type="h" for="ch" forName="spPre2" refType="h"/>
      <dgm:constr type="h" for="ch" forName="spPost2" refType="h"/>
      <dgm:constr type="primFontSz" for="ch" forName="parTx2" refType="primFontSz" refFor="ch" refForName="parTx1" op="equ"/>
      <dgm:constr type="primFontSz" for="des" forName="desTx2" refType="primFontSz" refFor="des" refForName="desTx1" op="equ"/>
      <dgm:constr type="w" for="ch" forName="parTx3" refType="w"/>
      <dgm:constr type="w" for="ch" forName="chLin3" refType="w" refFor="ch" refForName="parTx3" fact="1.38"/>
      <dgm:constr type="h" for="ch" forName="chLin3" refType="h"/>
      <dgm:constr type="w" for="ch" forName="spPre3" refType="w" fact="0.54"/>
      <dgm:constr type="w" for="ch" forName="spPost3" refType="w" fact="0.54"/>
      <dgm:constr type="h" for="ch" forName="spPre3" refType="h"/>
      <dgm:constr type="h" for="ch" forName="spPost3" refType="h"/>
      <dgm:constr type="primFontSz" for="ch" forName="parTx3" refType="primFontSz" refFor="ch" refForName="parTx1" op="equ"/>
      <dgm:constr type="primFontSz" for="des" forName="desTx3" refType="primFontSz" refFor="des" refForName="desTx1" op="equ"/>
      <dgm:constr type="w" for="ch" forName="parTx4" refType="w"/>
      <dgm:constr type="w" for="ch" forName="chLin4" refType="w" refFor="ch" refForName="parTx4" fact="1.38"/>
      <dgm:constr type="h" for="ch" forName="chLin4" refType="h"/>
      <dgm:constr type="w" for="ch" forName="spPre4" refType="w" fact="0.54"/>
      <dgm:constr type="w" for="ch" forName="spPost4" refType="w" fact="0.54"/>
      <dgm:constr type="h" for="ch" forName="spPre4" refType="h"/>
      <dgm:constr type="h" for="ch" forName="spPost4" refType="h"/>
      <dgm:constr type="primFontSz" for="ch" forName="parTx4" refType="primFontSz" refFor="ch" refForName="parTx1" op="equ"/>
      <dgm:constr type="primFontSz" for="des" forName="desTx4" refType="primFontSz" refFor="des" refForName="desTx1" op="equ"/>
      <dgm:constr type="w" for="ch" forName="parTx5" refType="w"/>
      <dgm:constr type="w" for="ch" forName="chLin5" refType="w" refFor="ch" refForName="parTx5" fact="1.38"/>
      <dgm:constr type="h" for="ch" forName="chLin5" refType="h"/>
      <dgm:constr type="w" for="ch" forName="spPre5" refType="w" fact="0.54"/>
      <dgm:constr type="w" for="ch" forName="spPost5" refType="w" fact="0.54"/>
      <dgm:constr type="h" for="ch" forName="spPre5" refType="h"/>
      <dgm:constr type="h" for="ch" forName="spPost5" refType="h"/>
      <dgm:constr type="primFontSz" for="ch" forName="parTx5" refType="primFontSz" refFor="ch" refForName="parTx1" op="equ"/>
      <dgm:constr type="primFontSz" for="des" forName="desTx5" refType="primFontSz" refFor="des" refForName="desTx1" op="equ"/>
      <dgm:constr type="w" for="ch" forName="parTx6" refType="w"/>
      <dgm:constr type="w" for="ch" forName="chLin6" refType="w" refFor="ch" refForName="parTx6" fact="1.38"/>
      <dgm:constr type="h" for="ch" forName="chLin6" refType="h"/>
      <dgm:constr type="w" for="ch" forName="spPre6" refType="w" fact="0.54"/>
      <dgm:constr type="w" for="ch" forName="spPost6" refType="w" fact="0.54"/>
      <dgm:constr type="h" for="ch" forName="spPre6" refType="h"/>
      <dgm:constr type="h" for="ch" forName="spPost6" refType="h"/>
      <dgm:constr type="primFontSz" for="ch" forName="parTx6" refType="primFontSz" refFor="ch" refForName="parTx1" op="equ"/>
      <dgm:constr type="primFontSz" for="des" forName="desTx6" refType="primFontSz" refFor="des" refForName="desTx1" op="equ"/>
      <dgm:constr type="w" for="ch" forName="parTx7" refType="w"/>
      <dgm:constr type="w" for="ch" forName="chLin7" refType="w" refFor="ch" refForName="parTx7" fact="1.38"/>
      <dgm:constr type="h" for="ch" forName="chLin7" refType="h"/>
      <dgm:constr type="w" for="ch" forName="spPre7" refType="w" fact="0.54"/>
      <dgm:constr type="w" for="ch" forName="spPost7" refType="w" fact="0.54"/>
      <dgm:constr type="h" for="ch" forName="spPre7" refType="h"/>
      <dgm:constr type="h" for="ch" forName="spPost7" refType="h"/>
      <dgm:constr type="primFontSz" for="ch" forName="parTx7" refType="primFontSz" refFor="ch" refForName="parTx1" op="equ"/>
      <dgm:constr type="primFontSz" for="des" forName="desTx7" refType="primFontSz" refFor="des" refForName="desTx1" op="equ"/>
    </dgm:constrLst>
    <dgm:forEach name="Name4" axis="ch" ptType="node">
      <dgm:choose name="Name5">
        <dgm:if name="Name6" axis="self" ptType="node" func="pos" op="equ" val="1">
          <dgm:layoutNode name="parTx1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">
            <dgm:if name="Name8" axis="ch" ptType="node" func="cnt" op="gte" val="1">
              <dgm:layoutNode name="spPre1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1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1" refType="w" fact="0.77"/>
                  <dgm:constr type="w" for="ch" forName="top1" refType="w" refFor="ch" refForName="txAndLines1" fact="0.78"/>
                </dgm:constrLst>
                <dgm:forEach name="Name9" axis="ch">
                  <dgm:forEach name="Name10" axis="self" ptType="parTrans">
                    <dgm:layoutNode name="Name11" styleLbl="parChTrans1D1">
                      <dgm:choose name="Name12">
                        <dgm:if name="Name1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1"/>
                          </dgm:alg>
                        </dgm:if>
                        <dgm:else name="Name1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1"/>
                            <dgm:param type="dstNode" val="anchor1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" axis="self" ptType="node">
                    <dgm:choose name="Name16">
                      <dgm:if name="Name17" axis="par ch" ptType="node node" func="cnt" op="equ" val="1">
                        <dgm:layoutNode name="top1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"/>
                    </dgm:choose>
                    <dgm:layoutNode name="txAndLines1">
                      <dgm:choose name="Name19">
                        <dgm:if name="Name20" func="var" arg="dir" op="equ" val="norm">
                          <dgm:alg type="lin"/>
                        </dgm:if>
                        <dgm:else name="Name2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22">
                        <dgm:if name="Name23" axis="root ch" ptType="all node" func="cnt" op="gte" val="2">
                          <dgm:constrLst>
                            <dgm:constr type="w" for="ch" forName="anchor1" refType="w"/>
                            <dgm:constr type="w" for="ch" forName="backup1" refType="w" fact="-1"/>
                            <dgm:constr type="w" for="ch" forName="preLine1" refType="w" fact="0.11"/>
                            <dgm:constr type="w" for="ch" forName="desTx1" refType="w" fact="0.78"/>
                            <dgm:constr type="w" for="ch" forName="postLine1" refType="w" fact="0.11"/>
                          </dgm:constrLst>
                        </dgm:if>
                        <dgm:else name="Name24">
                          <dgm:constrLst>
                            <dgm:constr type="w" for="ch" forName="anchor1" refType="w" fact="0.89"/>
                            <dgm:constr type="w" for="ch" forName="backup1" refType="w" fact="-0.89"/>
                            <dgm:constr type="w" for="ch" forName="preLine1" refType="w" fact="0.11"/>
                            <dgm:constr type="w" for="ch" forName="desTx1" refType="w" fact="0.78"/>
                          </dgm:constrLst>
                        </dgm:else>
                      </dgm:choose>
                      <dgm:layoutNode name="anchor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1" styleLbl="parChTrans1D1" moveWith="desTx1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1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25">
                        <dgm:if name="Name26" axis="root ch" ptType="all node" func="cnt" op="gte" val="2">
                          <dgm:layoutNode name="postLine1" styleLbl="parChTrans1D1" moveWith="desTx1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27"/>
                      </dgm:choose>
                    </dgm:layoutNode>
                  </dgm:forEach>
                  <dgm:choose name="Name28">
                    <dgm:if name="Name29" axis="root ch" ptType="all node" func="cnt" op="gte" val="2">
                      <dgm:forEach name="Name30" axis="self" ptType="parTrans">
                        <dgm:layoutNode name="Name31" styleLbl="parChTrans1D1">
                          <dgm:choose name="Name32">
                            <dgm:if name="Name3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2"/>
                                <dgm:param type="endSty" val="noArr"/>
                                <dgm:param type="dstNode" val="anchor1"/>
                              </dgm:alg>
                            </dgm:if>
                            <dgm:else name="Name3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2"/>
                                <dgm:param type="dstNode" val="anchor1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35"/>
                  </dgm:choose>
                </dgm:forEach>
              </dgm:layoutNode>
              <dgm:choose name="Name36">
                <dgm:if name="Name37" axis="root ch" ptType="all node" func="cnt" op="gte" val="2">
                  <dgm:layoutNode name="spPost1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38"/>
              </dgm:choose>
            </dgm:if>
            <dgm:else name="Name39"/>
          </dgm:choose>
        </dgm:if>
        <dgm:if name="Name40" axis="self" ptType="node" func="pos" op="equ" val="2">
          <dgm:layoutNode name="parTx2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41">
            <dgm:if name="Name42" axis="ch" ptType="node" func="cnt" op="gte" val="1">
              <dgm:layoutNode name="spPre2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2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2" refType="w" fact="0.77"/>
                  <dgm:constr type="w" for="ch" forName="top2" refType="w" refFor="ch" refForName="txAndLines2" fact="0.78"/>
                </dgm:constrLst>
                <dgm:forEach name="Name43" axis="ch">
                  <dgm:forEach name="Name44" axis="self" ptType="parTrans">
                    <dgm:layoutNode name="Name45" styleLbl="parChTrans1D1">
                      <dgm:choose name="Name46">
                        <dgm:if name="Name4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2"/>
                          </dgm:alg>
                        </dgm:if>
                        <dgm:else name="Name4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2"/>
                            <dgm:param type="dstNode" val="anchor2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49" axis="self" ptType="node">
                    <dgm:choose name="Name50">
                      <dgm:if name="Name51" axis="par ch" ptType="node node" func="cnt" op="equ" val="1">
                        <dgm:layoutNode name="top2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52"/>
                    </dgm:choose>
                    <dgm:layoutNode name="txAndLines2">
                      <dgm:choose name="Name53">
                        <dgm:if name="Name54" func="var" arg="dir" op="equ" val="norm">
                          <dgm:alg type="lin"/>
                        </dgm:if>
                        <dgm:else name="Name5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56">
                        <dgm:if name="Name57" axis="root ch" ptType="all node" func="cnt" op="gte" val="3">
                          <dgm:constrLst>
                            <dgm:constr type="w" for="ch" forName="anchor2" refType="w"/>
                            <dgm:constr type="w" for="ch" forName="backup2" refType="w" fact="-1"/>
                            <dgm:constr type="w" for="ch" forName="preLine2" refType="w" fact="0.11"/>
                            <dgm:constr type="w" for="ch" forName="desTx2" refType="w" fact="0.78"/>
                            <dgm:constr type="w" for="ch" forName="postLine2" refType="w" fact="0.11"/>
                          </dgm:constrLst>
                        </dgm:if>
                        <dgm:else name="Name58">
                          <dgm:constrLst>
                            <dgm:constr type="w" for="ch" forName="anchor2" refType="w" fact="0.89"/>
                            <dgm:constr type="w" for="ch" forName="backup2" refType="w" fact="-0.89"/>
                            <dgm:constr type="w" for="ch" forName="preLine2" refType="w" fact="0.11"/>
                            <dgm:constr type="w" for="ch" forName="desTx2" refType="w" fact="0.78"/>
                          </dgm:constrLst>
                        </dgm:else>
                      </dgm:choose>
                      <dgm:layoutNode name="anchor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2" styleLbl="parChTrans1D1" moveWith="desTx2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2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59">
                        <dgm:if name="Name60" axis="root ch" ptType="all node" func="cnt" op="gte" val="3">
                          <dgm:layoutNode name="postLine2" styleLbl="parChTrans1D1" moveWith="desTx2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61"/>
                      </dgm:choose>
                    </dgm:layoutNode>
                  </dgm:forEach>
                  <dgm:choose name="Name62">
                    <dgm:if name="Name63" axis="root ch" ptType="all node" func="cnt" op="gte" val="3">
                      <dgm:forEach name="Name64" axis="self" ptType="parTrans">
                        <dgm:layoutNode name="Name65" styleLbl="parChTrans1D1">
                          <dgm:choose name="Name66">
                            <dgm:if name="Name67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3"/>
                                <dgm:param type="endSty" val="noArr"/>
                                <dgm:param type="dstNode" val="anchor2"/>
                              </dgm:alg>
                            </dgm:if>
                            <dgm:else name="Name68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3"/>
                                <dgm:param type="dstNode" val="anchor2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69"/>
                  </dgm:choose>
                </dgm:forEach>
              </dgm:layoutNode>
              <dgm:choose name="Name70">
                <dgm:if name="Name71" axis="root ch" ptType="all node" func="cnt" op="gte" val="3">
                  <dgm:layoutNode name="spPost2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72"/>
              </dgm:choose>
            </dgm:if>
            <dgm:else name="Name73"/>
          </dgm:choose>
        </dgm:if>
        <dgm:if name="Name74" axis="self" ptType="node" func="pos" op="equ" val="3">
          <dgm:layoutNode name="parTx3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5">
            <dgm:if name="Name76" axis="ch" ptType="node" func="cnt" op="gte" val="1">
              <dgm:layoutNode name="spPre3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3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3" refType="w" fact="0.77"/>
                  <dgm:constr type="w" for="ch" forName="top3" refType="w" refFor="ch" refForName="txAndLines3" fact="0.78"/>
                </dgm:constrLst>
                <dgm:forEach name="Name77" axis="ch">
                  <dgm:forEach name="Name78" axis="self" ptType="parTrans">
                    <dgm:layoutNode name="Name79" styleLbl="parChTrans1D1">
                      <dgm:choose name="Name80">
                        <dgm:if name="Name81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3"/>
                          </dgm:alg>
                        </dgm:if>
                        <dgm:else name="Name82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3"/>
                            <dgm:param type="dstNode" val="anchor3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83" axis="self" ptType="node">
                    <dgm:choose name="Name84">
                      <dgm:if name="Name85" axis="par ch" ptType="node node" func="cnt" op="equ" val="1">
                        <dgm:layoutNode name="top3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86"/>
                    </dgm:choose>
                    <dgm:layoutNode name="txAndLines3">
                      <dgm:choose name="Name87">
                        <dgm:if name="Name88" func="var" arg="dir" op="equ" val="norm">
                          <dgm:alg type="lin"/>
                        </dgm:if>
                        <dgm:else name="Name89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90">
                        <dgm:if name="Name91" axis="root ch" ptType="all node" func="cnt" op="gte" val="4">
                          <dgm:constrLst>
                            <dgm:constr type="w" for="ch" forName="anchor3" refType="w"/>
                            <dgm:constr type="w" for="ch" forName="backup3" refType="w" fact="-1"/>
                            <dgm:constr type="w" for="ch" forName="preLine3" refType="w" fact="0.11"/>
                            <dgm:constr type="w" for="ch" forName="desTx3" refType="w" fact="0.78"/>
                            <dgm:constr type="w" for="ch" forName="postLine3" refType="w" fact="0.11"/>
                          </dgm:constrLst>
                        </dgm:if>
                        <dgm:else name="Name92">
                          <dgm:constrLst>
                            <dgm:constr type="w" for="ch" forName="anchor3" refType="w" fact="0.89"/>
                            <dgm:constr type="w" for="ch" forName="backup3" refType="w" fact="-0.89"/>
                            <dgm:constr type="w" for="ch" forName="preLine3" refType="w" fact="0.11"/>
                            <dgm:constr type="w" for="ch" forName="desTx3" refType="w" fact="0.78"/>
                          </dgm:constrLst>
                        </dgm:else>
                      </dgm:choose>
                      <dgm:layoutNode name="anchor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3" styleLbl="parChTrans1D1" moveWith="desTx3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3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93">
                        <dgm:if name="Name94" axis="root ch" ptType="all node" func="cnt" op="gte" val="4">
                          <dgm:layoutNode name="postLine3" styleLbl="parChTrans1D1" moveWith="desTx3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95"/>
                      </dgm:choose>
                    </dgm:layoutNode>
                  </dgm:forEach>
                  <dgm:choose name="Name96">
                    <dgm:if name="Name97" axis="root ch" ptType="all node" func="cnt" op="gte" val="4">
                      <dgm:forEach name="Name98" axis="self" ptType="parTrans">
                        <dgm:layoutNode name="Name99" styleLbl="parChTrans1D1">
                          <dgm:choose name="Name100">
                            <dgm:if name="Name101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4"/>
                                <dgm:param type="endSty" val="noArr"/>
                                <dgm:param type="dstNode" val="anchor3"/>
                              </dgm:alg>
                            </dgm:if>
                            <dgm:else name="Name102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4"/>
                                <dgm:param type="dstNode" val="anchor3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03"/>
                  </dgm:choose>
                </dgm:forEach>
              </dgm:layoutNode>
              <dgm:choose name="Name104">
                <dgm:if name="Name105" axis="root ch" ptType="all node" func="cnt" op="gte" val="4">
                  <dgm:layoutNode name="spPost3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06"/>
              </dgm:choose>
            </dgm:if>
            <dgm:else name="Name107"/>
          </dgm:choose>
        </dgm:if>
        <dgm:if name="Name108" axis="self" ptType="node" func="pos" op="equ" val="4">
          <dgm:layoutNode name="parTx4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09">
            <dgm:if name="Name110" axis="ch" ptType="node" func="cnt" op="gte" val="1">
              <dgm:layoutNode name="spPre4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4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4" refType="w" fact="0.77"/>
                  <dgm:constr type="w" for="ch" forName="top4" refType="w" refFor="ch" refForName="txAndLines4" fact="0.78"/>
                </dgm:constrLst>
                <dgm:forEach name="Name111" axis="ch">
                  <dgm:forEach name="Name112" axis="self" ptType="parTrans">
                    <dgm:layoutNode name="Name113" styleLbl="parChTrans1D1">
                      <dgm:choose name="Name114">
                        <dgm:if name="Name115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4"/>
                          </dgm:alg>
                        </dgm:if>
                        <dgm:else name="Name116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4"/>
                            <dgm:param type="dstNode" val="anchor4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17" axis="self" ptType="node">
                    <dgm:choose name="Name118">
                      <dgm:if name="Name119" axis="par ch" ptType="node node" func="cnt" op="equ" val="1">
                        <dgm:layoutNode name="top4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20"/>
                    </dgm:choose>
                    <dgm:layoutNode name="txAndLines4">
                      <dgm:choose name="Name121">
                        <dgm:if name="Name122" func="var" arg="dir" op="equ" val="norm">
                          <dgm:alg type="lin"/>
                        </dgm:if>
                        <dgm:else name="Name123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24">
                        <dgm:if name="Name125" axis="root ch" ptType="all node" func="cnt" op="gte" val="5">
                          <dgm:constrLst>
                            <dgm:constr type="w" for="ch" forName="anchor4" refType="w"/>
                            <dgm:constr type="w" for="ch" forName="backup4" refType="w" fact="-1"/>
                            <dgm:constr type="w" for="ch" forName="preLine4" refType="w" fact="0.11"/>
                            <dgm:constr type="w" for="ch" forName="desTx4" refType="w" fact="0.78"/>
                            <dgm:constr type="w" for="ch" forName="postLine4" refType="w" fact="0.11"/>
                          </dgm:constrLst>
                        </dgm:if>
                        <dgm:else name="Name126">
                          <dgm:constrLst>
                            <dgm:constr type="w" for="ch" forName="anchor4" refType="w" fact="0.89"/>
                            <dgm:constr type="w" for="ch" forName="backup4" refType="w" fact="-0.89"/>
                            <dgm:constr type="w" for="ch" forName="preLine4" refType="w" fact="0.11"/>
                            <dgm:constr type="w" for="ch" forName="desTx4" refType="w" fact="0.78"/>
                          </dgm:constrLst>
                        </dgm:else>
                      </dgm:choose>
                      <dgm:layoutNode name="anchor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4" styleLbl="parChTrans1D1" moveWith="desTx4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4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27">
                        <dgm:if name="Name128" axis="root ch" ptType="all node" func="cnt" op="gte" val="5">
                          <dgm:layoutNode name="postLine4" styleLbl="parChTrans1D1" moveWith="desTx4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29"/>
                      </dgm:choose>
                    </dgm:layoutNode>
                  </dgm:forEach>
                  <dgm:choose name="Name130">
                    <dgm:if name="Name131" axis="root ch" ptType="all node" func="cnt" op="gte" val="5">
                      <dgm:forEach name="Name132" axis="self" ptType="parTrans">
                        <dgm:layoutNode name="Name133" styleLbl="parChTrans1D1">
                          <dgm:choose name="Name134">
                            <dgm:if name="Name135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5"/>
                                <dgm:param type="endSty" val="noArr"/>
                                <dgm:param type="dstNode" val="anchor4"/>
                              </dgm:alg>
                            </dgm:if>
                            <dgm:else name="Name136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5"/>
                                <dgm:param type="dstNode" val="anchor4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37"/>
                  </dgm:choose>
                </dgm:forEach>
              </dgm:layoutNode>
              <dgm:choose name="Name138">
                <dgm:if name="Name139" axis="root ch" ptType="all node" func="cnt" op="gte" val="5">
                  <dgm:layoutNode name="spPost4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40"/>
              </dgm:choose>
            </dgm:if>
            <dgm:else name="Name141"/>
          </dgm:choose>
        </dgm:if>
        <dgm:if name="Name142" axis="self" ptType="node" func="pos" op="equ" val="5">
          <dgm:layoutNode name="parTx5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43">
            <dgm:if name="Name144" axis="ch" ptType="node" func="cnt" op="gte" val="1">
              <dgm:layoutNode name="spPre5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5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5" refType="w" fact="0.77"/>
                  <dgm:constr type="w" for="ch" forName="top5" refType="w" refFor="ch" refForName="txAndLines5" fact="0.78"/>
                </dgm:constrLst>
                <dgm:forEach name="Name145" axis="ch">
                  <dgm:forEach name="Name146" axis="self" ptType="parTrans">
                    <dgm:layoutNode name="Name147" styleLbl="parChTrans1D1">
                      <dgm:choose name="Name148">
                        <dgm:if name="Name149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5"/>
                          </dgm:alg>
                        </dgm:if>
                        <dgm:else name="Name150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5"/>
                            <dgm:param type="dstNode" val="anchor5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1" axis="self" ptType="node">
                    <dgm:choose name="Name152">
                      <dgm:if name="Name153" axis="par ch" ptType="node node" func="cnt" op="equ" val="1">
                        <dgm:layoutNode name="top5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54"/>
                    </dgm:choose>
                    <dgm:layoutNode name="txAndLines5">
                      <dgm:choose name="Name155">
                        <dgm:if name="Name156" func="var" arg="dir" op="equ" val="norm">
                          <dgm:alg type="lin"/>
                        </dgm:if>
                        <dgm:else name="Name157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58">
                        <dgm:if name="Name159" axis="root ch" ptType="all node" func="cnt" op="gte" val="6">
                          <dgm:constrLst>
                            <dgm:constr type="w" for="ch" forName="anchor5" refType="w"/>
                            <dgm:constr type="w" for="ch" forName="backup5" refType="w" fact="-1"/>
                            <dgm:constr type="w" for="ch" forName="preLine5" refType="w" fact="0.11"/>
                            <dgm:constr type="w" for="ch" forName="desTx5" refType="w" fact="0.78"/>
                            <dgm:constr type="w" for="ch" forName="postLine5" refType="w" fact="0.11"/>
                          </dgm:constrLst>
                        </dgm:if>
                        <dgm:else name="Name160">
                          <dgm:constrLst>
                            <dgm:constr type="w" for="ch" forName="anchor5" refType="w" fact="0.89"/>
                            <dgm:constr type="w" for="ch" forName="backup5" refType="w" fact="-0.89"/>
                            <dgm:constr type="w" for="ch" forName="preLine5" refType="w" fact="0.11"/>
                            <dgm:constr type="w" for="ch" forName="desTx5" refType="w" fact="0.78"/>
                          </dgm:constrLst>
                        </dgm:else>
                      </dgm:choose>
                      <dgm:layoutNode name="anchor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5" styleLbl="parChTrans1D1" moveWith="desTx5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5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61">
                        <dgm:if name="Name162" axis="root ch" ptType="all node" func="cnt" op="gte" val="6">
                          <dgm:layoutNode name="postLine5" styleLbl="parChTrans1D1" moveWith="desTx5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63"/>
                      </dgm:choose>
                    </dgm:layoutNode>
                  </dgm:forEach>
                  <dgm:choose name="Name164">
                    <dgm:if name="Name165" axis="root ch" ptType="all node" func="cnt" op="gte" val="6">
                      <dgm:forEach name="Name166" axis="self" ptType="parTrans">
                        <dgm:layoutNode name="Name167" styleLbl="parChTrans1D1">
                          <dgm:choose name="Name168">
                            <dgm:if name="Name169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6"/>
                                <dgm:param type="endSty" val="noArr"/>
                                <dgm:param type="dstNode" val="anchor5"/>
                              </dgm:alg>
                            </dgm:if>
                            <dgm:else name="Name170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6"/>
                                <dgm:param type="dstNode" val="anchor5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71"/>
                  </dgm:choose>
                </dgm:forEach>
              </dgm:layoutNode>
              <dgm:choose name="Name172">
                <dgm:if name="Name173" axis="root ch" ptType="all node" func="cnt" op="gte" val="6">
                  <dgm:layoutNode name="spPost5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74"/>
              </dgm:choose>
            </dgm:if>
            <dgm:else name="Name175"/>
          </dgm:choose>
        </dgm:if>
        <dgm:if name="Name176" axis="self" ptType="node" func="pos" op="equ" val="6">
          <dgm:layoutNode name="parTx6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77">
            <dgm:if name="Name178" axis="ch" ptType="node" func="cnt" op="gte" val="1">
              <dgm:layoutNode name="spPre6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6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6" refType="w" fact="0.77"/>
                  <dgm:constr type="w" for="ch" forName="top6" refType="w" refFor="ch" refForName="txAndLines6" fact="0.78"/>
                </dgm:constrLst>
                <dgm:forEach name="Name179" axis="ch">
                  <dgm:forEach name="Name180" axis="self" ptType="parTrans">
                    <dgm:layoutNode name="Name181" styleLbl="parChTrans1D1">
                      <dgm:choose name="Name182">
                        <dgm:if name="Name18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6"/>
                          </dgm:alg>
                        </dgm:if>
                        <dgm:else name="Name18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6"/>
                            <dgm:param type="dstNode" val="anchor6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85" axis="self" ptType="node">
                    <dgm:choose name="Name186">
                      <dgm:if name="Name187" axis="par ch" ptType="node node" func="cnt" op="equ" val="1">
                        <dgm:layoutNode name="top6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8"/>
                    </dgm:choose>
                    <dgm:layoutNode name="txAndLines6">
                      <dgm:choose name="Name189">
                        <dgm:if name="Name190" func="var" arg="dir" op="equ" val="norm">
                          <dgm:alg type="lin"/>
                        </dgm:if>
                        <dgm:else name="Name19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92">
                        <dgm:if name="Name193" axis="root ch" ptType="all node" func="cnt" op="gte" val="7">
                          <dgm:constrLst>
                            <dgm:constr type="w" for="ch" forName="anchor6" refType="w"/>
                            <dgm:constr type="w" for="ch" forName="backup6" refType="w" fact="-1"/>
                            <dgm:constr type="w" for="ch" forName="preLine6" refType="w" fact="0.11"/>
                            <dgm:constr type="w" for="ch" forName="desTx6" refType="w" fact="0.78"/>
                            <dgm:constr type="w" for="ch" forName="postLine6" refType="w" fact="0.11"/>
                          </dgm:constrLst>
                        </dgm:if>
                        <dgm:else name="Name194">
                          <dgm:constrLst>
                            <dgm:constr type="w" for="ch" forName="anchor6" refType="w" fact="0.89"/>
                            <dgm:constr type="w" for="ch" forName="backup6" refType="w" fact="-0.89"/>
                            <dgm:constr type="w" for="ch" forName="preLine6" refType="w" fact="0.11"/>
                            <dgm:constr type="w" for="ch" forName="desTx6" refType="w" fact="0.78"/>
                          </dgm:constrLst>
                        </dgm:else>
                      </dgm:choose>
                      <dgm:layoutNode name="anchor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6" styleLbl="parChTrans1D1" moveWith="desTx6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6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95">
                        <dgm:if name="Name196" axis="root ch" ptType="all node" func="cnt" op="gte" val="7">
                          <dgm:layoutNode name="postLine6" styleLbl="parChTrans1D1" moveWith="desTx6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97"/>
                      </dgm:choose>
                    </dgm:layoutNode>
                  </dgm:forEach>
                  <dgm:choose name="Name198">
                    <dgm:if name="Name199" axis="root ch" ptType="all node" func="cnt" op="gte" val="7">
                      <dgm:forEach name="Name200" axis="self" ptType="parTrans">
                        <dgm:layoutNode name="Name201" styleLbl="parChTrans1D1">
                          <dgm:choose name="Name202">
                            <dgm:if name="Name20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7"/>
                                <dgm:param type="endSty" val="noArr"/>
                                <dgm:param type="dstNode" val="anchor6"/>
                              </dgm:alg>
                            </dgm:if>
                            <dgm:else name="Name20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7"/>
                                <dgm:param type="dstNode" val="anchor6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205"/>
                  </dgm:choose>
                </dgm:forEach>
              </dgm:layoutNode>
              <dgm:choose name="Name206">
                <dgm:if name="Name207" axis="root ch" ptType="all node" func="cnt" op="gte" val="7">
                  <dgm:layoutNode name="spPost6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208"/>
              </dgm:choose>
            </dgm:if>
            <dgm:else name="Name209"/>
          </dgm:choose>
        </dgm:if>
        <dgm:if name="Name210" axis="self" ptType="node" func="pos" op="equ" val="7">
          <dgm:layoutNode name="parTx7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211">
            <dgm:if name="Name212" axis="ch" ptType="node" func="cnt" op="gte" val="1">
              <dgm:layoutNode name="spPre7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7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7" refType="w" fact="0.77"/>
                  <dgm:constr type="w" for="ch" forName="top7" refType="w" refFor="ch" refForName="txAndLines7" fact="0.78"/>
                </dgm:constrLst>
                <dgm:forEach name="Name213" axis="ch">
                  <dgm:forEach name="Name214" axis="self" ptType="parTrans">
                    <dgm:layoutNode name="Name215" styleLbl="parChTrans1D1">
                      <dgm:choose name="Name216">
                        <dgm:if name="Name21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7"/>
                          </dgm:alg>
                        </dgm:if>
                        <dgm:else name="Name21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7"/>
                            <dgm:param type="dstNode" val="anchor7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219" axis="self" ptType="node">
                    <dgm:choose name="Name220">
                      <dgm:if name="Name221" axis="par ch" ptType="node node" func="cnt" op="equ" val="1">
                        <dgm:layoutNode name="top7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222"/>
                    </dgm:choose>
                    <dgm:layoutNode name="txAndLines7">
                      <dgm:choose name="Name223">
                        <dgm:if name="Name224" func="var" arg="dir" op="equ" val="norm">
                          <dgm:alg type="lin"/>
                        </dgm:if>
                        <dgm:else name="Name22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w" for="ch" forName="anchor7" refType="w" fact="0.89"/>
                        <dgm:constr type="w" for="ch" forName="backup7" refType="w" fact="-0.89"/>
                        <dgm:constr type="w" for="ch" forName="preLine7" refType="w" fact="0.11"/>
                        <dgm:constr type="w" for="ch" forName="desTx7" refType="w" fact="0.78"/>
                      </dgm:constrLst>
                      <dgm:layoutNode name="anchor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7" styleLbl="parChTrans1D1" moveWith="desTx7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7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</dgm:layoutNode>
                  </dgm:forEach>
                </dgm:forEach>
              </dgm:layoutNode>
            </dgm:if>
            <dgm:else name="Name226"/>
          </dgm:choose>
        </dgm:if>
        <dgm:else name="Name227"/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3155</Words>
  <Characters>17354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admonprepa@outlook.com</dc:creator>
  <cp:keywords/>
  <dc:description/>
  <cp:lastModifiedBy>admonprepa@outlook.com</cp:lastModifiedBy>
  <cp:revision>1</cp:revision>
  <dcterms:created xsi:type="dcterms:W3CDTF">2018-02-15T15:18:00Z</dcterms:created>
  <dcterms:modified xsi:type="dcterms:W3CDTF">2018-02-15T17:24:00Z</dcterms:modified>
</cp:coreProperties>
</file>