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00" w:rsidRPr="00B81B84" w:rsidRDefault="00976D00" w:rsidP="00976D00">
      <w:pPr>
        <w:autoSpaceDE w:val="0"/>
        <w:autoSpaceDN w:val="0"/>
        <w:adjustRightInd w:val="0"/>
        <w:spacing w:after="0" w:line="240" w:lineRule="auto"/>
        <w:jc w:val="both"/>
        <w:rPr>
          <w:rFonts w:ascii="Courier New" w:hAnsi="Courier New" w:cs="Courier New"/>
        </w:rPr>
      </w:pPr>
      <w:bookmarkStart w:id="0" w:name="_GoBack"/>
      <w:bookmarkEnd w:id="0"/>
      <w:r w:rsidRPr="00B81B84">
        <w:rPr>
          <w:rFonts w:ascii="Courier New" w:hAnsi="Courier New" w:cs="Courier New"/>
          <w:b/>
          <w:bCs/>
        </w:rPr>
        <w:t xml:space="preserve">1.2 </w:t>
      </w:r>
      <w:r w:rsidRPr="00B81B84">
        <w:rPr>
          <w:rFonts w:ascii="Courier New" w:hAnsi="Courier New" w:cs="Courier New"/>
          <w:b/>
        </w:rPr>
        <w:t>Ética y Moral</w:t>
      </w:r>
      <w:r w:rsidRPr="00B81B84">
        <w:rPr>
          <w:rFonts w:ascii="Courier New" w:hAnsi="Courier New" w:cs="Courier New"/>
        </w:rPr>
        <w:t xml:space="preserve">. </w:t>
      </w:r>
    </w:p>
    <w:p w:rsidR="00976D00" w:rsidRPr="00B81B84" w:rsidRDefault="00976D00" w:rsidP="00976D00">
      <w:pPr>
        <w:autoSpaceDE w:val="0"/>
        <w:autoSpaceDN w:val="0"/>
        <w:adjustRightInd w:val="0"/>
        <w:spacing w:after="0" w:line="240" w:lineRule="auto"/>
        <w:jc w:val="both"/>
        <w:rPr>
          <w:rFonts w:ascii="Courier New" w:hAnsi="Courier New" w:cs="Courier New"/>
        </w:rPr>
      </w:pPr>
      <w:r w:rsidRPr="00B81B84">
        <w:rPr>
          <w:rFonts w:ascii="Courier New" w:hAnsi="Courier New" w:cs="Courier New"/>
          <w:noProof/>
          <w:lang w:eastAsia="es-MX"/>
        </w:rPr>
        <w:drawing>
          <wp:inline distT="0" distB="0" distL="0" distR="0" wp14:anchorId="57B4CF25" wp14:editId="4E7B96B5">
            <wp:extent cx="6858000" cy="3991707"/>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Bien podemos estar dispuestos a juntarnos con un compañero al que le guste la comida chatarra, porque no consideramos que sea malo o incorrecto, tal vez pensemos que tiene un mal hábito, pero no creemos que eso lo hace mala persona.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el mismo sentido, podemos aceptar convivir con compañeros que no compartan muchas cosas con nosotros, pero no aceptar juntarnos, por ejemplo, con alguien que maltrata a los animales. Estos criterios que todos tenemos sobre lo que es bueno o correcto constituyen nuestra moral, todos tenemos moral.</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Para dejarlo más claro, la moral es un concepto que abarca dos elementos: un tipo de comportamiento humano (el que es factible de pasar por un proceso de toma de decisión) y las reglas de acción, las normas que indican qué es bueno o malo, correcto o incorrecto, conveniente o inconveniente. Esto es, las reglas que guían el comportamiento que pasa por un proceso de toma de decisión, como elegir con quién me junto, a quién le vendo, si miento o no, si encubro o no a un amigo. La discusión se complica porque hay situaciones que son consideradas buenas por unas personas pero no por otras. Un ejemplo sencillo es que hay a quienes les gusta alimentar a las ardillas. Bajo estas condiciones suelen reproducirse con abundancia en algunos parques. Otras personas consideran que es inadecuado porque pueden dañar las plantas y cultivos.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Por sencillo que parezca, esta controversia genera discusiones entre vecinos. Otro ejemplo; hay personas que consideran incorrecto comprar animales en las tiendas de mascotas, pues están convencidos de que no se debe tratar a los animales como objetos inanimados. Dirían que si se desea una mascota, que se adopte, pues existen muchos perros y gatos abandonados en diferentes albergues para animales; de ese modo no se les trata como objetos a los que se les pueda asignar un precio. Además, si dentro de una misma sociedad existen estas disparidades, imagina qué ocurre cuando se trata de comportamientos, hábitos o costumbres entre diferentes regiones o países. Por ejemplo, muchos hindúes, aquellos que se adscriben a creencias religiosas con fuerte influencia de los Vedas, consideran incorrecto comer carne </w:t>
      </w:r>
      <w:r w:rsidRPr="00B81B84">
        <w:rPr>
          <w:rFonts w:ascii="Courier New" w:hAnsi="Courier New" w:cs="Courier New"/>
          <w:color w:val="241F1F"/>
        </w:rPr>
        <w:lastRenderedPageBreak/>
        <w:t>porque se obtiene mediante la violencia: hay que matar a los animales. Tampoco comen huevo ni pescado, por la misma razón, y se considera inmoral.</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Para cerrar, veamos parte de la definición moral, que ofrece Adolfo Sánchez Vázquez en su libro de Ética y pensemos un poco sobre ello.  "La moral es un sistema de normas, principios y valores, de acuerdo con el cual se regulan las relaciones mutuas entre los individuos, o entre ellos y la comunidad, de tal manera que dichas normas,  que tienen un carácter histórico y social, se acaten libre y conscientemente, por una convicción íntima, y no de un modo mecánico, exterior o impersonal". </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Como puedes ver, es indispensable para la convivencia pacífica entre las personas analizar, discutir y argumentar cuidadosamente por qué consideraremos algún comportamiento como bueno o malo. Es necesario entonces pensar la moral, esto es la Ética. Esta disciplina filosófica reflexiona sobre las normas morales y cuestiona su origen e investiga las diferentes formas de entender la moral.</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noProof/>
          <w:color w:val="241F1F"/>
          <w:lang w:eastAsia="es-MX"/>
        </w:rPr>
        <w:drawing>
          <wp:inline distT="0" distB="0" distL="0" distR="0" wp14:anchorId="7651768A" wp14:editId="2E3D95B4">
            <wp:extent cx="6737230" cy="3269412"/>
            <wp:effectExtent l="38100" t="0" r="4508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¿se vale destruir a los embriones acumulados en los laboratorios de fecundación in vitro?, ¿es correcto establecer la pena de muerte?, ¿qué factores deberemos tomar en cuenta para juzgar en casos como éstos? Piénsalo, se tienen dos únicas opciones y cualquiera que escojamos nos llevará a cometer algo inconveniente, desagradable, malo, injusto, etcétera.</w:t>
      </w:r>
    </w:p>
    <w:p w:rsidR="00976D00" w:rsidRPr="00B81B84" w:rsidRDefault="00976D00" w:rsidP="00976D00">
      <w:pPr>
        <w:autoSpaceDE w:val="0"/>
        <w:autoSpaceDN w:val="0"/>
        <w:adjustRightInd w:val="0"/>
        <w:spacing w:after="0" w:line="240" w:lineRule="auto"/>
        <w:jc w:val="both"/>
        <w:rPr>
          <w:rFonts w:ascii="Courier New" w:hAnsi="Courier New" w:cs="Courier New"/>
          <w:color w:val="FF0000"/>
        </w:rPr>
      </w:pPr>
      <w:r w:rsidRPr="00B81B84">
        <w:rPr>
          <w:rFonts w:ascii="Courier New" w:hAnsi="Courier New" w:cs="Courier New"/>
          <w:color w:val="FF0000"/>
        </w:rPr>
        <w:t>https://fertilidad.elembarazo.net/wp-content/uploads/sites/4/2008/07/fertilizacion.jpg</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¿cómo decidir a quién salvar entre dos personas cuando sólo podemos salvar a una? Imagina que tenemos enfrente a una mujer embarazada inconsciente y que el equipo de médicos advierte que sólo puede salvar a la mujer o al bebé, pero no ambos. ¿A quién hay que salvar?, ¿quién debe tomar la decisión? Y se complica, ya que no sólo hay que responder las preguntas, también hay que explicar por qué decidimos una cosa o la otra.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lo pronto, podemos quedarnos con la idea de que la Ética aplicada se concentra en tres aspectos: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noProof/>
          <w:color w:val="241F1F"/>
          <w:lang w:eastAsia="es-MX"/>
        </w:rPr>
        <w:lastRenderedPageBreak/>
        <w:drawing>
          <wp:inline distT="0" distB="0" distL="0" distR="0" wp14:anchorId="0BA4E0C0" wp14:editId="4F4EEEBB">
            <wp:extent cx="6581955" cy="3303917"/>
            <wp:effectExtent l="38100" t="0" r="4762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Imagina que un grupo de alfareros se reunieron para platicar, negociar, exponer sus razones para definir qué pueden hacer como comunidad; por ejemplo tener clientes externos pero sin dar más barato. O bien, que cuando alguien consiga un nuevo cliente todos trabajen para solventar sus pedidos.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Puesto que estamos hablando de un ejercicio racional sobre comportamientos que convienen o no, o que son correctos o incorrectos para un grupo, en este caso la comunidad de alfareros, estamos hablando de Ética. Es aplicada porque toca aspectos particulares de la realidad.</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Supón, además, que durante las juntas y reuniones se dieron cuenta de que, por ejemplo, no tenían que contemplar el robo dentro de su reglamento, porque ya tienen leyes en su municipio para ello. Éste es el primer aspecto de la Ética aplicada que se mencionó: separar los componentes morales de una situación de otros componentes, como los jurídicos. En este ejemplo, el castigo por cometer robo y la manera en que se debe llevar el proceso componentes jurídicos de la situación, si bien, es inmoral robar, el acto ya está contemplado en las leyes y las autoridades municipales abordan la situación. </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cambio, el hecho de conseguir otros clientes no es para nada un delito constituido, no es un componente jurídico. Sin embargo, vender a un cliente nuevo podría ser problemático, podría considerarse como correcto o incorrecto dependiendo de la forma en que se haga. Por eso se trata de un componente moral de la vida productiva de la comunidad.</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El segundo aspecto que aborda la Ética aplicada no está separado del primero; ofrecer razones para argumentar la presencia o ausencia de lo moral en una situación determinada. En este caso, se trata de justificar por qué atender a un nuevo cliente orilla a la comunidad de alfareros a razonar sobre lo correcto o incorrecto del asunto. Es claro que si se trata de un grupo de personas cuya labor afecta el bienestar de las demás, un acto que altere ese bienestar puede ser calificado como incorrecto. Si el acto genera bienestar general es correcto.</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noProof/>
          <w:color w:val="241F1F"/>
          <w:lang w:eastAsia="es-MX"/>
        </w:rPr>
        <w:lastRenderedPageBreak/>
        <w:drawing>
          <wp:inline distT="0" distB="0" distL="0" distR="0" wp14:anchorId="222952A1" wp14:editId="2653A409">
            <wp:extent cx="6694098" cy="3122762"/>
            <wp:effectExtent l="0" t="19050" r="0" b="2095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Nota que ese mismo acto puede no ser un problema en otro tipo de empresas, por ello, éste es un ejemplo de Ética aplicada, pues escapa muy fácilmente a una norma general.</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último, el tercer aspecto en el que se concentra la Ética aplicada es fomentar la aplicación de los principios éticos. Esto lo hace, generalmente, a través de los códigos de ética. Un código de ética es un conjunto de normas que rigen el comportamiento de un grupo de personas, ya sea reducido o grande, cuyo origen es el acuerdo sobre lo que es conveniente o no para el adecuado ejercicio de una profesión o práctica social (como el comportamiento), así como para enfrentar posibles situaciones controversiales.</w:t>
      </w:r>
    </w:p>
    <w:p w:rsidR="00976D00" w:rsidRPr="00B81B84" w:rsidRDefault="00976D00" w:rsidP="00976D00">
      <w:pPr>
        <w:pStyle w:val="Default"/>
        <w:jc w:val="both"/>
        <w:rPr>
          <w:rFonts w:ascii="Courier New" w:hAnsi="Courier New" w:cs="Courier New"/>
          <w:b/>
          <w:bCs/>
          <w:sz w:val="22"/>
          <w:szCs w:val="22"/>
        </w:rPr>
      </w:pPr>
    </w:p>
    <w:p w:rsidR="00976D00" w:rsidRPr="00B81B84" w:rsidRDefault="00976D00" w:rsidP="00976D00">
      <w:pPr>
        <w:pStyle w:val="Default"/>
        <w:jc w:val="both"/>
        <w:rPr>
          <w:rFonts w:ascii="Courier New" w:hAnsi="Courier New" w:cs="Courier New"/>
          <w:b/>
          <w:bCs/>
          <w:sz w:val="22"/>
          <w:szCs w:val="22"/>
        </w:rPr>
      </w:pPr>
    </w:p>
    <w:p w:rsidR="00976D00" w:rsidRPr="00B81B84" w:rsidRDefault="00976D00" w:rsidP="00976D00">
      <w:pPr>
        <w:pStyle w:val="Default"/>
        <w:ind w:firstLine="708"/>
        <w:jc w:val="both"/>
        <w:rPr>
          <w:rFonts w:ascii="Courier New" w:hAnsi="Courier New" w:cs="Courier New"/>
          <w:b/>
          <w:sz w:val="22"/>
          <w:szCs w:val="22"/>
        </w:rPr>
      </w:pPr>
      <w:r w:rsidRPr="00B81B84">
        <w:rPr>
          <w:rFonts w:ascii="Courier New" w:hAnsi="Courier New" w:cs="Courier New"/>
          <w:b/>
          <w:bCs/>
          <w:sz w:val="22"/>
          <w:szCs w:val="22"/>
        </w:rPr>
        <w:t xml:space="preserve">1.3 </w:t>
      </w:r>
      <w:r w:rsidRPr="00B81B84">
        <w:rPr>
          <w:rFonts w:ascii="Courier New" w:hAnsi="Courier New" w:cs="Courier New"/>
          <w:b/>
          <w:sz w:val="22"/>
          <w:szCs w:val="22"/>
        </w:rPr>
        <w:t>Disciplinas filosóficas.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filosofía encontramos que diferentes autores proponen clasificaciones de las disciplinas filosóficas que no siempre coinciden entre sí. Puesto que toda clasificación tiene un poco de arbitrariedad, en este texto abordaremos las siguientes:</w:t>
      </w:r>
    </w:p>
    <w:p w:rsidR="00976D00" w:rsidRPr="00B81B84" w:rsidRDefault="00976D00" w:rsidP="00976D00">
      <w:pPr>
        <w:pStyle w:val="Default"/>
        <w:jc w:val="both"/>
        <w:rPr>
          <w:rFonts w:ascii="Courier New" w:hAnsi="Courier New" w:cs="Courier New"/>
          <w:color w:val="241F1F"/>
          <w:sz w:val="22"/>
          <w:szCs w:val="22"/>
        </w:rPr>
      </w:pPr>
      <w:r w:rsidRPr="00B81B84">
        <w:rPr>
          <w:rFonts w:ascii="Courier New" w:hAnsi="Courier New" w:cs="Courier New"/>
          <w:color w:val="241F1F"/>
          <w:sz w:val="22"/>
          <w:szCs w:val="22"/>
        </w:rPr>
        <w:t>Ontología, Epistemología y Lógica.</w:t>
      </w:r>
    </w:p>
    <w:p w:rsidR="00976D00" w:rsidRPr="00B81B84" w:rsidRDefault="00976D00" w:rsidP="00976D00">
      <w:pPr>
        <w:pStyle w:val="Default"/>
        <w:jc w:val="both"/>
        <w:rPr>
          <w:rFonts w:ascii="Courier New" w:hAnsi="Courier New" w:cs="Courier New"/>
          <w:color w:val="241F1F"/>
          <w:sz w:val="22"/>
          <w:szCs w:val="22"/>
        </w:rPr>
      </w:pPr>
    </w:p>
    <w:p w:rsidR="00976D00" w:rsidRPr="00B81B84" w:rsidRDefault="00976D00" w:rsidP="00976D00">
      <w:pPr>
        <w:autoSpaceDE w:val="0"/>
        <w:autoSpaceDN w:val="0"/>
        <w:adjustRightInd w:val="0"/>
        <w:spacing w:after="0" w:line="240" w:lineRule="auto"/>
        <w:ind w:firstLine="708"/>
        <w:jc w:val="both"/>
        <w:rPr>
          <w:rFonts w:ascii="Courier New" w:hAnsi="Courier New" w:cs="Courier New"/>
          <w:b/>
          <w:bCs/>
          <w:color w:val="241F1F"/>
        </w:rPr>
      </w:pPr>
      <w:r w:rsidRPr="00B81B84">
        <w:rPr>
          <w:rFonts w:ascii="Courier New" w:hAnsi="Courier New" w:cs="Courier New"/>
          <w:b/>
          <w:bCs/>
          <w:color w:val="241F1F"/>
        </w:rPr>
        <w:t>Ontología</w:t>
      </w:r>
    </w:p>
    <w:p w:rsidR="00976D00" w:rsidRPr="00B81B84"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Actualmente, se entiende a la Ontología como la disciplina que estudia qué tipo de cosas existen, qué entidades hay en el Universo, incluso más allá de toda experiencia posible. Acudiendo a ejemplos sencillos, todos sabemos que existen los gatos y que éstos tienen ciertas propiedades o características (maúllan, tienen cuatro patas, sueltan pelo, rasguñan, duermen, etc.). Los gatos, como muchas otras cosas en el Universo, surgen, su existencia inicia en algún momento y en otro culmina. Lo sabemos porque los gatos se pueden ver, tocar, oír y oler. Sin embargo, no todo lo que hay en el mundo tiene este tipo de existencia; por ejemplo, es posible aseverar con toda seguridad que hay números, no obstante, no se tocan, no se huelen, no se acarician, no se alimentan...</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ontología aborda todo tipo de cosas, pero en especial las que no son materiales. Nadie duda que los números existan, pues los utilizamos todos los días, pero ¿qué tipo de existencia tienen? No tienen materia, existen como cosas abstractas.</w:t>
      </w:r>
    </w:p>
    <w:p w:rsidR="00976D00" w:rsidRPr="00B81B84" w:rsidRDefault="00976D00" w:rsidP="00976D00">
      <w:pPr>
        <w:pStyle w:val="Default"/>
        <w:jc w:val="both"/>
        <w:rPr>
          <w:rFonts w:ascii="Courier New" w:hAnsi="Courier New" w:cs="Courier New"/>
          <w:color w:val="241F1F"/>
          <w:sz w:val="22"/>
          <w:szCs w:val="22"/>
        </w:rPr>
      </w:pPr>
    </w:p>
    <w:p w:rsidR="00976D00" w:rsidRPr="00B81B84" w:rsidRDefault="00976D00" w:rsidP="00976D00">
      <w:pPr>
        <w:pStyle w:val="Default"/>
        <w:jc w:val="both"/>
        <w:rPr>
          <w:rFonts w:ascii="Courier New" w:hAnsi="Courier New" w:cs="Courier New"/>
          <w:color w:val="241F1F"/>
          <w:sz w:val="22"/>
          <w:szCs w:val="22"/>
        </w:rPr>
      </w:pPr>
      <w:r w:rsidRPr="00B81B84">
        <w:rPr>
          <w:rFonts w:ascii="Courier New" w:hAnsi="Courier New" w:cs="Courier New"/>
          <w:noProof/>
          <w:color w:val="241F1F"/>
          <w:sz w:val="22"/>
          <w:szCs w:val="22"/>
          <w:lang w:eastAsia="es-MX"/>
        </w:rPr>
        <w:lastRenderedPageBreak/>
        <w:drawing>
          <wp:inline distT="0" distB="0" distL="0" distR="0" wp14:anchorId="71C8B3ED" wp14:editId="3BAB6FF4">
            <wp:extent cx="6806242" cy="3114136"/>
            <wp:effectExtent l="38100" t="57150" r="13970" b="4826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cuando el ejército de la entonces Unión Soviética entró en Polonia en 1939, un soldado polaco enfrentó la siguiente situación. Se encontraba en calidad de prisionero de guerra cuando su mujer logró llegar al campo en donde se encontraba y le propuso escapar con ella y su hija. Cuando su esposa le pidió que huyeran, el militar argumentó que no, pues había jurado lealtad a su patria; ella replicó que también había jurado estar a su lado y protegerla cuando se casaron.</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Finalmente, el militar se quedó y su esposa huyó. ¿El soldado fue desleal? ¿Qué opinas?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Pensemos en la lealtad como el cumplimiento de un deber con otra persona o personas y con uno mismo. ¿Puede ser que cumpla e incumpla simultáneamente una norma moral? ¿Existen situaciones en donde cumplirla nos lleva a una flagrante contradicción? ¿Existen situaciones dentro de una misma sociedad que se contradicen?</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Bueno, pues ésta es una muestra de los problemas que puede abordar la ontología y de cuál es su relación con la Ética. El trabajo conjunto de estas disciplinas –con un poco de ayuda de la Lógica--, podrían darnos respuesta a la pregunta ¿qué es la lealtad? Por lo pronto, lo único que queda claro es que el trabajo de la Ética no se sustituye con definiciones de diccionarios, no importa lo respetables que estos sean, y que estamos seguros de que existen atributos como la lealtad, la honestidad, la valentía, entre otros, aunque no tengamos mucha claridad sobre su naturaleza.</w:t>
      </w:r>
    </w:p>
    <w:p w:rsidR="00976D00" w:rsidRPr="00B81B84"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Pr="00B81B84" w:rsidRDefault="00976D00" w:rsidP="00976D00">
      <w:pPr>
        <w:autoSpaceDE w:val="0"/>
        <w:autoSpaceDN w:val="0"/>
        <w:adjustRightInd w:val="0"/>
        <w:spacing w:after="0" w:line="240" w:lineRule="auto"/>
        <w:ind w:firstLine="708"/>
        <w:jc w:val="both"/>
        <w:rPr>
          <w:rFonts w:ascii="Courier New" w:hAnsi="Courier New" w:cs="Courier New"/>
          <w:b/>
          <w:bCs/>
          <w:color w:val="241F1F"/>
        </w:rPr>
      </w:pPr>
      <w:r w:rsidRPr="00B81B84">
        <w:rPr>
          <w:rFonts w:ascii="Courier New" w:hAnsi="Courier New" w:cs="Courier New"/>
          <w:b/>
          <w:bCs/>
          <w:color w:val="241F1F"/>
        </w:rPr>
        <w:t>Epistemología</w:t>
      </w:r>
    </w:p>
    <w:p w:rsidR="00976D00" w:rsidRPr="00B81B84" w:rsidRDefault="00976D00" w:rsidP="00976D00">
      <w:pPr>
        <w:autoSpaceDE w:val="0"/>
        <w:autoSpaceDN w:val="0"/>
        <w:adjustRightInd w:val="0"/>
        <w:spacing w:after="0" w:line="240" w:lineRule="auto"/>
        <w:jc w:val="both"/>
        <w:rPr>
          <w:rFonts w:ascii="Courier New" w:hAnsi="Courier New" w:cs="Courier New"/>
          <w:b/>
          <w:bCs/>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noProof/>
          <w:color w:val="241F1F"/>
          <w:lang w:eastAsia="es-MX"/>
        </w:rPr>
        <w:drawing>
          <wp:inline distT="0" distB="0" distL="0" distR="0" wp14:anchorId="3AF2AA00" wp14:editId="0A708AFC">
            <wp:extent cx="6885295" cy="3261815"/>
            <wp:effectExtent l="57150" t="38100" r="87630" b="5334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en algún momento de la historia se consideró que una entidad debía ser observada para estudiarse. Bajo ese criterio, la afirmación “El átomo es indivisible” no se concebía factible de verificación, y por lo tanto, no podía ser parte del conocimiento, pues los átomos no se pueden observar de la misma manera que las manzanas.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Este exigente criterio no surgió a capricho, sino con la idea de buscar certeza.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Ahora imagina, ¿qué pasaría si seguimos el mismo criterio para las afirmaciones morales?, como ¿matar es malo? Sería imposible tener conocimiento sobre lo correcto e incorrecto, pues no se observan directamente. Cuando vemos un asalto vemos que una persona le arrebata un objeto de valor a otra, pero no vemos la maldad  en sí. Cuando miramos a un señor ayudando a levantarse a otra persona del suelo después de haberse caído, no vemos la bondad en sí.</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Default="00976D00" w:rsidP="00976D0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1A9095E1" wp14:editId="37D29249">
            <wp:extent cx="6849373" cy="3157268"/>
            <wp:effectExtent l="38100" t="0" r="4699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ejemplo, en nuestra sociedad robar es malo, por lo que se han creado instituciones que otorgan el derecho a todos sus miembros de ser protegidos, en este caso, con un sistema de vigilancia.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Además, se genera la obligación de no ir en contra de esa convicción, ya que si quieres pertenecer a esa sociedad y andar en paz, tienes que evitar robar. Otra consecuencia de esta creencia colectiva es que si alguien no la respeta, el afectado tiene derecho a pedir justicia, la sociedad representada por alguna institución competente tiene obligación de actuar en consecuencia y el infractor deber responder por sus actos.</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ind w:firstLine="708"/>
        <w:jc w:val="both"/>
        <w:rPr>
          <w:rFonts w:ascii="Courier New" w:hAnsi="Courier New" w:cs="Courier New"/>
          <w:b/>
          <w:color w:val="241F1F"/>
        </w:rPr>
      </w:pPr>
      <w:r w:rsidRPr="00B81B84">
        <w:rPr>
          <w:rFonts w:ascii="Courier New" w:hAnsi="Courier New" w:cs="Courier New"/>
          <w:b/>
          <w:color w:val="241F1F"/>
        </w:rPr>
        <w:t>Lógica</w:t>
      </w:r>
    </w:p>
    <w:p w:rsidR="00976D00" w:rsidRDefault="00976D00" w:rsidP="00976D0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2442C12E" wp14:editId="2FF9C034">
            <wp:extent cx="6840416" cy="1969477"/>
            <wp:effectExtent l="57150" t="38100" r="55880" b="5016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976D00"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Veamos los siguientes ejemplos. </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1. Todas las personas tienen ideas sobre qué es inconveniente o conveniente para ellas mismas. Esto es así porque todos los seres humanos tienen la capacidad de razonar. Todo ser humano puede llegar a distinguir lo que le conviene o no.</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2. Si llevamos una vida religiosa nos privamos de cualquier cosa buena de la vida. Si llevamos una vida con vicios no disfrutamos en realidad de ninguna cosa buena de la vida. De acuerdo con lo anterior, no importa si llevamos un tipo de vida u otra, nos privamos de cualquier cosa buena de la vida o no disfrutamos en realidad de ninguna cosa buena.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lastRenderedPageBreak/>
        <w:t xml:space="preserve"> El primer razonamiento es correcto, esto es, que la relación entre las premisas y la conclusión es adecuada, es sólida y convincente, nos ofrece una buena justificación para aceptar la conclusión. </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En cambio, en el segundo ejemplo hay algo que no cuadra, hay algo de engañoso. Llevar una vida religiosa no necesariamente priva de todo lo bueno de la vida, algunas personas consideran que la creencia en Dios es una de las cosas buenas de la vida. Además, si bien es cierto que una vida con vicios puede generar infelicidad, las opciones que se plantean no son las únicas. Es decir, no es cierto que únicamente podamos elegir entre ser religiosos o viciosos, a esto se le llama falso dilema. </w:t>
      </w:r>
    </w:p>
    <w:p w:rsidR="00976D00" w:rsidRDefault="00976D00" w:rsidP="00976D00">
      <w:pPr>
        <w:autoSpaceDE w:val="0"/>
        <w:autoSpaceDN w:val="0"/>
        <w:adjustRightInd w:val="0"/>
        <w:spacing w:after="0" w:line="240" w:lineRule="auto"/>
        <w:jc w:val="both"/>
        <w:rPr>
          <w:rFonts w:ascii="Courier New" w:hAnsi="Courier New" w:cs="Courier New"/>
          <w:color w:val="241F1F"/>
        </w:rPr>
      </w:pPr>
    </w:p>
    <w:p w:rsidR="00976D00" w:rsidRDefault="00976D00" w:rsidP="00976D0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1B4F511A" wp14:editId="4CE70D7D">
            <wp:extent cx="7051040" cy="2690447"/>
            <wp:effectExtent l="0" t="0" r="736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551E6B" w:rsidRDefault="00976D00" w:rsidP="00976D00">
      <w:pPr>
        <w:ind w:firstLine="708"/>
        <w:jc w:val="both"/>
        <w:rPr>
          <w:rFonts w:ascii="Courier New" w:hAnsi="Courier New" w:cs="Courier New"/>
          <w:b/>
        </w:rPr>
      </w:pPr>
      <w:r w:rsidRPr="00551E6B">
        <w:rPr>
          <w:rFonts w:ascii="Courier New" w:hAnsi="Courier New" w:cs="Courier New"/>
          <w:b/>
          <w:bCs/>
        </w:rPr>
        <w:t xml:space="preserve">1.4 </w:t>
      </w:r>
      <w:r w:rsidRPr="00551E6B">
        <w:rPr>
          <w:rFonts w:ascii="Courier New" w:hAnsi="Courier New" w:cs="Courier New"/>
          <w:b/>
        </w:rPr>
        <w:t xml:space="preserve">Juicios de valor. </w:t>
      </w:r>
    </w:p>
    <w:p w:rsidR="00976D00" w:rsidRPr="00B81B84" w:rsidRDefault="00976D00" w:rsidP="00976D0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Seguramente algunas veces has criticado a alguien sin haberle conocido bien. Tal vez has comentado con tus padres que algún profesor te parece muy molesto o probablemente le has contado a alguno de tus tíos cierta preferencia política.</w:t>
      </w:r>
    </w:p>
    <w:p w:rsidR="00976D00" w:rsidRPr="00B81B84" w:rsidRDefault="00976D00" w:rsidP="00976D00">
      <w:pPr>
        <w:autoSpaceDE w:val="0"/>
        <w:autoSpaceDN w:val="0"/>
        <w:adjustRightInd w:val="0"/>
        <w:spacing w:after="0" w:line="240" w:lineRule="auto"/>
        <w:jc w:val="both"/>
        <w:rPr>
          <w:rFonts w:ascii="Courier New" w:hAnsi="Courier New" w:cs="Courier New"/>
          <w:i/>
          <w:iCs/>
          <w:color w:val="241F1F"/>
        </w:rPr>
      </w:pPr>
      <w:r w:rsidRPr="00B81B84">
        <w:rPr>
          <w:rFonts w:ascii="Courier New" w:hAnsi="Courier New" w:cs="Courier New"/>
          <w:color w:val="241F1F"/>
        </w:rPr>
        <w:t xml:space="preserve">Un </w:t>
      </w:r>
      <w:r w:rsidRPr="00B81B84">
        <w:rPr>
          <w:rFonts w:ascii="Courier New" w:hAnsi="Courier New" w:cs="Courier New"/>
          <w:b/>
          <w:bCs/>
          <w:color w:val="241F1F"/>
        </w:rPr>
        <w:t>juicio</w:t>
      </w:r>
      <w:r w:rsidRPr="00B81B84">
        <w:rPr>
          <w:rFonts w:ascii="Courier New" w:hAnsi="Courier New" w:cs="Courier New"/>
          <w:i/>
          <w:iCs/>
          <w:color w:val="241F1F"/>
        </w:rPr>
        <w:t xml:space="preserve"> es un acto del pensamiento por el cual se afirma o se niega una idea respecto a otra. Emitir un juicio es lo mismo que afirmar o negar algo.</w:t>
      </w:r>
    </w:p>
    <w:p w:rsidR="00976D00" w:rsidRPr="00B81B84" w:rsidRDefault="00976D00" w:rsidP="00976D00">
      <w:pPr>
        <w:autoSpaceDE w:val="0"/>
        <w:autoSpaceDN w:val="0"/>
        <w:adjustRightInd w:val="0"/>
        <w:spacing w:after="0" w:line="240" w:lineRule="auto"/>
        <w:jc w:val="both"/>
        <w:rPr>
          <w:rFonts w:ascii="Courier New" w:hAnsi="Courier New" w:cs="Courier New"/>
        </w:rPr>
      </w:pPr>
    </w:p>
    <w:p w:rsidR="00976D00" w:rsidRDefault="00976D00" w:rsidP="00976D0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56FD5358" wp14:editId="4F733621">
            <wp:extent cx="6814868" cy="3286664"/>
            <wp:effectExtent l="38100" t="38100" r="4318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976D00"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Con los juicios de valor se expresan normas o valores personales que se adquieren desde temprana edad o que han sido heredados o aprendidos a lo largo de la vida.</w:t>
      </w:r>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Los juicios de valor hablan acerca de lo que pensamos, sentimos, nos gusta o creemos, y se pueden manifestar en temas tan variados como la política, la religión, cultura, el arte, entre otros. Un juicio de valor puede ser válido en un sistema de valores pero falso en otro. Por ejemplo, en Afganistán, las mujeres tienen un código de vestimenta; usan una prenda que se llama burka, que cubre la totalidad del cuerpo, y a veces sólo deja los ojos al descubierto. Por otro lado, en países occidentales, el código de vestimenta femenino cambia y las mujeres tienen libertad de usar la ropa que les guste.</w:t>
      </w:r>
    </w:p>
    <w:p w:rsidR="00976D00" w:rsidRPr="00B81B84" w:rsidRDefault="00976D00" w:rsidP="00976D00">
      <w:pPr>
        <w:jc w:val="both"/>
        <w:rPr>
          <w:rFonts w:ascii="Courier New" w:hAnsi="Courier New" w:cs="Courier New"/>
        </w:rPr>
      </w:pPr>
      <w:hyperlink r:id="rId56" w:history="1">
        <w:r w:rsidRPr="00B81B84">
          <w:rPr>
            <w:rStyle w:val="Hipervnculo"/>
            <w:rFonts w:ascii="Courier New" w:hAnsi="Courier New" w:cs="Courier New"/>
          </w:rPr>
          <w:t>https://s3-us-west-2.amazonaws.com/laprensa-bucket/wp-content/uploads/2016/08/17093555/Burkini-750x500.jpg</w:t>
        </w:r>
      </w:hyperlink>
    </w:p>
    <w:p w:rsidR="00976D00" w:rsidRPr="00B81B84" w:rsidRDefault="00976D00" w:rsidP="00976D0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El modo en que juzgamos está orientado por nuestras creencias y experiencias. </w:t>
      </w:r>
    </w:p>
    <w:p w:rsidR="00F477ED" w:rsidRPr="00976D00" w:rsidRDefault="00976D00" w:rsidP="00976D00">
      <w:pPr>
        <w:jc w:val="both"/>
        <w:rPr>
          <w:rFonts w:ascii="Courier New" w:hAnsi="Courier New" w:cs="Courier New"/>
        </w:rPr>
      </w:pPr>
      <w:r w:rsidRPr="00B81B84">
        <w:rPr>
          <w:rFonts w:ascii="Courier New" w:hAnsi="Courier New" w:cs="Courier New"/>
          <w:color w:val="241F1F"/>
        </w:rPr>
        <w:t>Dado que los juicios de valor son también afirmaciones acerca de algo, que se expresan inmediatamente, podemos correr el riesgo de emitir juicios. Para evitarlo es necesario contar con la información suficiente.</w:t>
      </w:r>
    </w:p>
    <w:sectPr w:rsidR="00F477ED" w:rsidRPr="00976D00"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910CB"/>
    <w:rsid w:val="008B602F"/>
    <w:rsid w:val="008C7F28"/>
    <w:rsid w:val="008D48FD"/>
    <w:rsid w:val="008F279E"/>
    <w:rsid w:val="0090633F"/>
    <w:rsid w:val="009106F9"/>
    <w:rsid w:val="00911571"/>
    <w:rsid w:val="009248AA"/>
    <w:rsid w:val="00924D13"/>
    <w:rsid w:val="00933448"/>
    <w:rsid w:val="00942AC2"/>
    <w:rsid w:val="009503E9"/>
    <w:rsid w:val="009546F6"/>
    <w:rsid w:val="00976D00"/>
    <w:rsid w:val="00987AF0"/>
    <w:rsid w:val="00996DB8"/>
    <w:rsid w:val="009B28E8"/>
    <w:rsid w:val="009C7E99"/>
    <w:rsid w:val="009E35C9"/>
    <w:rsid w:val="009E4FA8"/>
    <w:rsid w:val="009F070E"/>
    <w:rsid w:val="009F4AE1"/>
    <w:rsid w:val="00A014A5"/>
    <w:rsid w:val="00A065DB"/>
    <w:rsid w:val="00A07041"/>
    <w:rsid w:val="00A1198F"/>
    <w:rsid w:val="00A12D18"/>
    <w:rsid w:val="00A7643A"/>
    <w:rsid w:val="00AE4DE8"/>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diagramData" Target="diagrams/data8.xml"/><Relationship Id="rId54" Type="http://schemas.openxmlformats.org/officeDocument/2006/relationships/diagramColors" Target="diagrams/colors10.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hyperlink" Target="https://s3-us-west-2.amazonaws.com/laprensa-bucket/wp-content/uploads/2016/08/17093555/Burkini-750x500.jpg" TargetMode="External"/><Relationship Id="rId8" Type="http://schemas.openxmlformats.org/officeDocument/2006/relationships/diagramQuickStyle" Target="diagrams/quickStyle1.xml"/><Relationship Id="rId51" Type="http://schemas.openxmlformats.org/officeDocument/2006/relationships/diagramData" Target="diagrams/data10.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14E37-33BD-4D95-8FAD-71660795F80B}"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22F87392-6EE7-49DA-B98D-374CE084EE7A}">
      <dgm:prSet phldrT="[Texto]" custT="1"/>
      <dgm:spPr/>
      <dgm:t>
        <a:bodyPr/>
        <a:lstStyle/>
        <a:p>
          <a:pPr algn="just"/>
          <a:r>
            <a:rPr lang="es-MX" sz="1050">
              <a:latin typeface="Courier New" panose="02070309020205020404" pitchFamily="49" charset="0"/>
              <a:cs typeface="Courier New" panose="02070309020205020404" pitchFamily="49" charset="0"/>
            </a:rPr>
            <a:t>Tomar una decisión implica poner en la balanza varias opciones y sopesar las posibles consecuencias de cada una de ellas. </a:t>
          </a:r>
        </a:p>
      </dgm:t>
    </dgm:pt>
    <dgm:pt modelId="{80B164DA-86CC-4901-90F9-A9645B3BCD34}" type="parTrans" cxnId="{3093E95C-D27E-4E2F-8CA0-B5735FE624EE}">
      <dgm:prSet/>
      <dgm:spPr/>
      <dgm:t>
        <a:bodyPr/>
        <a:lstStyle/>
        <a:p>
          <a:pPr algn="just"/>
          <a:endParaRPr lang="es-MX" sz="1050">
            <a:latin typeface="Courier New" panose="02070309020205020404" pitchFamily="49" charset="0"/>
            <a:cs typeface="Courier New" panose="02070309020205020404" pitchFamily="49" charset="0"/>
          </a:endParaRPr>
        </a:p>
      </dgm:t>
    </dgm:pt>
    <dgm:pt modelId="{902813C6-2484-4141-8E09-A38819B399BE}" type="sibTrans" cxnId="{3093E95C-D27E-4E2F-8CA0-B5735FE624EE}">
      <dgm:prSet/>
      <dgm:spPr/>
      <dgm:t>
        <a:bodyPr/>
        <a:lstStyle/>
        <a:p>
          <a:pPr algn="just"/>
          <a:endParaRPr lang="es-MX" sz="1050">
            <a:latin typeface="Courier New" panose="02070309020205020404" pitchFamily="49" charset="0"/>
            <a:cs typeface="Courier New" panose="02070309020205020404" pitchFamily="49" charset="0"/>
          </a:endParaRPr>
        </a:p>
      </dgm:t>
    </dgm:pt>
    <dgm:pt modelId="{BCDEACAB-9CBC-440A-872F-5363D1B66002}">
      <dgm:prSet phldrT="[Texto]" custT="1"/>
      <dgm:spPr/>
      <dgm:t>
        <a:bodyPr/>
        <a:lstStyle/>
        <a:p>
          <a:pPr algn="just"/>
          <a:r>
            <a:rPr lang="es-MX" sz="1050">
              <a:latin typeface="Courier New" panose="02070309020205020404" pitchFamily="49" charset="0"/>
              <a:cs typeface="Courier New" panose="02070309020205020404" pitchFamily="49" charset="0"/>
            </a:rPr>
            <a:t>Una vez visualizados los posibles escenarios, elegir uno. </a:t>
          </a:r>
        </a:p>
      </dgm:t>
    </dgm:pt>
    <dgm:pt modelId="{E4FA5262-6DDD-4272-8DA2-66095BFAA815}" type="parTrans" cxnId="{A983F26E-062D-47FA-8589-F91886B8036C}">
      <dgm:prSet/>
      <dgm:spPr/>
      <dgm:t>
        <a:bodyPr/>
        <a:lstStyle/>
        <a:p>
          <a:pPr algn="just"/>
          <a:endParaRPr lang="es-MX" sz="1050">
            <a:latin typeface="Courier New" panose="02070309020205020404" pitchFamily="49" charset="0"/>
            <a:cs typeface="Courier New" panose="02070309020205020404" pitchFamily="49" charset="0"/>
          </a:endParaRPr>
        </a:p>
      </dgm:t>
    </dgm:pt>
    <dgm:pt modelId="{F9255F8A-83DE-4C24-A6D7-B19B16B75462}" type="sibTrans" cxnId="{A983F26E-062D-47FA-8589-F91886B8036C}">
      <dgm:prSet/>
      <dgm:spPr/>
      <dgm:t>
        <a:bodyPr/>
        <a:lstStyle/>
        <a:p>
          <a:pPr algn="just"/>
          <a:endParaRPr lang="es-MX" sz="1050">
            <a:latin typeface="Courier New" panose="02070309020205020404" pitchFamily="49" charset="0"/>
            <a:cs typeface="Courier New" panose="02070309020205020404" pitchFamily="49" charset="0"/>
          </a:endParaRPr>
        </a:p>
      </dgm:t>
    </dgm:pt>
    <dgm:pt modelId="{0CEA9F1C-0EF1-4C6A-A257-556322110DB1}">
      <dgm:prSet phldrT="[Texto]" custT="1"/>
      <dgm:spPr/>
      <dgm:t>
        <a:bodyPr/>
        <a:lstStyle/>
        <a:p>
          <a:pPr algn="just"/>
          <a:r>
            <a:rPr lang="es-MX" sz="850">
              <a:latin typeface="Courier New" panose="02070309020205020404" pitchFamily="49" charset="0"/>
              <a:cs typeface="Courier New" panose="02070309020205020404" pitchFamily="49" charset="0"/>
            </a:rPr>
            <a:t>Cuando hay que decidir entre encubrir o no a un amigo, entre llevar o no a pastar al ganado al terreno de otro, realizar o no el injerto en el que tanto he pensado, compartir o no el pozo con la otra comunidad estamos frente a un proceso que implica pensar, razonar</a:t>
          </a:r>
          <a:r>
            <a:rPr lang="es-MX" sz="900">
              <a:latin typeface="Courier New" panose="02070309020205020404" pitchFamily="49" charset="0"/>
              <a:cs typeface="Courier New" panose="02070309020205020404" pitchFamily="49" charset="0"/>
            </a:rPr>
            <a:t>. </a:t>
          </a:r>
        </a:p>
      </dgm:t>
    </dgm:pt>
    <dgm:pt modelId="{11907D61-37E4-4BDC-924D-535268A1F43B}" type="parTrans" cxnId="{D9290613-3CD1-4700-9CC6-FDAC97E87BE9}">
      <dgm:prSet/>
      <dgm:spPr/>
      <dgm:t>
        <a:bodyPr/>
        <a:lstStyle/>
        <a:p>
          <a:pPr algn="just"/>
          <a:endParaRPr lang="es-MX" sz="1050">
            <a:latin typeface="Courier New" panose="02070309020205020404" pitchFamily="49" charset="0"/>
            <a:cs typeface="Courier New" panose="02070309020205020404" pitchFamily="49" charset="0"/>
          </a:endParaRPr>
        </a:p>
      </dgm:t>
    </dgm:pt>
    <dgm:pt modelId="{7608EEEC-B389-4E03-83F7-1F0444FEC726}" type="sibTrans" cxnId="{D9290613-3CD1-4700-9CC6-FDAC97E87BE9}">
      <dgm:prSet/>
      <dgm:spPr/>
      <dgm:t>
        <a:bodyPr/>
        <a:lstStyle/>
        <a:p>
          <a:pPr algn="just"/>
          <a:endParaRPr lang="es-MX" sz="1050">
            <a:latin typeface="Courier New" panose="02070309020205020404" pitchFamily="49" charset="0"/>
            <a:cs typeface="Courier New" panose="02070309020205020404" pitchFamily="49" charset="0"/>
          </a:endParaRPr>
        </a:p>
      </dgm:t>
    </dgm:pt>
    <dgm:pt modelId="{01E90B1F-4CFA-43CC-BE83-FFC1393436A3}">
      <dgm:prSet phldrT="[Texto]" custT="1"/>
      <dgm:spPr/>
      <dgm:t>
        <a:bodyPr/>
        <a:lstStyle/>
        <a:p>
          <a:pPr algn="just"/>
          <a:r>
            <a:rPr lang="es-MX" sz="1050">
              <a:latin typeface="Courier New" panose="02070309020205020404" pitchFamily="49" charset="0"/>
              <a:cs typeface="Courier New" panose="02070309020205020404" pitchFamily="49" charset="0"/>
            </a:rPr>
            <a:t>Todos tenemos ideas sobre qué es bueno y malo para nosotros. </a:t>
          </a:r>
        </a:p>
      </dgm:t>
    </dgm:pt>
    <dgm:pt modelId="{10840A89-FB08-4710-B2FE-2BA74A8848C8}" type="parTrans" cxnId="{D866EE9B-FFAB-4EC3-ABAE-D687548EECE0}">
      <dgm:prSet/>
      <dgm:spPr/>
      <dgm:t>
        <a:bodyPr/>
        <a:lstStyle/>
        <a:p>
          <a:pPr algn="just"/>
          <a:endParaRPr lang="es-MX" sz="1050">
            <a:latin typeface="Courier New" panose="02070309020205020404" pitchFamily="49" charset="0"/>
            <a:cs typeface="Courier New" panose="02070309020205020404" pitchFamily="49" charset="0"/>
          </a:endParaRPr>
        </a:p>
      </dgm:t>
    </dgm:pt>
    <dgm:pt modelId="{2E02333D-4DEA-4310-B863-AD13D46C8888}" type="sibTrans" cxnId="{D866EE9B-FFAB-4EC3-ABAE-D687548EECE0}">
      <dgm:prSet/>
      <dgm:spPr/>
      <dgm:t>
        <a:bodyPr/>
        <a:lstStyle/>
        <a:p>
          <a:pPr algn="just"/>
          <a:endParaRPr lang="es-MX" sz="1050">
            <a:latin typeface="Courier New" panose="02070309020205020404" pitchFamily="49" charset="0"/>
            <a:cs typeface="Courier New" panose="02070309020205020404" pitchFamily="49" charset="0"/>
          </a:endParaRPr>
        </a:p>
      </dgm:t>
    </dgm:pt>
    <dgm:pt modelId="{7871BAC4-1032-46EC-931B-56C9C9662EDF}">
      <dgm:prSet phldrT="[Texto]" custT="1"/>
      <dgm:spPr/>
      <dgm:t>
        <a:bodyPr/>
        <a:lstStyle/>
        <a:p>
          <a:pPr algn="just"/>
          <a:r>
            <a:rPr lang="es-MX" sz="1050">
              <a:latin typeface="Courier New" panose="02070309020205020404" pitchFamily="49" charset="0"/>
              <a:cs typeface="Courier New" panose="02070309020205020404" pitchFamily="49" charset="0"/>
            </a:rPr>
            <a:t>Tenemos muy claro cómo nos gusta llevarnos con los compañeros, si nos gusta o no llevarnos pesado; de hecho, es común que convivamos de diferente manera con nuestros compañeros. </a:t>
          </a:r>
        </a:p>
      </dgm:t>
    </dgm:pt>
    <dgm:pt modelId="{19E50B90-DE11-4BE5-9799-A53705B7236D}" type="parTrans" cxnId="{FB892F7E-8F65-497F-ACFC-8D5E7E3F2C95}">
      <dgm:prSet/>
      <dgm:spPr/>
      <dgm:t>
        <a:bodyPr/>
        <a:lstStyle/>
        <a:p>
          <a:pPr algn="just"/>
          <a:endParaRPr lang="es-MX" sz="1050">
            <a:latin typeface="Courier New" panose="02070309020205020404" pitchFamily="49" charset="0"/>
            <a:cs typeface="Courier New" panose="02070309020205020404" pitchFamily="49" charset="0"/>
          </a:endParaRPr>
        </a:p>
      </dgm:t>
    </dgm:pt>
    <dgm:pt modelId="{88F87D5C-17CC-405C-86CB-8A53F10D075B}" type="sibTrans" cxnId="{FB892F7E-8F65-497F-ACFC-8D5E7E3F2C95}">
      <dgm:prSet/>
      <dgm:spPr/>
      <dgm:t>
        <a:bodyPr/>
        <a:lstStyle/>
        <a:p>
          <a:pPr algn="just"/>
          <a:endParaRPr lang="es-MX" sz="1050">
            <a:latin typeface="Courier New" panose="02070309020205020404" pitchFamily="49" charset="0"/>
            <a:cs typeface="Courier New" panose="02070309020205020404" pitchFamily="49" charset="0"/>
          </a:endParaRPr>
        </a:p>
      </dgm:t>
    </dgm:pt>
    <dgm:pt modelId="{10CE4C4E-6C36-4031-9580-1A5E9A3826EB}">
      <dgm:prSet custT="1"/>
      <dgm:spPr/>
      <dgm:t>
        <a:bodyPr/>
        <a:lstStyle/>
        <a:p>
          <a:pPr algn="just"/>
          <a:r>
            <a:rPr lang="es-MX" sz="1000">
              <a:latin typeface="Courier New" panose="02070309020205020404" pitchFamily="49" charset="0"/>
              <a:cs typeface="Courier New" panose="02070309020205020404" pitchFamily="49" charset="0"/>
            </a:rPr>
            <a:t>Solemos, por </a:t>
          </a:r>
          <a:r>
            <a:rPr lang="es-MX" sz="900">
              <a:latin typeface="Courier New" panose="02070309020205020404" pitchFamily="49" charset="0"/>
              <a:cs typeface="Courier New" panose="02070309020205020404" pitchFamily="49" charset="0"/>
            </a:rPr>
            <a:t>ejemplo</a:t>
          </a:r>
          <a:r>
            <a:rPr lang="es-MX" sz="1000">
              <a:latin typeface="Courier New" panose="02070309020205020404" pitchFamily="49" charset="0"/>
              <a:cs typeface="Courier New" panose="02070309020205020404" pitchFamily="49" charset="0"/>
            </a:rPr>
            <a:t>, ser más apegados y tener más confianza con las personas que comparten nuestros gustos musicales, nuestras posturas sobre ciertos temas o creencias.</a:t>
          </a:r>
        </a:p>
      </dgm:t>
    </dgm:pt>
    <dgm:pt modelId="{36C89710-9B40-4F1C-A14B-DFB2BB786055}" type="parTrans" cxnId="{E89CA8A0-CCEF-4ACD-8474-DB42F2FA3FE8}">
      <dgm:prSet/>
      <dgm:spPr/>
      <dgm:t>
        <a:bodyPr/>
        <a:lstStyle/>
        <a:p>
          <a:pPr algn="just"/>
          <a:endParaRPr lang="es-MX" sz="1050">
            <a:latin typeface="Courier New" panose="02070309020205020404" pitchFamily="49" charset="0"/>
            <a:cs typeface="Courier New" panose="02070309020205020404" pitchFamily="49" charset="0"/>
          </a:endParaRPr>
        </a:p>
      </dgm:t>
    </dgm:pt>
    <dgm:pt modelId="{0E71B8CF-ACB2-4066-B595-10DA2E462339}" type="sibTrans" cxnId="{E89CA8A0-CCEF-4ACD-8474-DB42F2FA3FE8}">
      <dgm:prSet/>
      <dgm:spPr/>
      <dgm:t>
        <a:bodyPr/>
        <a:lstStyle/>
        <a:p>
          <a:pPr algn="just"/>
          <a:endParaRPr lang="es-MX" sz="1050">
            <a:latin typeface="Courier New" panose="02070309020205020404" pitchFamily="49" charset="0"/>
            <a:cs typeface="Courier New" panose="02070309020205020404" pitchFamily="49" charset="0"/>
          </a:endParaRPr>
        </a:p>
      </dgm:t>
    </dgm:pt>
    <dgm:pt modelId="{031F023D-0DFB-4EF4-9468-8E22E784BF97}" type="pres">
      <dgm:prSet presAssocID="{A0C14E37-33BD-4D95-8FAD-71660795F80B}" presName="Name0" presStyleCnt="0">
        <dgm:presLayoutVars>
          <dgm:chMax val="7"/>
          <dgm:chPref val="7"/>
          <dgm:dir/>
        </dgm:presLayoutVars>
      </dgm:prSet>
      <dgm:spPr/>
      <dgm:t>
        <a:bodyPr/>
        <a:lstStyle/>
        <a:p>
          <a:endParaRPr lang="es-MX"/>
        </a:p>
      </dgm:t>
    </dgm:pt>
    <dgm:pt modelId="{AFE03D31-CEA5-4FBF-9824-CD776E4778A9}" type="pres">
      <dgm:prSet presAssocID="{A0C14E37-33BD-4D95-8FAD-71660795F80B}" presName="Name1" presStyleCnt="0"/>
      <dgm:spPr/>
    </dgm:pt>
    <dgm:pt modelId="{D539FB6F-92FD-49E4-ABA7-529F4147238F}" type="pres">
      <dgm:prSet presAssocID="{A0C14E37-33BD-4D95-8FAD-71660795F80B}" presName="cycle" presStyleCnt="0"/>
      <dgm:spPr/>
    </dgm:pt>
    <dgm:pt modelId="{B5463F49-35C1-4400-9A3A-0780C9D26223}" type="pres">
      <dgm:prSet presAssocID="{A0C14E37-33BD-4D95-8FAD-71660795F80B}" presName="srcNode" presStyleLbl="node1" presStyleIdx="0" presStyleCnt="6"/>
      <dgm:spPr/>
    </dgm:pt>
    <dgm:pt modelId="{220EB2A6-F672-4403-B13B-9723BFE63777}" type="pres">
      <dgm:prSet presAssocID="{A0C14E37-33BD-4D95-8FAD-71660795F80B}" presName="conn" presStyleLbl="parChTrans1D2" presStyleIdx="0" presStyleCnt="1"/>
      <dgm:spPr/>
      <dgm:t>
        <a:bodyPr/>
        <a:lstStyle/>
        <a:p>
          <a:endParaRPr lang="es-MX"/>
        </a:p>
      </dgm:t>
    </dgm:pt>
    <dgm:pt modelId="{01C08344-5466-4DB4-9A2D-92303199B3A2}" type="pres">
      <dgm:prSet presAssocID="{A0C14E37-33BD-4D95-8FAD-71660795F80B}" presName="extraNode" presStyleLbl="node1" presStyleIdx="0" presStyleCnt="6"/>
      <dgm:spPr/>
    </dgm:pt>
    <dgm:pt modelId="{D15B7DF8-72C4-439B-87BC-FB23FA893E22}" type="pres">
      <dgm:prSet presAssocID="{A0C14E37-33BD-4D95-8FAD-71660795F80B}" presName="dstNode" presStyleLbl="node1" presStyleIdx="0" presStyleCnt="6"/>
      <dgm:spPr/>
    </dgm:pt>
    <dgm:pt modelId="{2A560626-DDFE-49AF-A098-CD2A10299427}" type="pres">
      <dgm:prSet presAssocID="{22F87392-6EE7-49DA-B98D-374CE084EE7A}" presName="text_1" presStyleLbl="node1" presStyleIdx="0" presStyleCnt="6">
        <dgm:presLayoutVars>
          <dgm:bulletEnabled val="1"/>
        </dgm:presLayoutVars>
      </dgm:prSet>
      <dgm:spPr/>
      <dgm:t>
        <a:bodyPr/>
        <a:lstStyle/>
        <a:p>
          <a:endParaRPr lang="es-MX"/>
        </a:p>
      </dgm:t>
    </dgm:pt>
    <dgm:pt modelId="{3FAF7534-4B13-432A-8F9B-F2C30EFE1D23}" type="pres">
      <dgm:prSet presAssocID="{22F87392-6EE7-49DA-B98D-374CE084EE7A}" presName="accent_1" presStyleCnt="0"/>
      <dgm:spPr/>
    </dgm:pt>
    <dgm:pt modelId="{26298B85-FE27-4740-BD11-A9C3CE329397}" type="pres">
      <dgm:prSet presAssocID="{22F87392-6EE7-49DA-B98D-374CE084EE7A}" presName="accentRepeatNode" presStyleLbl="solidFgAcc1" presStyleIdx="0" presStyleCnt="6"/>
      <dgm:spPr/>
    </dgm:pt>
    <dgm:pt modelId="{EA30300F-01C9-4A72-9CC0-9BF4626EDE97}" type="pres">
      <dgm:prSet presAssocID="{BCDEACAB-9CBC-440A-872F-5363D1B66002}" presName="text_2" presStyleLbl="node1" presStyleIdx="1" presStyleCnt="6">
        <dgm:presLayoutVars>
          <dgm:bulletEnabled val="1"/>
        </dgm:presLayoutVars>
      </dgm:prSet>
      <dgm:spPr/>
      <dgm:t>
        <a:bodyPr/>
        <a:lstStyle/>
        <a:p>
          <a:endParaRPr lang="es-MX"/>
        </a:p>
      </dgm:t>
    </dgm:pt>
    <dgm:pt modelId="{F1A3B3E1-AA17-41B7-8165-C78182DE120C}" type="pres">
      <dgm:prSet presAssocID="{BCDEACAB-9CBC-440A-872F-5363D1B66002}" presName="accent_2" presStyleCnt="0"/>
      <dgm:spPr/>
    </dgm:pt>
    <dgm:pt modelId="{DBA7C623-D9E5-4156-B052-1B19372545DF}" type="pres">
      <dgm:prSet presAssocID="{BCDEACAB-9CBC-440A-872F-5363D1B66002}" presName="accentRepeatNode" presStyleLbl="solidFgAcc1" presStyleIdx="1" presStyleCnt="6"/>
      <dgm:spPr/>
    </dgm:pt>
    <dgm:pt modelId="{8E6F258A-AB0E-489B-A157-51FEE90328FD}" type="pres">
      <dgm:prSet presAssocID="{0CEA9F1C-0EF1-4C6A-A257-556322110DB1}" presName="text_3" presStyleLbl="node1" presStyleIdx="2" presStyleCnt="6">
        <dgm:presLayoutVars>
          <dgm:bulletEnabled val="1"/>
        </dgm:presLayoutVars>
      </dgm:prSet>
      <dgm:spPr/>
      <dgm:t>
        <a:bodyPr/>
        <a:lstStyle/>
        <a:p>
          <a:endParaRPr lang="es-MX"/>
        </a:p>
      </dgm:t>
    </dgm:pt>
    <dgm:pt modelId="{C73F3572-37A1-4F69-B4AF-23143AF2D8FD}" type="pres">
      <dgm:prSet presAssocID="{0CEA9F1C-0EF1-4C6A-A257-556322110DB1}" presName="accent_3" presStyleCnt="0"/>
      <dgm:spPr/>
    </dgm:pt>
    <dgm:pt modelId="{2EFD7962-D18C-43F0-A58F-45DD22CDF913}" type="pres">
      <dgm:prSet presAssocID="{0CEA9F1C-0EF1-4C6A-A257-556322110DB1}" presName="accentRepeatNode" presStyleLbl="solidFgAcc1" presStyleIdx="2" presStyleCnt="6"/>
      <dgm:spPr/>
    </dgm:pt>
    <dgm:pt modelId="{AFB1A03D-B7D9-40CA-9D57-FDC85E0AA407}" type="pres">
      <dgm:prSet presAssocID="{01E90B1F-4CFA-43CC-BE83-FFC1393436A3}" presName="text_4" presStyleLbl="node1" presStyleIdx="3" presStyleCnt="6">
        <dgm:presLayoutVars>
          <dgm:bulletEnabled val="1"/>
        </dgm:presLayoutVars>
      </dgm:prSet>
      <dgm:spPr/>
      <dgm:t>
        <a:bodyPr/>
        <a:lstStyle/>
        <a:p>
          <a:endParaRPr lang="es-MX"/>
        </a:p>
      </dgm:t>
    </dgm:pt>
    <dgm:pt modelId="{6FB9A64E-D532-465A-B712-010DA49AD97E}" type="pres">
      <dgm:prSet presAssocID="{01E90B1F-4CFA-43CC-BE83-FFC1393436A3}" presName="accent_4" presStyleCnt="0"/>
      <dgm:spPr/>
    </dgm:pt>
    <dgm:pt modelId="{2D615516-F599-49E9-9456-D9A9B484BD5C}" type="pres">
      <dgm:prSet presAssocID="{01E90B1F-4CFA-43CC-BE83-FFC1393436A3}" presName="accentRepeatNode" presStyleLbl="solidFgAcc1" presStyleIdx="3" presStyleCnt="6"/>
      <dgm:spPr/>
    </dgm:pt>
    <dgm:pt modelId="{D7F72931-A723-43DC-BD8B-B13CA5B5D00B}" type="pres">
      <dgm:prSet presAssocID="{7871BAC4-1032-46EC-931B-56C9C9662EDF}" presName="text_5" presStyleLbl="node1" presStyleIdx="4" presStyleCnt="6">
        <dgm:presLayoutVars>
          <dgm:bulletEnabled val="1"/>
        </dgm:presLayoutVars>
      </dgm:prSet>
      <dgm:spPr/>
      <dgm:t>
        <a:bodyPr/>
        <a:lstStyle/>
        <a:p>
          <a:endParaRPr lang="es-MX"/>
        </a:p>
      </dgm:t>
    </dgm:pt>
    <dgm:pt modelId="{68317A98-D5B3-47DC-8E92-257DADCE5EC2}" type="pres">
      <dgm:prSet presAssocID="{7871BAC4-1032-46EC-931B-56C9C9662EDF}" presName="accent_5" presStyleCnt="0"/>
      <dgm:spPr/>
    </dgm:pt>
    <dgm:pt modelId="{2B8449AE-7495-4A84-97EC-2E6B4D0E7020}" type="pres">
      <dgm:prSet presAssocID="{7871BAC4-1032-46EC-931B-56C9C9662EDF}" presName="accentRepeatNode" presStyleLbl="solidFgAcc1" presStyleIdx="4" presStyleCnt="6"/>
      <dgm:spPr/>
    </dgm:pt>
    <dgm:pt modelId="{9E972952-9DBB-41BF-82F3-76FA739E367B}" type="pres">
      <dgm:prSet presAssocID="{10CE4C4E-6C36-4031-9580-1A5E9A3826EB}" presName="text_6" presStyleLbl="node1" presStyleIdx="5" presStyleCnt="6">
        <dgm:presLayoutVars>
          <dgm:bulletEnabled val="1"/>
        </dgm:presLayoutVars>
      </dgm:prSet>
      <dgm:spPr/>
      <dgm:t>
        <a:bodyPr/>
        <a:lstStyle/>
        <a:p>
          <a:endParaRPr lang="es-MX"/>
        </a:p>
      </dgm:t>
    </dgm:pt>
    <dgm:pt modelId="{95576E1F-55A9-40E6-968A-4BBB4C908248}" type="pres">
      <dgm:prSet presAssocID="{10CE4C4E-6C36-4031-9580-1A5E9A3826EB}" presName="accent_6" presStyleCnt="0"/>
      <dgm:spPr/>
    </dgm:pt>
    <dgm:pt modelId="{49512AB2-FDD6-447C-9AF2-DA4E53CCB6DC}" type="pres">
      <dgm:prSet presAssocID="{10CE4C4E-6C36-4031-9580-1A5E9A3826EB}" presName="accentRepeatNode" presStyleLbl="solidFgAcc1" presStyleIdx="5" presStyleCnt="6"/>
      <dgm:spPr/>
    </dgm:pt>
  </dgm:ptLst>
  <dgm:cxnLst>
    <dgm:cxn modelId="{55E174C7-B183-4047-AD4F-B5B1A73D0861}" type="presOf" srcId="{A0C14E37-33BD-4D95-8FAD-71660795F80B}" destId="{031F023D-0DFB-4EF4-9468-8E22E784BF97}" srcOrd="0" destOrd="0" presId="urn:microsoft.com/office/officeart/2008/layout/VerticalCurvedList"/>
    <dgm:cxn modelId="{9ED66419-2BF5-487E-BEE2-7A2340C530C1}" type="presOf" srcId="{BCDEACAB-9CBC-440A-872F-5363D1B66002}" destId="{EA30300F-01C9-4A72-9CC0-9BF4626EDE97}" srcOrd="0" destOrd="0" presId="urn:microsoft.com/office/officeart/2008/layout/VerticalCurvedList"/>
    <dgm:cxn modelId="{DC2CA834-5983-4B9E-A0EA-F0F555ED3EA8}" type="presOf" srcId="{01E90B1F-4CFA-43CC-BE83-FFC1393436A3}" destId="{AFB1A03D-B7D9-40CA-9D57-FDC85E0AA407}" srcOrd="0" destOrd="0" presId="urn:microsoft.com/office/officeart/2008/layout/VerticalCurvedList"/>
    <dgm:cxn modelId="{CD4DE8C9-D2C1-4899-8FD3-707F6BB5FDA0}" type="presOf" srcId="{7871BAC4-1032-46EC-931B-56C9C9662EDF}" destId="{D7F72931-A723-43DC-BD8B-B13CA5B5D00B}" srcOrd="0" destOrd="0" presId="urn:microsoft.com/office/officeart/2008/layout/VerticalCurvedList"/>
    <dgm:cxn modelId="{FB892F7E-8F65-497F-ACFC-8D5E7E3F2C95}" srcId="{A0C14E37-33BD-4D95-8FAD-71660795F80B}" destId="{7871BAC4-1032-46EC-931B-56C9C9662EDF}" srcOrd="4" destOrd="0" parTransId="{19E50B90-DE11-4BE5-9799-A53705B7236D}" sibTransId="{88F87D5C-17CC-405C-86CB-8A53F10D075B}"/>
    <dgm:cxn modelId="{D866EE9B-FFAB-4EC3-ABAE-D687548EECE0}" srcId="{A0C14E37-33BD-4D95-8FAD-71660795F80B}" destId="{01E90B1F-4CFA-43CC-BE83-FFC1393436A3}" srcOrd="3" destOrd="0" parTransId="{10840A89-FB08-4710-B2FE-2BA74A8848C8}" sibTransId="{2E02333D-4DEA-4310-B863-AD13D46C8888}"/>
    <dgm:cxn modelId="{E89CA8A0-CCEF-4ACD-8474-DB42F2FA3FE8}" srcId="{A0C14E37-33BD-4D95-8FAD-71660795F80B}" destId="{10CE4C4E-6C36-4031-9580-1A5E9A3826EB}" srcOrd="5" destOrd="0" parTransId="{36C89710-9B40-4F1C-A14B-DFB2BB786055}" sibTransId="{0E71B8CF-ACB2-4066-B595-10DA2E462339}"/>
    <dgm:cxn modelId="{C45B25CA-22A1-4CC9-A16C-CE5874611384}" type="presOf" srcId="{902813C6-2484-4141-8E09-A38819B399BE}" destId="{220EB2A6-F672-4403-B13B-9723BFE63777}" srcOrd="0" destOrd="0" presId="urn:microsoft.com/office/officeart/2008/layout/VerticalCurvedList"/>
    <dgm:cxn modelId="{0B99761C-A45E-4E20-902C-F67875D2A379}" type="presOf" srcId="{22F87392-6EE7-49DA-B98D-374CE084EE7A}" destId="{2A560626-DDFE-49AF-A098-CD2A10299427}" srcOrd="0" destOrd="0" presId="urn:microsoft.com/office/officeart/2008/layout/VerticalCurvedList"/>
    <dgm:cxn modelId="{A983F26E-062D-47FA-8589-F91886B8036C}" srcId="{A0C14E37-33BD-4D95-8FAD-71660795F80B}" destId="{BCDEACAB-9CBC-440A-872F-5363D1B66002}" srcOrd="1" destOrd="0" parTransId="{E4FA5262-6DDD-4272-8DA2-66095BFAA815}" sibTransId="{F9255F8A-83DE-4C24-A6D7-B19B16B75462}"/>
    <dgm:cxn modelId="{9877917E-7FF1-4149-BE65-F9414A66DEBA}" type="presOf" srcId="{0CEA9F1C-0EF1-4C6A-A257-556322110DB1}" destId="{8E6F258A-AB0E-489B-A157-51FEE90328FD}" srcOrd="0" destOrd="0" presId="urn:microsoft.com/office/officeart/2008/layout/VerticalCurvedList"/>
    <dgm:cxn modelId="{3093E95C-D27E-4E2F-8CA0-B5735FE624EE}" srcId="{A0C14E37-33BD-4D95-8FAD-71660795F80B}" destId="{22F87392-6EE7-49DA-B98D-374CE084EE7A}" srcOrd="0" destOrd="0" parTransId="{80B164DA-86CC-4901-90F9-A9645B3BCD34}" sibTransId="{902813C6-2484-4141-8E09-A38819B399BE}"/>
    <dgm:cxn modelId="{9362F1BD-F0ED-446E-B905-DBA7234B5099}" type="presOf" srcId="{10CE4C4E-6C36-4031-9580-1A5E9A3826EB}" destId="{9E972952-9DBB-41BF-82F3-76FA739E367B}" srcOrd="0" destOrd="0" presId="urn:microsoft.com/office/officeart/2008/layout/VerticalCurvedList"/>
    <dgm:cxn modelId="{D9290613-3CD1-4700-9CC6-FDAC97E87BE9}" srcId="{A0C14E37-33BD-4D95-8FAD-71660795F80B}" destId="{0CEA9F1C-0EF1-4C6A-A257-556322110DB1}" srcOrd="2" destOrd="0" parTransId="{11907D61-37E4-4BDC-924D-535268A1F43B}" sibTransId="{7608EEEC-B389-4E03-83F7-1F0444FEC726}"/>
    <dgm:cxn modelId="{7DABF88F-5FBB-4D74-871B-90C9B0671358}" type="presParOf" srcId="{031F023D-0DFB-4EF4-9468-8E22E784BF97}" destId="{AFE03D31-CEA5-4FBF-9824-CD776E4778A9}" srcOrd="0" destOrd="0" presId="urn:microsoft.com/office/officeart/2008/layout/VerticalCurvedList"/>
    <dgm:cxn modelId="{F0FF6CDF-2C7A-432D-B05F-75F26A076B74}" type="presParOf" srcId="{AFE03D31-CEA5-4FBF-9824-CD776E4778A9}" destId="{D539FB6F-92FD-49E4-ABA7-529F4147238F}" srcOrd="0" destOrd="0" presId="urn:microsoft.com/office/officeart/2008/layout/VerticalCurvedList"/>
    <dgm:cxn modelId="{020EC20F-45AC-4D81-8F4F-9B8474C37569}" type="presParOf" srcId="{D539FB6F-92FD-49E4-ABA7-529F4147238F}" destId="{B5463F49-35C1-4400-9A3A-0780C9D26223}" srcOrd="0" destOrd="0" presId="urn:microsoft.com/office/officeart/2008/layout/VerticalCurvedList"/>
    <dgm:cxn modelId="{A3CFF2AA-5BD9-445E-8060-FA341E6050DA}" type="presParOf" srcId="{D539FB6F-92FD-49E4-ABA7-529F4147238F}" destId="{220EB2A6-F672-4403-B13B-9723BFE63777}" srcOrd="1" destOrd="0" presId="urn:microsoft.com/office/officeart/2008/layout/VerticalCurvedList"/>
    <dgm:cxn modelId="{74716CCF-3096-41F2-BC77-9E686585DE34}" type="presParOf" srcId="{D539FB6F-92FD-49E4-ABA7-529F4147238F}" destId="{01C08344-5466-4DB4-9A2D-92303199B3A2}" srcOrd="2" destOrd="0" presId="urn:microsoft.com/office/officeart/2008/layout/VerticalCurvedList"/>
    <dgm:cxn modelId="{9FC28B65-EEBB-46DC-A013-F82533A44BBC}" type="presParOf" srcId="{D539FB6F-92FD-49E4-ABA7-529F4147238F}" destId="{D15B7DF8-72C4-439B-87BC-FB23FA893E22}" srcOrd="3" destOrd="0" presId="urn:microsoft.com/office/officeart/2008/layout/VerticalCurvedList"/>
    <dgm:cxn modelId="{60E96BA8-F7BC-4778-A841-BC282525CD4D}" type="presParOf" srcId="{AFE03D31-CEA5-4FBF-9824-CD776E4778A9}" destId="{2A560626-DDFE-49AF-A098-CD2A10299427}" srcOrd="1" destOrd="0" presId="urn:microsoft.com/office/officeart/2008/layout/VerticalCurvedList"/>
    <dgm:cxn modelId="{651F8C8F-DC02-42DB-9953-8C5E73604DF8}" type="presParOf" srcId="{AFE03D31-CEA5-4FBF-9824-CD776E4778A9}" destId="{3FAF7534-4B13-432A-8F9B-F2C30EFE1D23}" srcOrd="2" destOrd="0" presId="urn:microsoft.com/office/officeart/2008/layout/VerticalCurvedList"/>
    <dgm:cxn modelId="{86F007A9-B216-498A-B31B-A94D1D125005}" type="presParOf" srcId="{3FAF7534-4B13-432A-8F9B-F2C30EFE1D23}" destId="{26298B85-FE27-4740-BD11-A9C3CE329397}" srcOrd="0" destOrd="0" presId="urn:microsoft.com/office/officeart/2008/layout/VerticalCurvedList"/>
    <dgm:cxn modelId="{1FB71414-EF76-4684-B74E-19009BAD967F}" type="presParOf" srcId="{AFE03D31-CEA5-4FBF-9824-CD776E4778A9}" destId="{EA30300F-01C9-4A72-9CC0-9BF4626EDE97}" srcOrd="3" destOrd="0" presId="urn:microsoft.com/office/officeart/2008/layout/VerticalCurvedList"/>
    <dgm:cxn modelId="{0B0F147A-A982-40FB-8DC4-9D46A8D78B3F}" type="presParOf" srcId="{AFE03D31-CEA5-4FBF-9824-CD776E4778A9}" destId="{F1A3B3E1-AA17-41B7-8165-C78182DE120C}" srcOrd="4" destOrd="0" presId="urn:microsoft.com/office/officeart/2008/layout/VerticalCurvedList"/>
    <dgm:cxn modelId="{880D6830-FAD8-479D-99FB-396C2A2DF740}" type="presParOf" srcId="{F1A3B3E1-AA17-41B7-8165-C78182DE120C}" destId="{DBA7C623-D9E5-4156-B052-1B19372545DF}" srcOrd="0" destOrd="0" presId="urn:microsoft.com/office/officeart/2008/layout/VerticalCurvedList"/>
    <dgm:cxn modelId="{2BD6F89E-44CD-46E1-A8E1-1FAF394C5DA0}" type="presParOf" srcId="{AFE03D31-CEA5-4FBF-9824-CD776E4778A9}" destId="{8E6F258A-AB0E-489B-A157-51FEE90328FD}" srcOrd="5" destOrd="0" presId="urn:microsoft.com/office/officeart/2008/layout/VerticalCurvedList"/>
    <dgm:cxn modelId="{098575C7-18F5-4009-9ABA-FE03C8054DCB}" type="presParOf" srcId="{AFE03D31-CEA5-4FBF-9824-CD776E4778A9}" destId="{C73F3572-37A1-4F69-B4AF-23143AF2D8FD}" srcOrd="6" destOrd="0" presId="urn:microsoft.com/office/officeart/2008/layout/VerticalCurvedList"/>
    <dgm:cxn modelId="{3D0B11AD-825A-4AAD-81FB-3B07220FCF8B}" type="presParOf" srcId="{C73F3572-37A1-4F69-B4AF-23143AF2D8FD}" destId="{2EFD7962-D18C-43F0-A58F-45DD22CDF913}" srcOrd="0" destOrd="0" presId="urn:microsoft.com/office/officeart/2008/layout/VerticalCurvedList"/>
    <dgm:cxn modelId="{6F3EC1F1-509A-42A7-9941-AE9B76D0330B}" type="presParOf" srcId="{AFE03D31-CEA5-4FBF-9824-CD776E4778A9}" destId="{AFB1A03D-B7D9-40CA-9D57-FDC85E0AA407}" srcOrd="7" destOrd="0" presId="urn:microsoft.com/office/officeart/2008/layout/VerticalCurvedList"/>
    <dgm:cxn modelId="{97E09E57-69A0-40E9-8DCA-EFD4F9B84571}" type="presParOf" srcId="{AFE03D31-CEA5-4FBF-9824-CD776E4778A9}" destId="{6FB9A64E-D532-465A-B712-010DA49AD97E}" srcOrd="8" destOrd="0" presId="urn:microsoft.com/office/officeart/2008/layout/VerticalCurvedList"/>
    <dgm:cxn modelId="{3F9EE3CB-B78F-4E75-BD81-F2B2F8C33850}" type="presParOf" srcId="{6FB9A64E-D532-465A-B712-010DA49AD97E}" destId="{2D615516-F599-49E9-9456-D9A9B484BD5C}" srcOrd="0" destOrd="0" presId="urn:microsoft.com/office/officeart/2008/layout/VerticalCurvedList"/>
    <dgm:cxn modelId="{A029EE23-22BB-456A-92EA-358F0CE94E72}" type="presParOf" srcId="{AFE03D31-CEA5-4FBF-9824-CD776E4778A9}" destId="{D7F72931-A723-43DC-BD8B-B13CA5B5D00B}" srcOrd="9" destOrd="0" presId="urn:microsoft.com/office/officeart/2008/layout/VerticalCurvedList"/>
    <dgm:cxn modelId="{678F2EDD-EEB4-49FB-8B7B-F122D59C05C4}" type="presParOf" srcId="{AFE03D31-CEA5-4FBF-9824-CD776E4778A9}" destId="{68317A98-D5B3-47DC-8E92-257DADCE5EC2}" srcOrd="10" destOrd="0" presId="urn:microsoft.com/office/officeart/2008/layout/VerticalCurvedList"/>
    <dgm:cxn modelId="{EC4E09AA-FFDD-4F8D-A0D6-475FCB8BA58E}" type="presParOf" srcId="{68317A98-D5B3-47DC-8E92-257DADCE5EC2}" destId="{2B8449AE-7495-4A84-97EC-2E6B4D0E7020}" srcOrd="0" destOrd="0" presId="urn:microsoft.com/office/officeart/2008/layout/VerticalCurvedList"/>
    <dgm:cxn modelId="{DDB74C86-3031-4644-B218-3455C13D3BF0}" type="presParOf" srcId="{AFE03D31-CEA5-4FBF-9824-CD776E4778A9}" destId="{9E972952-9DBB-41BF-82F3-76FA739E367B}" srcOrd="11" destOrd="0" presId="urn:microsoft.com/office/officeart/2008/layout/VerticalCurvedList"/>
    <dgm:cxn modelId="{E4EFAA85-66D7-4952-84F7-A35A34EA9EE9}" type="presParOf" srcId="{AFE03D31-CEA5-4FBF-9824-CD776E4778A9}" destId="{95576E1F-55A9-40E6-968A-4BBB4C908248}" srcOrd="12" destOrd="0" presId="urn:microsoft.com/office/officeart/2008/layout/VerticalCurvedList"/>
    <dgm:cxn modelId="{1C50AC2B-20FE-4013-A235-53BD2040440F}" type="presParOf" srcId="{95576E1F-55A9-40E6-968A-4BBB4C908248}" destId="{49512AB2-FDD6-447C-9AF2-DA4E53CCB6DC}"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4D395BB-665C-47BA-AF1B-388528F06AB2}" type="doc">
      <dgm:prSet loTypeId="urn:microsoft.com/office/officeart/2005/8/layout/vList6" loCatId="list" qsTypeId="urn:microsoft.com/office/officeart/2005/8/quickstyle/simple3" qsCatId="simple" csTypeId="urn:microsoft.com/office/officeart/2005/8/colors/accent1_4" csCatId="accent1" phldr="1"/>
      <dgm:spPr/>
      <dgm:t>
        <a:bodyPr/>
        <a:lstStyle/>
        <a:p>
          <a:endParaRPr lang="es-MX"/>
        </a:p>
      </dgm:t>
    </dgm:pt>
    <dgm:pt modelId="{345BA737-BD56-4FE4-B05A-938BC80F5A96}">
      <dgm:prSet phldrT="[Texto]"/>
      <dgm:spPr/>
      <dgm:t>
        <a:bodyPr/>
        <a:lstStyle/>
        <a:p>
          <a:r>
            <a:rPr lang="es-MX">
              <a:latin typeface="Courier New" panose="02070309020205020404" pitchFamily="49" charset="0"/>
              <a:cs typeface="Courier New" panose="02070309020205020404" pitchFamily="49" charset="0"/>
            </a:rPr>
            <a:t>Los juicios de valor se realizan cuando calificamos a cualquier persona, idea o acción como bella, fea, justa, injusta, interesante, aburrida, útil o inútil. </a:t>
          </a:r>
        </a:p>
      </dgm:t>
    </dgm:pt>
    <dgm:pt modelId="{FEC3AD40-5AFF-4474-8017-02755A4FC188}" type="parTrans" cxnId="{308D3490-BAD5-45AF-9E87-65BD9C319EFE}">
      <dgm:prSet/>
      <dgm:spPr/>
      <dgm:t>
        <a:bodyPr/>
        <a:lstStyle/>
        <a:p>
          <a:endParaRPr lang="es-MX">
            <a:latin typeface="Courier New" panose="02070309020205020404" pitchFamily="49" charset="0"/>
            <a:cs typeface="Courier New" panose="02070309020205020404" pitchFamily="49" charset="0"/>
          </a:endParaRPr>
        </a:p>
      </dgm:t>
    </dgm:pt>
    <dgm:pt modelId="{404EBAAF-2118-452A-BC33-D8D25DA86CC6}" type="sibTrans" cxnId="{308D3490-BAD5-45AF-9E87-65BD9C319EFE}">
      <dgm:prSet/>
      <dgm:spPr/>
      <dgm:t>
        <a:bodyPr/>
        <a:lstStyle/>
        <a:p>
          <a:endParaRPr lang="es-MX">
            <a:latin typeface="Courier New" panose="02070309020205020404" pitchFamily="49" charset="0"/>
            <a:cs typeface="Courier New" panose="02070309020205020404" pitchFamily="49" charset="0"/>
          </a:endParaRPr>
        </a:p>
      </dgm:t>
    </dgm:pt>
    <dgm:pt modelId="{9DC108A8-DC7F-4DA2-ADE9-E8CD3340D3CE}">
      <dgm:prSet phldrT="[Texto]"/>
      <dgm:spPr/>
      <dgm:t>
        <a:bodyPr/>
        <a:lstStyle/>
        <a:p>
          <a:r>
            <a:rPr lang="es-MX">
              <a:latin typeface="Courier New" panose="02070309020205020404" pitchFamily="49" charset="0"/>
              <a:cs typeface="Courier New" panose="02070309020205020404" pitchFamily="49" charset="0"/>
            </a:rPr>
            <a:t>Estos juicios aparecen cada vez que se siente simpatía, rechazo, admiración o indignación hacia alguna idea, postura o forma de ser. </a:t>
          </a:r>
        </a:p>
      </dgm:t>
    </dgm:pt>
    <dgm:pt modelId="{26CEF225-0AC4-4D02-8578-7ED9E0F15880}" type="parTrans" cxnId="{482AC27E-CBC2-4B63-AC70-B956A73D3678}">
      <dgm:prSet/>
      <dgm:spPr/>
      <dgm:t>
        <a:bodyPr/>
        <a:lstStyle/>
        <a:p>
          <a:endParaRPr lang="es-MX">
            <a:latin typeface="Courier New" panose="02070309020205020404" pitchFamily="49" charset="0"/>
            <a:cs typeface="Courier New" panose="02070309020205020404" pitchFamily="49" charset="0"/>
          </a:endParaRPr>
        </a:p>
      </dgm:t>
    </dgm:pt>
    <dgm:pt modelId="{3631E077-0005-4242-8928-E1D90ECD3BB4}" type="sibTrans" cxnId="{482AC27E-CBC2-4B63-AC70-B956A73D3678}">
      <dgm:prSet/>
      <dgm:spPr/>
      <dgm:t>
        <a:bodyPr/>
        <a:lstStyle/>
        <a:p>
          <a:endParaRPr lang="es-MX">
            <a:latin typeface="Courier New" panose="02070309020205020404" pitchFamily="49" charset="0"/>
            <a:cs typeface="Courier New" panose="02070309020205020404" pitchFamily="49" charset="0"/>
          </a:endParaRPr>
        </a:p>
      </dgm:t>
    </dgm:pt>
    <dgm:pt modelId="{D991BBC0-04A2-4F68-997B-BB6772E0AF70}">
      <dgm:prSet phldrT="[Texto]"/>
      <dgm:spPr/>
      <dgm:t>
        <a:bodyPr/>
        <a:lstStyle/>
        <a:p>
          <a:r>
            <a:rPr lang="es-MX">
              <a:latin typeface="Courier New" panose="02070309020205020404" pitchFamily="49" charset="0"/>
              <a:cs typeface="Courier New" panose="02070309020205020404" pitchFamily="49" charset="0"/>
            </a:rPr>
            <a:t>Nota cómo todos nosotros aprobamos y desaprobamos ideas y acciones humanas.</a:t>
          </a:r>
        </a:p>
      </dgm:t>
    </dgm:pt>
    <dgm:pt modelId="{C29E2B16-2F33-434B-87C4-6A592703C307}" type="parTrans" cxnId="{8E452474-633B-4B18-879F-2AA3AD3D3EC9}">
      <dgm:prSet/>
      <dgm:spPr/>
      <dgm:t>
        <a:bodyPr/>
        <a:lstStyle/>
        <a:p>
          <a:endParaRPr lang="es-MX">
            <a:latin typeface="Courier New" panose="02070309020205020404" pitchFamily="49" charset="0"/>
            <a:cs typeface="Courier New" panose="02070309020205020404" pitchFamily="49" charset="0"/>
          </a:endParaRPr>
        </a:p>
      </dgm:t>
    </dgm:pt>
    <dgm:pt modelId="{82A95EE0-ADE7-420B-8E32-632A26455C45}" type="sibTrans" cxnId="{8E452474-633B-4B18-879F-2AA3AD3D3EC9}">
      <dgm:prSet/>
      <dgm:spPr/>
      <dgm:t>
        <a:bodyPr/>
        <a:lstStyle/>
        <a:p>
          <a:endParaRPr lang="es-MX">
            <a:latin typeface="Courier New" panose="02070309020205020404" pitchFamily="49" charset="0"/>
            <a:cs typeface="Courier New" panose="02070309020205020404" pitchFamily="49" charset="0"/>
          </a:endParaRPr>
        </a:p>
      </dgm:t>
    </dgm:pt>
    <dgm:pt modelId="{EA8C508D-A806-421F-8EE8-3D1EF48B6897}">
      <dgm:prSet phldrT="[Texto]"/>
      <dgm:spPr/>
      <dgm:t>
        <a:bodyPr/>
        <a:lstStyle/>
        <a:p>
          <a:r>
            <a:rPr lang="es-MX">
              <a:latin typeface="Courier New" panose="02070309020205020404" pitchFamily="49" charset="0"/>
              <a:cs typeface="Courier New" panose="02070309020205020404" pitchFamily="49" charset="0"/>
            </a:rPr>
            <a:t>Del mismo modo, en los medios de comunicación como la radio o televisión puedes observar que se emite una gran cantidad de juicios de valor acerca de la política, la religión, el fútbol, entre otros temas.</a:t>
          </a:r>
        </a:p>
      </dgm:t>
    </dgm:pt>
    <dgm:pt modelId="{5A85AD17-1B4E-4FD7-B616-597DD70A8AC5}" type="parTrans" cxnId="{700F202E-680D-4388-8D2A-EDA8B8474253}">
      <dgm:prSet/>
      <dgm:spPr/>
      <dgm:t>
        <a:bodyPr/>
        <a:lstStyle/>
        <a:p>
          <a:endParaRPr lang="es-MX">
            <a:latin typeface="Courier New" panose="02070309020205020404" pitchFamily="49" charset="0"/>
            <a:cs typeface="Courier New" panose="02070309020205020404" pitchFamily="49" charset="0"/>
          </a:endParaRPr>
        </a:p>
      </dgm:t>
    </dgm:pt>
    <dgm:pt modelId="{D851BC66-C31C-4C5F-A293-A8FAF686DE90}" type="sibTrans" cxnId="{700F202E-680D-4388-8D2A-EDA8B8474253}">
      <dgm:prSet/>
      <dgm:spPr/>
      <dgm:t>
        <a:bodyPr/>
        <a:lstStyle/>
        <a:p>
          <a:endParaRPr lang="es-MX">
            <a:latin typeface="Courier New" panose="02070309020205020404" pitchFamily="49" charset="0"/>
            <a:cs typeface="Courier New" panose="02070309020205020404" pitchFamily="49" charset="0"/>
          </a:endParaRPr>
        </a:p>
      </dgm:t>
    </dgm:pt>
    <dgm:pt modelId="{A7B2F8CB-FDC6-4957-826A-61F152F1EC27}">
      <dgm:prSet phldrT="[Texto]"/>
      <dgm:spPr/>
      <dgm:t>
        <a:bodyPr/>
        <a:lstStyle/>
        <a:p>
          <a:r>
            <a:rPr lang="es-MX">
              <a:latin typeface="Courier New" panose="02070309020205020404" pitchFamily="49" charset="0"/>
              <a:cs typeface="Courier New" panose="02070309020205020404" pitchFamily="49" charset="0"/>
            </a:rPr>
            <a:t>Los juicios de valor son, entonces, modos personales o sociales de evaluar la realidad.</a:t>
          </a:r>
        </a:p>
      </dgm:t>
    </dgm:pt>
    <dgm:pt modelId="{0B17EB89-D3CC-4C57-A4A7-1B72FB15806F}" type="parTrans" cxnId="{A031AD60-208B-44DE-BD50-F3E751AED805}">
      <dgm:prSet/>
      <dgm:spPr/>
      <dgm:t>
        <a:bodyPr/>
        <a:lstStyle/>
        <a:p>
          <a:endParaRPr lang="es-MX">
            <a:latin typeface="Courier New" panose="02070309020205020404" pitchFamily="49" charset="0"/>
            <a:cs typeface="Courier New" panose="02070309020205020404" pitchFamily="49" charset="0"/>
          </a:endParaRPr>
        </a:p>
      </dgm:t>
    </dgm:pt>
    <dgm:pt modelId="{EE583D4B-B3D5-49EE-A7E0-35B758FE4A58}" type="sibTrans" cxnId="{A031AD60-208B-44DE-BD50-F3E751AED805}">
      <dgm:prSet/>
      <dgm:spPr/>
      <dgm:t>
        <a:bodyPr/>
        <a:lstStyle/>
        <a:p>
          <a:endParaRPr lang="es-MX">
            <a:latin typeface="Courier New" panose="02070309020205020404" pitchFamily="49" charset="0"/>
            <a:cs typeface="Courier New" panose="02070309020205020404" pitchFamily="49" charset="0"/>
          </a:endParaRPr>
        </a:p>
      </dgm:t>
    </dgm:pt>
    <dgm:pt modelId="{E9ABDCE5-4339-4EA6-92A3-08F62250D333}" type="pres">
      <dgm:prSet presAssocID="{14D395BB-665C-47BA-AF1B-388528F06AB2}" presName="Name0" presStyleCnt="0">
        <dgm:presLayoutVars>
          <dgm:dir/>
          <dgm:animLvl val="lvl"/>
          <dgm:resizeHandles/>
        </dgm:presLayoutVars>
      </dgm:prSet>
      <dgm:spPr/>
      <dgm:t>
        <a:bodyPr/>
        <a:lstStyle/>
        <a:p>
          <a:endParaRPr lang="es-MX"/>
        </a:p>
      </dgm:t>
    </dgm:pt>
    <dgm:pt modelId="{9B20049A-2F98-48A0-A67D-B6B71DD42171}" type="pres">
      <dgm:prSet presAssocID="{345BA737-BD56-4FE4-B05A-938BC80F5A96}" presName="linNode" presStyleCnt="0"/>
      <dgm:spPr/>
    </dgm:pt>
    <dgm:pt modelId="{55C29841-B5D2-4A7E-9CF2-E1DDE30C202B}" type="pres">
      <dgm:prSet presAssocID="{345BA737-BD56-4FE4-B05A-938BC80F5A96}" presName="parentShp" presStyleLbl="node1" presStyleIdx="0" presStyleCnt="5" custScaleX="229801" custScaleY="103899">
        <dgm:presLayoutVars>
          <dgm:bulletEnabled val="1"/>
        </dgm:presLayoutVars>
      </dgm:prSet>
      <dgm:spPr/>
      <dgm:t>
        <a:bodyPr/>
        <a:lstStyle/>
        <a:p>
          <a:endParaRPr lang="es-MX"/>
        </a:p>
      </dgm:t>
    </dgm:pt>
    <dgm:pt modelId="{C4869F35-DF0F-4279-A193-64C3B1B39037}" type="pres">
      <dgm:prSet presAssocID="{345BA737-BD56-4FE4-B05A-938BC80F5A96}" presName="childShp" presStyleLbl="bgAccFollowNode1" presStyleIdx="0" presStyleCnt="5">
        <dgm:presLayoutVars>
          <dgm:bulletEnabled val="1"/>
        </dgm:presLayoutVars>
      </dgm:prSet>
      <dgm:spPr/>
    </dgm:pt>
    <dgm:pt modelId="{D7851734-7FFE-447C-A0B7-46A346BEC0EB}" type="pres">
      <dgm:prSet presAssocID="{404EBAAF-2118-452A-BC33-D8D25DA86CC6}" presName="spacing" presStyleCnt="0"/>
      <dgm:spPr/>
    </dgm:pt>
    <dgm:pt modelId="{B53748ED-B107-4D9C-A5F8-B67C553AF266}" type="pres">
      <dgm:prSet presAssocID="{9DC108A8-DC7F-4DA2-ADE9-E8CD3340D3CE}" presName="linNode" presStyleCnt="0"/>
      <dgm:spPr/>
    </dgm:pt>
    <dgm:pt modelId="{100BFDA3-37D6-4B34-9469-D8AE56A273F9}" type="pres">
      <dgm:prSet presAssocID="{9DC108A8-DC7F-4DA2-ADE9-E8CD3340D3CE}" presName="parentShp" presStyleLbl="node1" presStyleIdx="1" presStyleCnt="5" custScaleX="212543" custScaleY="103383">
        <dgm:presLayoutVars>
          <dgm:bulletEnabled val="1"/>
        </dgm:presLayoutVars>
      </dgm:prSet>
      <dgm:spPr/>
      <dgm:t>
        <a:bodyPr/>
        <a:lstStyle/>
        <a:p>
          <a:endParaRPr lang="es-MX"/>
        </a:p>
      </dgm:t>
    </dgm:pt>
    <dgm:pt modelId="{20533D9D-0A47-435B-B91C-C0C86206B978}" type="pres">
      <dgm:prSet presAssocID="{9DC108A8-DC7F-4DA2-ADE9-E8CD3340D3CE}" presName="childShp" presStyleLbl="bgAccFollowNode1" presStyleIdx="1" presStyleCnt="5">
        <dgm:presLayoutVars>
          <dgm:bulletEnabled val="1"/>
        </dgm:presLayoutVars>
      </dgm:prSet>
      <dgm:spPr/>
    </dgm:pt>
    <dgm:pt modelId="{3D562BE1-2610-476F-B494-1902A779C15E}" type="pres">
      <dgm:prSet presAssocID="{3631E077-0005-4242-8928-E1D90ECD3BB4}" presName="spacing" presStyleCnt="0"/>
      <dgm:spPr/>
    </dgm:pt>
    <dgm:pt modelId="{1D76E382-7838-4DD2-AE3B-1C29958B1255}" type="pres">
      <dgm:prSet presAssocID="{D991BBC0-04A2-4F68-997B-BB6772E0AF70}" presName="linNode" presStyleCnt="0"/>
      <dgm:spPr/>
    </dgm:pt>
    <dgm:pt modelId="{F8F86FFC-0DB2-49E4-98AF-68E3551DADB7}" type="pres">
      <dgm:prSet presAssocID="{D991BBC0-04A2-4F68-997B-BB6772E0AF70}" presName="parentShp" presStyleLbl="node1" presStyleIdx="2" presStyleCnt="5" custScaleX="199541" custScaleY="100620">
        <dgm:presLayoutVars>
          <dgm:bulletEnabled val="1"/>
        </dgm:presLayoutVars>
      </dgm:prSet>
      <dgm:spPr/>
      <dgm:t>
        <a:bodyPr/>
        <a:lstStyle/>
        <a:p>
          <a:endParaRPr lang="es-MX"/>
        </a:p>
      </dgm:t>
    </dgm:pt>
    <dgm:pt modelId="{68763B6F-6F15-498B-85DE-F4EF8C6CCC9C}" type="pres">
      <dgm:prSet presAssocID="{D991BBC0-04A2-4F68-997B-BB6772E0AF70}" presName="childShp" presStyleLbl="bgAccFollowNode1" presStyleIdx="2" presStyleCnt="5">
        <dgm:presLayoutVars>
          <dgm:bulletEnabled val="1"/>
        </dgm:presLayoutVars>
      </dgm:prSet>
      <dgm:spPr/>
    </dgm:pt>
    <dgm:pt modelId="{EC9B2B58-8034-40E1-B87A-ED7B6E3AD9BD}" type="pres">
      <dgm:prSet presAssocID="{82A95EE0-ADE7-420B-8E32-632A26455C45}" presName="spacing" presStyleCnt="0"/>
      <dgm:spPr/>
    </dgm:pt>
    <dgm:pt modelId="{BADCB661-0569-437B-8811-D0D01C74CCC1}" type="pres">
      <dgm:prSet presAssocID="{EA8C508D-A806-421F-8EE8-3D1EF48B6897}" presName="linNode" presStyleCnt="0"/>
      <dgm:spPr/>
    </dgm:pt>
    <dgm:pt modelId="{E117D2C7-26FE-4D86-9C0C-89D49263AAB2}" type="pres">
      <dgm:prSet presAssocID="{EA8C508D-A806-421F-8EE8-3D1EF48B6897}" presName="parentShp" presStyleLbl="node1" presStyleIdx="3" presStyleCnt="5" custScaleX="192217" custScaleY="101814">
        <dgm:presLayoutVars>
          <dgm:bulletEnabled val="1"/>
        </dgm:presLayoutVars>
      </dgm:prSet>
      <dgm:spPr/>
      <dgm:t>
        <a:bodyPr/>
        <a:lstStyle/>
        <a:p>
          <a:endParaRPr lang="es-MX"/>
        </a:p>
      </dgm:t>
    </dgm:pt>
    <dgm:pt modelId="{78E607E7-FF2F-454E-A389-65AFCD47B213}" type="pres">
      <dgm:prSet presAssocID="{EA8C508D-A806-421F-8EE8-3D1EF48B6897}" presName="childShp" presStyleLbl="bgAccFollowNode1" presStyleIdx="3" presStyleCnt="5">
        <dgm:presLayoutVars>
          <dgm:bulletEnabled val="1"/>
        </dgm:presLayoutVars>
      </dgm:prSet>
      <dgm:spPr/>
    </dgm:pt>
    <dgm:pt modelId="{AAA6D6C3-CA76-47DC-B8B4-A85501291431}" type="pres">
      <dgm:prSet presAssocID="{D851BC66-C31C-4C5F-A293-A8FAF686DE90}" presName="spacing" presStyleCnt="0"/>
      <dgm:spPr/>
    </dgm:pt>
    <dgm:pt modelId="{7217AF22-192B-42CD-96D6-9574098A77D0}" type="pres">
      <dgm:prSet presAssocID="{A7B2F8CB-FDC6-4957-826A-61F152F1EC27}" presName="linNode" presStyleCnt="0"/>
      <dgm:spPr/>
    </dgm:pt>
    <dgm:pt modelId="{D84E909B-317B-4804-9CFA-F65DC80219E4}" type="pres">
      <dgm:prSet presAssocID="{A7B2F8CB-FDC6-4957-826A-61F152F1EC27}" presName="parentShp" presStyleLbl="node1" presStyleIdx="4" presStyleCnt="5" custScaleX="179160">
        <dgm:presLayoutVars>
          <dgm:bulletEnabled val="1"/>
        </dgm:presLayoutVars>
      </dgm:prSet>
      <dgm:spPr/>
      <dgm:t>
        <a:bodyPr/>
        <a:lstStyle/>
        <a:p>
          <a:endParaRPr lang="es-MX"/>
        </a:p>
      </dgm:t>
    </dgm:pt>
    <dgm:pt modelId="{8AABB831-EBD3-40FA-B258-C542C8A3D9D2}" type="pres">
      <dgm:prSet presAssocID="{A7B2F8CB-FDC6-4957-826A-61F152F1EC27}" presName="childShp" presStyleLbl="bgAccFollowNode1" presStyleIdx="4" presStyleCnt="5">
        <dgm:presLayoutVars>
          <dgm:bulletEnabled val="1"/>
        </dgm:presLayoutVars>
      </dgm:prSet>
      <dgm:spPr/>
    </dgm:pt>
  </dgm:ptLst>
  <dgm:cxnLst>
    <dgm:cxn modelId="{8E452474-633B-4B18-879F-2AA3AD3D3EC9}" srcId="{14D395BB-665C-47BA-AF1B-388528F06AB2}" destId="{D991BBC0-04A2-4F68-997B-BB6772E0AF70}" srcOrd="2" destOrd="0" parTransId="{C29E2B16-2F33-434B-87C4-6A592703C307}" sibTransId="{82A95EE0-ADE7-420B-8E32-632A26455C45}"/>
    <dgm:cxn modelId="{308D3490-BAD5-45AF-9E87-65BD9C319EFE}" srcId="{14D395BB-665C-47BA-AF1B-388528F06AB2}" destId="{345BA737-BD56-4FE4-B05A-938BC80F5A96}" srcOrd="0" destOrd="0" parTransId="{FEC3AD40-5AFF-4474-8017-02755A4FC188}" sibTransId="{404EBAAF-2118-452A-BC33-D8D25DA86CC6}"/>
    <dgm:cxn modelId="{700F202E-680D-4388-8D2A-EDA8B8474253}" srcId="{14D395BB-665C-47BA-AF1B-388528F06AB2}" destId="{EA8C508D-A806-421F-8EE8-3D1EF48B6897}" srcOrd="3" destOrd="0" parTransId="{5A85AD17-1B4E-4FD7-B616-597DD70A8AC5}" sibTransId="{D851BC66-C31C-4C5F-A293-A8FAF686DE90}"/>
    <dgm:cxn modelId="{0AE6DEFF-3693-4831-B856-83692E8333B0}" type="presOf" srcId="{D991BBC0-04A2-4F68-997B-BB6772E0AF70}" destId="{F8F86FFC-0DB2-49E4-98AF-68E3551DADB7}" srcOrd="0" destOrd="0" presId="urn:microsoft.com/office/officeart/2005/8/layout/vList6"/>
    <dgm:cxn modelId="{8A59BEF0-0934-46BD-A148-FA47E1D76A65}" type="presOf" srcId="{EA8C508D-A806-421F-8EE8-3D1EF48B6897}" destId="{E117D2C7-26FE-4D86-9C0C-89D49263AAB2}" srcOrd="0" destOrd="0" presId="urn:microsoft.com/office/officeart/2005/8/layout/vList6"/>
    <dgm:cxn modelId="{482AC27E-CBC2-4B63-AC70-B956A73D3678}" srcId="{14D395BB-665C-47BA-AF1B-388528F06AB2}" destId="{9DC108A8-DC7F-4DA2-ADE9-E8CD3340D3CE}" srcOrd="1" destOrd="0" parTransId="{26CEF225-0AC4-4D02-8578-7ED9E0F15880}" sibTransId="{3631E077-0005-4242-8928-E1D90ECD3BB4}"/>
    <dgm:cxn modelId="{86027CFF-C38F-4B0F-8895-9067EFF4D828}" type="presOf" srcId="{A7B2F8CB-FDC6-4957-826A-61F152F1EC27}" destId="{D84E909B-317B-4804-9CFA-F65DC80219E4}" srcOrd="0" destOrd="0" presId="urn:microsoft.com/office/officeart/2005/8/layout/vList6"/>
    <dgm:cxn modelId="{98C807F6-4F8C-4603-8F8D-6998C6BEA9C6}" type="presOf" srcId="{14D395BB-665C-47BA-AF1B-388528F06AB2}" destId="{E9ABDCE5-4339-4EA6-92A3-08F62250D333}" srcOrd="0" destOrd="0" presId="urn:microsoft.com/office/officeart/2005/8/layout/vList6"/>
    <dgm:cxn modelId="{8F7D974D-749E-48C6-90E4-E76DB068FE47}" type="presOf" srcId="{9DC108A8-DC7F-4DA2-ADE9-E8CD3340D3CE}" destId="{100BFDA3-37D6-4B34-9469-D8AE56A273F9}" srcOrd="0" destOrd="0" presId="urn:microsoft.com/office/officeart/2005/8/layout/vList6"/>
    <dgm:cxn modelId="{A8965862-F5A4-4854-A441-5D5480B31B01}" type="presOf" srcId="{345BA737-BD56-4FE4-B05A-938BC80F5A96}" destId="{55C29841-B5D2-4A7E-9CF2-E1DDE30C202B}" srcOrd="0" destOrd="0" presId="urn:microsoft.com/office/officeart/2005/8/layout/vList6"/>
    <dgm:cxn modelId="{A031AD60-208B-44DE-BD50-F3E751AED805}" srcId="{14D395BB-665C-47BA-AF1B-388528F06AB2}" destId="{A7B2F8CB-FDC6-4957-826A-61F152F1EC27}" srcOrd="4" destOrd="0" parTransId="{0B17EB89-D3CC-4C57-A4A7-1B72FB15806F}" sibTransId="{EE583D4B-B3D5-49EE-A7E0-35B758FE4A58}"/>
    <dgm:cxn modelId="{ABBA3AFD-F71C-4363-9DEE-68994EDBBDA2}" type="presParOf" srcId="{E9ABDCE5-4339-4EA6-92A3-08F62250D333}" destId="{9B20049A-2F98-48A0-A67D-B6B71DD42171}" srcOrd="0" destOrd="0" presId="urn:microsoft.com/office/officeart/2005/8/layout/vList6"/>
    <dgm:cxn modelId="{A9A24E6C-8ADE-434B-8037-EF46ECDFA1CC}" type="presParOf" srcId="{9B20049A-2F98-48A0-A67D-B6B71DD42171}" destId="{55C29841-B5D2-4A7E-9CF2-E1DDE30C202B}" srcOrd="0" destOrd="0" presId="urn:microsoft.com/office/officeart/2005/8/layout/vList6"/>
    <dgm:cxn modelId="{BE30770C-C1CD-488E-BE32-1416213A1DD0}" type="presParOf" srcId="{9B20049A-2F98-48A0-A67D-B6B71DD42171}" destId="{C4869F35-DF0F-4279-A193-64C3B1B39037}" srcOrd="1" destOrd="0" presId="urn:microsoft.com/office/officeart/2005/8/layout/vList6"/>
    <dgm:cxn modelId="{213A7A7E-7AF6-4BCA-A937-D8A4CBCF632C}" type="presParOf" srcId="{E9ABDCE5-4339-4EA6-92A3-08F62250D333}" destId="{D7851734-7FFE-447C-A0B7-46A346BEC0EB}" srcOrd="1" destOrd="0" presId="urn:microsoft.com/office/officeart/2005/8/layout/vList6"/>
    <dgm:cxn modelId="{C31EB115-6B2F-4233-8ECE-B53CCB8F5890}" type="presParOf" srcId="{E9ABDCE5-4339-4EA6-92A3-08F62250D333}" destId="{B53748ED-B107-4D9C-A5F8-B67C553AF266}" srcOrd="2" destOrd="0" presId="urn:microsoft.com/office/officeart/2005/8/layout/vList6"/>
    <dgm:cxn modelId="{1B749A85-F98F-44E8-91A8-D2C9FB65E42B}" type="presParOf" srcId="{B53748ED-B107-4D9C-A5F8-B67C553AF266}" destId="{100BFDA3-37D6-4B34-9469-D8AE56A273F9}" srcOrd="0" destOrd="0" presId="urn:microsoft.com/office/officeart/2005/8/layout/vList6"/>
    <dgm:cxn modelId="{846971C2-5BEA-4FB3-924D-1A93FCA7195F}" type="presParOf" srcId="{B53748ED-B107-4D9C-A5F8-B67C553AF266}" destId="{20533D9D-0A47-435B-B91C-C0C86206B978}" srcOrd="1" destOrd="0" presId="urn:microsoft.com/office/officeart/2005/8/layout/vList6"/>
    <dgm:cxn modelId="{0975567A-435C-43D8-8449-635E82281EA9}" type="presParOf" srcId="{E9ABDCE5-4339-4EA6-92A3-08F62250D333}" destId="{3D562BE1-2610-476F-B494-1902A779C15E}" srcOrd="3" destOrd="0" presId="urn:microsoft.com/office/officeart/2005/8/layout/vList6"/>
    <dgm:cxn modelId="{6A5F16E6-4BB1-4659-92B1-DECBE22517A7}" type="presParOf" srcId="{E9ABDCE5-4339-4EA6-92A3-08F62250D333}" destId="{1D76E382-7838-4DD2-AE3B-1C29958B1255}" srcOrd="4" destOrd="0" presId="urn:microsoft.com/office/officeart/2005/8/layout/vList6"/>
    <dgm:cxn modelId="{79879D21-4D10-4822-ABC4-C13BB5E81E25}" type="presParOf" srcId="{1D76E382-7838-4DD2-AE3B-1C29958B1255}" destId="{F8F86FFC-0DB2-49E4-98AF-68E3551DADB7}" srcOrd="0" destOrd="0" presId="urn:microsoft.com/office/officeart/2005/8/layout/vList6"/>
    <dgm:cxn modelId="{92F0238E-36A4-404D-A6F7-07BF2098F1CE}" type="presParOf" srcId="{1D76E382-7838-4DD2-AE3B-1C29958B1255}" destId="{68763B6F-6F15-498B-85DE-F4EF8C6CCC9C}" srcOrd="1" destOrd="0" presId="urn:microsoft.com/office/officeart/2005/8/layout/vList6"/>
    <dgm:cxn modelId="{F3D60309-51E6-4DF2-BF36-529AF75EB5F0}" type="presParOf" srcId="{E9ABDCE5-4339-4EA6-92A3-08F62250D333}" destId="{EC9B2B58-8034-40E1-B87A-ED7B6E3AD9BD}" srcOrd="5" destOrd="0" presId="urn:microsoft.com/office/officeart/2005/8/layout/vList6"/>
    <dgm:cxn modelId="{B2DA657A-7598-4F7C-8630-63E436ADC5C1}" type="presParOf" srcId="{E9ABDCE5-4339-4EA6-92A3-08F62250D333}" destId="{BADCB661-0569-437B-8811-D0D01C74CCC1}" srcOrd="6" destOrd="0" presId="urn:microsoft.com/office/officeart/2005/8/layout/vList6"/>
    <dgm:cxn modelId="{C0146D2A-295B-488F-9D21-802983929096}" type="presParOf" srcId="{BADCB661-0569-437B-8811-D0D01C74CCC1}" destId="{E117D2C7-26FE-4D86-9C0C-89D49263AAB2}" srcOrd="0" destOrd="0" presId="urn:microsoft.com/office/officeart/2005/8/layout/vList6"/>
    <dgm:cxn modelId="{E7E0D25A-3D12-463C-B667-5DCC350B6182}" type="presParOf" srcId="{BADCB661-0569-437B-8811-D0D01C74CCC1}" destId="{78E607E7-FF2F-454E-A389-65AFCD47B213}" srcOrd="1" destOrd="0" presId="urn:microsoft.com/office/officeart/2005/8/layout/vList6"/>
    <dgm:cxn modelId="{EEB9059B-3E74-4553-9069-8C40A457DBCA}" type="presParOf" srcId="{E9ABDCE5-4339-4EA6-92A3-08F62250D333}" destId="{AAA6D6C3-CA76-47DC-B8B4-A85501291431}" srcOrd="7" destOrd="0" presId="urn:microsoft.com/office/officeart/2005/8/layout/vList6"/>
    <dgm:cxn modelId="{56620DBB-E3E3-450F-9443-FD978A611DB2}" type="presParOf" srcId="{E9ABDCE5-4339-4EA6-92A3-08F62250D333}" destId="{7217AF22-192B-42CD-96D6-9574098A77D0}" srcOrd="8" destOrd="0" presId="urn:microsoft.com/office/officeart/2005/8/layout/vList6"/>
    <dgm:cxn modelId="{CB824482-27FB-432F-8878-EA659EE1C1B8}" type="presParOf" srcId="{7217AF22-192B-42CD-96D6-9574098A77D0}" destId="{D84E909B-317B-4804-9CFA-F65DC80219E4}" srcOrd="0" destOrd="0" presId="urn:microsoft.com/office/officeart/2005/8/layout/vList6"/>
    <dgm:cxn modelId="{70084BA4-5948-43A8-AE27-A2E4883FF68D}" type="presParOf" srcId="{7217AF22-192B-42CD-96D6-9574098A77D0}" destId="{8AABB831-EBD3-40FA-B258-C542C8A3D9D2}" srcOrd="1" destOrd="0" presId="urn:microsoft.com/office/officeart/2005/8/layout/vList6"/>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A627C4-B746-4075-A711-8D31700EA076}"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s-MX"/>
        </a:p>
      </dgm:t>
    </dgm:pt>
    <dgm:pt modelId="{37B9C736-5928-41AA-A0BB-34FA0B153AE5}">
      <dgm:prSet phldrT="[Texto]" custT="1"/>
      <dgm:spPr/>
      <dgm:t>
        <a:bodyPr/>
        <a:lstStyle/>
        <a:p>
          <a:r>
            <a:rPr lang="es-MX" sz="1050">
              <a:latin typeface="Courier New" panose="02070309020205020404" pitchFamily="49" charset="0"/>
              <a:cs typeface="Courier New" panose="02070309020205020404" pitchFamily="49" charset="0"/>
            </a:rPr>
            <a:t>La palabra ética proviene del vocablo griego ethikos, que significa “carácter”, en tanto modo de ser. </a:t>
          </a:r>
        </a:p>
      </dgm:t>
    </dgm:pt>
    <dgm:pt modelId="{68431518-A0B7-423E-858B-27E307685E04}" type="parTrans" cxnId="{9165BB9D-AE59-48DC-8849-F800589BDC95}">
      <dgm:prSet/>
      <dgm:spPr/>
      <dgm:t>
        <a:bodyPr/>
        <a:lstStyle/>
        <a:p>
          <a:endParaRPr lang="es-MX" sz="2000">
            <a:latin typeface="Courier New" panose="02070309020205020404" pitchFamily="49" charset="0"/>
            <a:cs typeface="Courier New" panose="02070309020205020404" pitchFamily="49" charset="0"/>
          </a:endParaRPr>
        </a:p>
      </dgm:t>
    </dgm:pt>
    <dgm:pt modelId="{00233606-05E7-438D-82C6-B4B7F6680D1F}" type="sibTrans" cxnId="{9165BB9D-AE59-48DC-8849-F800589BDC95}">
      <dgm:prSet/>
      <dgm:spPr/>
      <dgm:t>
        <a:bodyPr/>
        <a:lstStyle/>
        <a:p>
          <a:endParaRPr lang="es-MX" sz="2000">
            <a:latin typeface="Courier New" panose="02070309020205020404" pitchFamily="49" charset="0"/>
            <a:cs typeface="Courier New" panose="02070309020205020404" pitchFamily="49" charset="0"/>
          </a:endParaRPr>
        </a:p>
      </dgm:t>
    </dgm:pt>
    <dgm:pt modelId="{E95F6F9A-F502-4D9D-8248-BF4F39E6A38C}">
      <dgm:prSet phldrT="[Texto]" custT="1"/>
      <dgm:spPr/>
      <dgm:t>
        <a:bodyPr/>
        <a:lstStyle/>
        <a:p>
          <a:r>
            <a:rPr lang="es-MX" sz="950">
              <a:latin typeface="Courier New" panose="02070309020205020404" pitchFamily="49" charset="0"/>
              <a:cs typeface="Courier New" panose="02070309020205020404" pitchFamily="49" charset="0"/>
            </a:rPr>
            <a:t>La Ética es el quehacer filosófico de razonar y defender o proponer sistemas de normas morales adecuadas para uno o varios grupos culturales como: no matarás, es deber del más fuerte proteger al más débil o mentir es incorrecto.</a:t>
          </a:r>
        </a:p>
      </dgm:t>
    </dgm:pt>
    <dgm:pt modelId="{696EC1E3-C4F5-43AE-AE6E-7761FD4B1E61}" type="parTrans" cxnId="{3600A9E0-73D2-4822-84BF-E49CC0C52930}">
      <dgm:prSet/>
      <dgm:spPr/>
      <dgm:t>
        <a:bodyPr/>
        <a:lstStyle/>
        <a:p>
          <a:endParaRPr lang="es-MX" sz="2000">
            <a:latin typeface="Courier New" panose="02070309020205020404" pitchFamily="49" charset="0"/>
            <a:cs typeface="Courier New" panose="02070309020205020404" pitchFamily="49" charset="0"/>
          </a:endParaRPr>
        </a:p>
      </dgm:t>
    </dgm:pt>
    <dgm:pt modelId="{C137B096-43E8-44A3-B35B-A02782AC3D35}" type="sibTrans" cxnId="{3600A9E0-73D2-4822-84BF-E49CC0C52930}">
      <dgm:prSet/>
      <dgm:spPr/>
      <dgm:t>
        <a:bodyPr/>
        <a:lstStyle/>
        <a:p>
          <a:endParaRPr lang="es-MX" sz="2000">
            <a:latin typeface="Courier New" panose="02070309020205020404" pitchFamily="49" charset="0"/>
            <a:cs typeface="Courier New" panose="02070309020205020404" pitchFamily="49" charset="0"/>
          </a:endParaRPr>
        </a:p>
      </dgm:t>
    </dgm:pt>
    <dgm:pt modelId="{D84F45A4-A469-4F82-ACB2-5189D93040A2}">
      <dgm:prSet phldrT="[Texto]" custT="1"/>
      <dgm:spPr/>
      <dgm:t>
        <a:bodyPr/>
        <a:lstStyle/>
        <a:p>
          <a:r>
            <a:rPr lang="es-MX" sz="1000">
              <a:latin typeface="Courier New" panose="02070309020205020404" pitchFamily="49" charset="0"/>
              <a:cs typeface="Courier New" panose="02070309020205020404" pitchFamily="49" charset="0"/>
            </a:rPr>
            <a:t>Son muchos los filósofos que a lo largo de la historian han trabajado y desarrollado teorías éticas, como Aristóteles o Immanuel Kant.</a:t>
          </a:r>
        </a:p>
      </dgm:t>
    </dgm:pt>
    <dgm:pt modelId="{87192DF1-7787-4194-BD80-EB73CE908C40}" type="parTrans" cxnId="{945FFD46-CAAE-4F2E-90ED-6D9EC5DF0E12}">
      <dgm:prSet/>
      <dgm:spPr/>
      <dgm:t>
        <a:bodyPr/>
        <a:lstStyle/>
        <a:p>
          <a:endParaRPr lang="es-MX" sz="2000">
            <a:latin typeface="Courier New" panose="02070309020205020404" pitchFamily="49" charset="0"/>
            <a:cs typeface="Courier New" panose="02070309020205020404" pitchFamily="49" charset="0"/>
          </a:endParaRPr>
        </a:p>
      </dgm:t>
    </dgm:pt>
    <dgm:pt modelId="{C9CBCD0A-8DBF-422C-BDC2-4E8249B79E8F}" type="sibTrans" cxnId="{945FFD46-CAAE-4F2E-90ED-6D9EC5DF0E12}">
      <dgm:prSet/>
      <dgm:spPr/>
      <dgm:t>
        <a:bodyPr/>
        <a:lstStyle/>
        <a:p>
          <a:endParaRPr lang="es-MX" sz="2000">
            <a:latin typeface="Courier New" panose="02070309020205020404" pitchFamily="49" charset="0"/>
            <a:cs typeface="Courier New" panose="02070309020205020404" pitchFamily="49" charset="0"/>
          </a:endParaRPr>
        </a:p>
      </dgm:t>
    </dgm:pt>
    <dgm:pt modelId="{5FE67C3B-695D-4C1C-B9BC-8D41669B5329}">
      <dgm:prSet phldrT="[Texto]" custT="1"/>
      <dgm:spPr/>
      <dgm:t>
        <a:bodyPr/>
        <a:lstStyle/>
        <a:p>
          <a:r>
            <a:rPr lang="es-MX" sz="1050">
              <a:latin typeface="Courier New" panose="02070309020205020404" pitchFamily="49" charset="0"/>
              <a:cs typeface="Courier New" panose="02070309020205020404" pitchFamily="49" charset="0"/>
            </a:rPr>
            <a:t>Kant , quien, por ejemplo, razonó y reflexionó para generar un sistema que permitiera dar orden a las libertades humanas y establecer los límites de la moralidad </a:t>
          </a:r>
        </a:p>
      </dgm:t>
    </dgm:pt>
    <dgm:pt modelId="{CDF6EC43-791E-4527-B233-539DEA5B34C7}" type="parTrans" cxnId="{D57A3B81-365B-4DF5-B6B3-B3522616AD71}">
      <dgm:prSet/>
      <dgm:spPr/>
      <dgm:t>
        <a:bodyPr/>
        <a:lstStyle/>
        <a:p>
          <a:endParaRPr lang="es-MX" sz="2000">
            <a:latin typeface="Courier New" panose="02070309020205020404" pitchFamily="49" charset="0"/>
            <a:cs typeface="Courier New" panose="02070309020205020404" pitchFamily="49" charset="0"/>
          </a:endParaRPr>
        </a:p>
      </dgm:t>
    </dgm:pt>
    <dgm:pt modelId="{0B39C86A-4012-457B-9DA7-F0F25D62DCF5}" type="sibTrans" cxnId="{D57A3B81-365B-4DF5-B6B3-B3522616AD71}">
      <dgm:prSet/>
      <dgm:spPr/>
      <dgm:t>
        <a:bodyPr/>
        <a:lstStyle/>
        <a:p>
          <a:endParaRPr lang="es-MX" sz="2000">
            <a:latin typeface="Courier New" panose="02070309020205020404" pitchFamily="49" charset="0"/>
            <a:cs typeface="Courier New" panose="02070309020205020404" pitchFamily="49" charset="0"/>
          </a:endParaRPr>
        </a:p>
      </dgm:t>
    </dgm:pt>
    <dgm:pt modelId="{C96632C6-0190-4EE0-AB5E-D23F73C39680}">
      <dgm:prSet phldrT="[Texto]" custT="1"/>
      <dgm:spPr/>
      <dgm:t>
        <a:bodyPr/>
        <a:lstStyle/>
        <a:p>
          <a:r>
            <a:rPr lang="es-MX" sz="1050">
              <a:latin typeface="Courier New" panose="02070309020205020404" pitchFamily="49" charset="0"/>
              <a:cs typeface="Courier New" panose="02070309020205020404" pitchFamily="49" charset="0"/>
            </a:rPr>
            <a:t>Sin embargo, podrás imaginarte que es un lío ponerse de acuerdo sobre cuáles son esos principios morales que aplicarían para todos los seres humanos.</a:t>
          </a:r>
        </a:p>
      </dgm:t>
    </dgm:pt>
    <dgm:pt modelId="{81B0D511-3D68-4CC0-B29E-70FCBD487D26}" type="parTrans" cxnId="{39D1732A-C0B1-410B-B469-574A95A9DF4C}">
      <dgm:prSet/>
      <dgm:spPr/>
      <dgm:t>
        <a:bodyPr/>
        <a:lstStyle/>
        <a:p>
          <a:endParaRPr lang="es-MX" sz="2000">
            <a:latin typeface="Courier New" panose="02070309020205020404" pitchFamily="49" charset="0"/>
            <a:cs typeface="Courier New" panose="02070309020205020404" pitchFamily="49" charset="0"/>
          </a:endParaRPr>
        </a:p>
      </dgm:t>
    </dgm:pt>
    <dgm:pt modelId="{034E5DF3-81C1-43CF-BB31-4E793DF8C13C}" type="sibTrans" cxnId="{39D1732A-C0B1-410B-B469-574A95A9DF4C}">
      <dgm:prSet/>
      <dgm:spPr/>
      <dgm:t>
        <a:bodyPr/>
        <a:lstStyle/>
        <a:p>
          <a:endParaRPr lang="es-MX" sz="2000">
            <a:latin typeface="Courier New" panose="02070309020205020404" pitchFamily="49" charset="0"/>
            <a:cs typeface="Courier New" panose="02070309020205020404" pitchFamily="49" charset="0"/>
          </a:endParaRPr>
        </a:p>
      </dgm:t>
    </dgm:pt>
    <dgm:pt modelId="{D79B3AB6-37C8-4CCD-B86F-4F0FF83E4D10}">
      <dgm:prSet/>
      <dgm:spPr/>
      <dgm:t>
        <a:bodyPr/>
        <a:lstStyle/>
        <a:p>
          <a:r>
            <a:rPr lang="es-MX">
              <a:latin typeface="Courier New" panose="02070309020205020404" pitchFamily="49" charset="0"/>
              <a:cs typeface="Courier New" panose="02070309020205020404" pitchFamily="49" charset="0"/>
            </a:rPr>
            <a:t>Una vez logrado el acuerdo, se tendrían que elaborar una serie de normas comunes que ayudaran a resolver situaciones conflictivas cotidianas, que se aplicaran en todas las culturas, en todos los momentos de la historia de la humanidad.</a:t>
          </a:r>
        </a:p>
      </dgm:t>
    </dgm:pt>
    <dgm:pt modelId="{B1DB5FD4-237E-4874-AF72-12BAE473A112}" type="parTrans" cxnId="{3B13A849-04A8-4D09-9266-73FE36FFCFF0}">
      <dgm:prSet/>
      <dgm:spPr/>
      <dgm:t>
        <a:bodyPr/>
        <a:lstStyle/>
        <a:p>
          <a:endParaRPr lang="es-MX">
            <a:latin typeface="Courier New" panose="02070309020205020404" pitchFamily="49" charset="0"/>
            <a:cs typeface="Courier New" panose="02070309020205020404" pitchFamily="49" charset="0"/>
          </a:endParaRPr>
        </a:p>
      </dgm:t>
    </dgm:pt>
    <dgm:pt modelId="{37C697D1-6025-4EB0-92D3-F2ABD8454FE6}" type="sibTrans" cxnId="{3B13A849-04A8-4D09-9266-73FE36FFCFF0}">
      <dgm:prSet/>
      <dgm:spPr/>
      <dgm:t>
        <a:bodyPr/>
        <a:lstStyle/>
        <a:p>
          <a:endParaRPr lang="es-MX">
            <a:latin typeface="Courier New" panose="02070309020205020404" pitchFamily="49" charset="0"/>
            <a:cs typeface="Courier New" panose="02070309020205020404" pitchFamily="49" charset="0"/>
          </a:endParaRPr>
        </a:p>
      </dgm:t>
    </dgm:pt>
    <dgm:pt modelId="{9B3160C8-6682-4FCC-A1BE-A5323286AA6D}" type="pres">
      <dgm:prSet presAssocID="{1DA627C4-B746-4075-A711-8D31700EA076}" presName="diagram" presStyleCnt="0">
        <dgm:presLayoutVars>
          <dgm:dir/>
          <dgm:resizeHandles val="exact"/>
        </dgm:presLayoutVars>
      </dgm:prSet>
      <dgm:spPr/>
      <dgm:t>
        <a:bodyPr/>
        <a:lstStyle/>
        <a:p>
          <a:endParaRPr lang="es-MX"/>
        </a:p>
      </dgm:t>
    </dgm:pt>
    <dgm:pt modelId="{B214E964-0036-4E86-9108-F7AC1CB0B480}" type="pres">
      <dgm:prSet presAssocID="{37B9C736-5928-41AA-A0BB-34FA0B153AE5}" presName="node" presStyleLbl="node1" presStyleIdx="0" presStyleCnt="6">
        <dgm:presLayoutVars>
          <dgm:bulletEnabled val="1"/>
        </dgm:presLayoutVars>
      </dgm:prSet>
      <dgm:spPr/>
      <dgm:t>
        <a:bodyPr/>
        <a:lstStyle/>
        <a:p>
          <a:endParaRPr lang="es-MX"/>
        </a:p>
      </dgm:t>
    </dgm:pt>
    <dgm:pt modelId="{867FA0EC-0963-4C0A-B82D-8E84536DE513}" type="pres">
      <dgm:prSet presAssocID="{00233606-05E7-438D-82C6-B4B7F6680D1F}" presName="sibTrans" presStyleCnt="0"/>
      <dgm:spPr/>
    </dgm:pt>
    <dgm:pt modelId="{4B2171E2-62FC-4688-9D60-1D12696B6F1A}" type="pres">
      <dgm:prSet presAssocID="{E95F6F9A-F502-4D9D-8248-BF4F39E6A38C}" presName="node" presStyleLbl="node1" presStyleIdx="1" presStyleCnt="6">
        <dgm:presLayoutVars>
          <dgm:bulletEnabled val="1"/>
        </dgm:presLayoutVars>
      </dgm:prSet>
      <dgm:spPr/>
      <dgm:t>
        <a:bodyPr/>
        <a:lstStyle/>
        <a:p>
          <a:endParaRPr lang="es-MX"/>
        </a:p>
      </dgm:t>
    </dgm:pt>
    <dgm:pt modelId="{071E38C5-64BB-4865-A0E0-4CAA3F43F264}" type="pres">
      <dgm:prSet presAssocID="{C137B096-43E8-44A3-B35B-A02782AC3D35}" presName="sibTrans" presStyleCnt="0"/>
      <dgm:spPr/>
    </dgm:pt>
    <dgm:pt modelId="{C2FF2DEF-9D42-4488-AC82-F31223107911}" type="pres">
      <dgm:prSet presAssocID="{D84F45A4-A469-4F82-ACB2-5189D93040A2}" presName="node" presStyleLbl="node1" presStyleIdx="2" presStyleCnt="6">
        <dgm:presLayoutVars>
          <dgm:bulletEnabled val="1"/>
        </dgm:presLayoutVars>
      </dgm:prSet>
      <dgm:spPr/>
      <dgm:t>
        <a:bodyPr/>
        <a:lstStyle/>
        <a:p>
          <a:endParaRPr lang="es-MX"/>
        </a:p>
      </dgm:t>
    </dgm:pt>
    <dgm:pt modelId="{C25D9A57-3894-407B-92E8-0FDDDCD16F3B}" type="pres">
      <dgm:prSet presAssocID="{C9CBCD0A-8DBF-422C-BDC2-4E8249B79E8F}" presName="sibTrans" presStyleCnt="0"/>
      <dgm:spPr/>
    </dgm:pt>
    <dgm:pt modelId="{51FF97A0-C463-42C8-B74E-0FD5374A2D92}" type="pres">
      <dgm:prSet presAssocID="{5FE67C3B-695D-4C1C-B9BC-8D41669B5329}" presName="node" presStyleLbl="node1" presStyleIdx="3" presStyleCnt="6">
        <dgm:presLayoutVars>
          <dgm:bulletEnabled val="1"/>
        </dgm:presLayoutVars>
      </dgm:prSet>
      <dgm:spPr/>
      <dgm:t>
        <a:bodyPr/>
        <a:lstStyle/>
        <a:p>
          <a:endParaRPr lang="es-MX"/>
        </a:p>
      </dgm:t>
    </dgm:pt>
    <dgm:pt modelId="{D737D813-CCD5-4040-928A-A265F446703A}" type="pres">
      <dgm:prSet presAssocID="{0B39C86A-4012-457B-9DA7-F0F25D62DCF5}" presName="sibTrans" presStyleCnt="0"/>
      <dgm:spPr/>
    </dgm:pt>
    <dgm:pt modelId="{32BE5DFD-E6DB-41C4-8471-3ABE6F601F12}" type="pres">
      <dgm:prSet presAssocID="{C96632C6-0190-4EE0-AB5E-D23F73C39680}" presName="node" presStyleLbl="node1" presStyleIdx="4" presStyleCnt="6">
        <dgm:presLayoutVars>
          <dgm:bulletEnabled val="1"/>
        </dgm:presLayoutVars>
      </dgm:prSet>
      <dgm:spPr/>
      <dgm:t>
        <a:bodyPr/>
        <a:lstStyle/>
        <a:p>
          <a:endParaRPr lang="es-MX"/>
        </a:p>
      </dgm:t>
    </dgm:pt>
    <dgm:pt modelId="{02F50986-439A-4973-A254-B428C0970E9C}" type="pres">
      <dgm:prSet presAssocID="{034E5DF3-81C1-43CF-BB31-4E793DF8C13C}" presName="sibTrans" presStyleCnt="0"/>
      <dgm:spPr/>
    </dgm:pt>
    <dgm:pt modelId="{5FF14635-4D56-430B-B11F-E6B0BEC52AA9}" type="pres">
      <dgm:prSet presAssocID="{D79B3AB6-37C8-4CCD-B86F-4F0FF83E4D10}" presName="node" presStyleLbl="node1" presStyleIdx="5" presStyleCnt="6">
        <dgm:presLayoutVars>
          <dgm:bulletEnabled val="1"/>
        </dgm:presLayoutVars>
      </dgm:prSet>
      <dgm:spPr/>
      <dgm:t>
        <a:bodyPr/>
        <a:lstStyle/>
        <a:p>
          <a:endParaRPr lang="es-MX"/>
        </a:p>
      </dgm:t>
    </dgm:pt>
  </dgm:ptLst>
  <dgm:cxnLst>
    <dgm:cxn modelId="{3F0DAE48-C3CA-4A90-B5A2-67953D3E165E}" type="presOf" srcId="{D84F45A4-A469-4F82-ACB2-5189D93040A2}" destId="{C2FF2DEF-9D42-4488-AC82-F31223107911}" srcOrd="0" destOrd="0" presId="urn:microsoft.com/office/officeart/2005/8/layout/default"/>
    <dgm:cxn modelId="{945FFD46-CAAE-4F2E-90ED-6D9EC5DF0E12}" srcId="{1DA627C4-B746-4075-A711-8D31700EA076}" destId="{D84F45A4-A469-4F82-ACB2-5189D93040A2}" srcOrd="2" destOrd="0" parTransId="{87192DF1-7787-4194-BD80-EB73CE908C40}" sibTransId="{C9CBCD0A-8DBF-422C-BDC2-4E8249B79E8F}"/>
    <dgm:cxn modelId="{6DF2AD83-BF4A-475D-83C8-0954B13FFA29}" type="presOf" srcId="{D79B3AB6-37C8-4CCD-B86F-4F0FF83E4D10}" destId="{5FF14635-4D56-430B-B11F-E6B0BEC52AA9}" srcOrd="0" destOrd="0" presId="urn:microsoft.com/office/officeart/2005/8/layout/default"/>
    <dgm:cxn modelId="{DF63FBB6-1578-434F-90A7-4A90024B1450}" type="presOf" srcId="{E95F6F9A-F502-4D9D-8248-BF4F39E6A38C}" destId="{4B2171E2-62FC-4688-9D60-1D12696B6F1A}" srcOrd="0" destOrd="0" presId="urn:microsoft.com/office/officeart/2005/8/layout/default"/>
    <dgm:cxn modelId="{3600A9E0-73D2-4822-84BF-E49CC0C52930}" srcId="{1DA627C4-B746-4075-A711-8D31700EA076}" destId="{E95F6F9A-F502-4D9D-8248-BF4F39E6A38C}" srcOrd="1" destOrd="0" parTransId="{696EC1E3-C4F5-43AE-AE6E-7761FD4B1E61}" sibTransId="{C137B096-43E8-44A3-B35B-A02782AC3D35}"/>
    <dgm:cxn modelId="{9165BB9D-AE59-48DC-8849-F800589BDC95}" srcId="{1DA627C4-B746-4075-A711-8D31700EA076}" destId="{37B9C736-5928-41AA-A0BB-34FA0B153AE5}" srcOrd="0" destOrd="0" parTransId="{68431518-A0B7-423E-858B-27E307685E04}" sibTransId="{00233606-05E7-438D-82C6-B4B7F6680D1F}"/>
    <dgm:cxn modelId="{D3137EF9-782A-40C1-B961-4B141CE65E5C}" type="presOf" srcId="{37B9C736-5928-41AA-A0BB-34FA0B153AE5}" destId="{B214E964-0036-4E86-9108-F7AC1CB0B480}" srcOrd="0" destOrd="0" presId="urn:microsoft.com/office/officeart/2005/8/layout/default"/>
    <dgm:cxn modelId="{39D1732A-C0B1-410B-B469-574A95A9DF4C}" srcId="{1DA627C4-B746-4075-A711-8D31700EA076}" destId="{C96632C6-0190-4EE0-AB5E-D23F73C39680}" srcOrd="4" destOrd="0" parTransId="{81B0D511-3D68-4CC0-B29E-70FCBD487D26}" sibTransId="{034E5DF3-81C1-43CF-BB31-4E793DF8C13C}"/>
    <dgm:cxn modelId="{408AEFCD-AEF6-46E3-86F2-C96FFAA5D45F}" type="presOf" srcId="{C96632C6-0190-4EE0-AB5E-D23F73C39680}" destId="{32BE5DFD-E6DB-41C4-8471-3ABE6F601F12}" srcOrd="0" destOrd="0" presId="urn:microsoft.com/office/officeart/2005/8/layout/default"/>
    <dgm:cxn modelId="{67821926-E224-4992-9909-67811994E869}" type="presOf" srcId="{1DA627C4-B746-4075-A711-8D31700EA076}" destId="{9B3160C8-6682-4FCC-A1BE-A5323286AA6D}" srcOrd="0" destOrd="0" presId="urn:microsoft.com/office/officeart/2005/8/layout/default"/>
    <dgm:cxn modelId="{3B13A849-04A8-4D09-9266-73FE36FFCFF0}" srcId="{1DA627C4-B746-4075-A711-8D31700EA076}" destId="{D79B3AB6-37C8-4CCD-B86F-4F0FF83E4D10}" srcOrd="5" destOrd="0" parTransId="{B1DB5FD4-237E-4874-AF72-12BAE473A112}" sibTransId="{37C697D1-6025-4EB0-92D3-F2ABD8454FE6}"/>
    <dgm:cxn modelId="{5B3DA877-A1BE-4456-9B7C-99E10D6602FD}" type="presOf" srcId="{5FE67C3B-695D-4C1C-B9BC-8D41669B5329}" destId="{51FF97A0-C463-42C8-B74E-0FD5374A2D92}" srcOrd="0" destOrd="0" presId="urn:microsoft.com/office/officeart/2005/8/layout/default"/>
    <dgm:cxn modelId="{D57A3B81-365B-4DF5-B6B3-B3522616AD71}" srcId="{1DA627C4-B746-4075-A711-8D31700EA076}" destId="{5FE67C3B-695D-4C1C-B9BC-8D41669B5329}" srcOrd="3" destOrd="0" parTransId="{CDF6EC43-791E-4527-B233-539DEA5B34C7}" sibTransId="{0B39C86A-4012-457B-9DA7-F0F25D62DCF5}"/>
    <dgm:cxn modelId="{96C1CE94-B827-4766-B86C-1A5A0D744F1D}" type="presParOf" srcId="{9B3160C8-6682-4FCC-A1BE-A5323286AA6D}" destId="{B214E964-0036-4E86-9108-F7AC1CB0B480}" srcOrd="0" destOrd="0" presId="urn:microsoft.com/office/officeart/2005/8/layout/default"/>
    <dgm:cxn modelId="{4873A107-3D85-4CD3-8560-52BA15B59899}" type="presParOf" srcId="{9B3160C8-6682-4FCC-A1BE-A5323286AA6D}" destId="{867FA0EC-0963-4C0A-B82D-8E84536DE513}" srcOrd="1" destOrd="0" presId="urn:microsoft.com/office/officeart/2005/8/layout/default"/>
    <dgm:cxn modelId="{D8E220EC-51E5-4358-BAF8-50660EBC2EFD}" type="presParOf" srcId="{9B3160C8-6682-4FCC-A1BE-A5323286AA6D}" destId="{4B2171E2-62FC-4688-9D60-1D12696B6F1A}" srcOrd="2" destOrd="0" presId="urn:microsoft.com/office/officeart/2005/8/layout/default"/>
    <dgm:cxn modelId="{BBD647D4-B3F7-468E-97DD-1C0329311147}" type="presParOf" srcId="{9B3160C8-6682-4FCC-A1BE-A5323286AA6D}" destId="{071E38C5-64BB-4865-A0E0-4CAA3F43F264}" srcOrd="3" destOrd="0" presId="urn:microsoft.com/office/officeart/2005/8/layout/default"/>
    <dgm:cxn modelId="{1CD3B25A-86DF-4B8F-B65C-C2E16FB09E06}" type="presParOf" srcId="{9B3160C8-6682-4FCC-A1BE-A5323286AA6D}" destId="{C2FF2DEF-9D42-4488-AC82-F31223107911}" srcOrd="4" destOrd="0" presId="urn:microsoft.com/office/officeart/2005/8/layout/default"/>
    <dgm:cxn modelId="{B3F0DA48-C98C-4DED-99C3-F039386F88A6}" type="presParOf" srcId="{9B3160C8-6682-4FCC-A1BE-A5323286AA6D}" destId="{C25D9A57-3894-407B-92E8-0FDDDCD16F3B}" srcOrd="5" destOrd="0" presId="urn:microsoft.com/office/officeart/2005/8/layout/default"/>
    <dgm:cxn modelId="{C5BA9240-C59A-404E-9491-F405EAA3995B}" type="presParOf" srcId="{9B3160C8-6682-4FCC-A1BE-A5323286AA6D}" destId="{51FF97A0-C463-42C8-B74E-0FD5374A2D92}" srcOrd="6" destOrd="0" presId="urn:microsoft.com/office/officeart/2005/8/layout/default"/>
    <dgm:cxn modelId="{2F4AB227-8A72-49AA-8E8F-E0A5B5B44A87}" type="presParOf" srcId="{9B3160C8-6682-4FCC-A1BE-A5323286AA6D}" destId="{D737D813-CCD5-4040-928A-A265F446703A}" srcOrd="7" destOrd="0" presId="urn:microsoft.com/office/officeart/2005/8/layout/default"/>
    <dgm:cxn modelId="{8E94C24A-973E-4289-8EA9-2849562188F9}" type="presParOf" srcId="{9B3160C8-6682-4FCC-A1BE-A5323286AA6D}" destId="{32BE5DFD-E6DB-41C4-8471-3ABE6F601F12}" srcOrd="8" destOrd="0" presId="urn:microsoft.com/office/officeart/2005/8/layout/default"/>
    <dgm:cxn modelId="{F228D95D-F623-42E3-BB7C-0DDB6401291E}" type="presParOf" srcId="{9B3160C8-6682-4FCC-A1BE-A5323286AA6D}" destId="{02F50986-439A-4973-A254-B428C0970E9C}" srcOrd="9" destOrd="0" presId="urn:microsoft.com/office/officeart/2005/8/layout/default"/>
    <dgm:cxn modelId="{DE5FA5EF-8D18-416D-8F98-F8A475D5D1E4}" type="presParOf" srcId="{9B3160C8-6682-4FCC-A1BE-A5323286AA6D}" destId="{5FF14635-4D56-430B-B11F-E6B0BEC52AA9}" srcOrd="10"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9921892-E4C9-4711-848A-7707C1FB4B16}" type="doc">
      <dgm:prSet loTypeId="urn:microsoft.com/office/officeart/2005/8/layout/process1" loCatId="process" qsTypeId="urn:microsoft.com/office/officeart/2005/8/quickstyle/simple3" qsCatId="simple" csTypeId="urn:microsoft.com/office/officeart/2005/8/colors/accent1_4" csCatId="accent1" phldr="1"/>
      <dgm:spPr/>
    </dgm:pt>
    <dgm:pt modelId="{7CFA4A96-019C-4861-A54B-43B4B41EF3F2}">
      <dgm:prSet phldrT="[Texto]" custT="1"/>
      <dgm:spPr/>
      <dgm:t>
        <a:bodyPr/>
        <a:lstStyle/>
        <a:p>
          <a:pPr algn="just"/>
          <a:r>
            <a:rPr lang="es-MX" sz="1100">
              <a:latin typeface="Courier New" panose="02070309020205020404" pitchFamily="49" charset="0"/>
              <a:cs typeface="Courier New" panose="02070309020205020404" pitchFamily="49" charset="0"/>
            </a:rPr>
            <a:t>1. Distinguir el componente moral de otros componentes prácticos presentes en situaciones específicas, como el político o el jurídico.</a:t>
          </a:r>
        </a:p>
      </dgm:t>
    </dgm:pt>
    <dgm:pt modelId="{EFCF1AE2-3EE2-41FE-91A9-71608B87E581}" type="parTrans" cxnId="{2974C653-3CE0-4749-BB4F-F926475D550D}">
      <dgm:prSet/>
      <dgm:spPr/>
      <dgm:t>
        <a:bodyPr/>
        <a:lstStyle/>
        <a:p>
          <a:pPr algn="just"/>
          <a:endParaRPr lang="es-MX" sz="1100">
            <a:latin typeface="Courier New" panose="02070309020205020404" pitchFamily="49" charset="0"/>
            <a:cs typeface="Courier New" panose="02070309020205020404" pitchFamily="49" charset="0"/>
          </a:endParaRPr>
        </a:p>
      </dgm:t>
    </dgm:pt>
    <dgm:pt modelId="{A8CD5920-6E43-4339-8E9C-49ADB33CD5A1}" type="sibTrans" cxnId="{2974C653-3CE0-4749-BB4F-F926475D550D}">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FE4E07E4-A472-4B55-8844-31F1B3A6C102}">
      <dgm:prSet phldrT="[Texto]" custT="1"/>
      <dgm:spPr/>
      <dgm:t>
        <a:bodyPr/>
        <a:lstStyle/>
        <a:p>
          <a:pPr algn="just"/>
          <a:r>
            <a:rPr lang="es-MX" sz="1100">
              <a:latin typeface="Courier New" panose="02070309020205020404" pitchFamily="49" charset="0"/>
              <a:cs typeface="Courier New" panose="02070309020205020404" pitchFamily="49" charset="0"/>
            </a:rPr>
            <a:t>2. Analizar las situaciones y fundamentar con razones de peso la presencia o ausencia de lo moral en las mismas.</a:t>
          </a:r>
        </a:p>
      </dgm:t>
    </dgm:pt>
    <dgm:pt modelId="{7BF45594-5BD3-495C-9BED-1C74991B4594}" type="parTrans" cxnId="{DF1B1948-8DEB-4A8D-98F8-E4A9E5B7BD6C}">
      <dgm:prSet/>
      <dgm:spPr/>
      <dgm:t>
        <a:bodyPr/>
        <a:lstStyle/>
        <a:p>
          <a:pPr algn="just"/>
          <a:endParaRPr lang="es-MX" sz="1100">
            <a:latin typeface="Courier New" panose="02070309020205020404" pitchFamily="49" charset="0"/>
            <a:cs typeface="Courier New" panose="02070309020205020404" pitchFamily="49" charset="0"/>
          </a:endParaRPr>
        </a:p>
      </dgm:t>
    </dgm:pt>
    <dgm:pt modelId="{11222BA2-5F92-430E-8736-082531B77910}" type="sibTrans" cxnId="{DF1B1948-8DEB-4A8D-98F8-E4A9E5B7BD6C}">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14D34DF0-97B5-48B1-B09C-D0C03737997A}">
      <dgm:prSet phldrT="[Texto]" custT="1"/>
      <dgm:spPr/>
      <dgm:t>
        <a:bodyPr/>
        <a:lstStyle/>
        <a:p>
          <a:pPr algn="just"/>
          <a:r>
            <a:rPr lang="es-MX" sz="1100">
              <a:latin typeface="Courier New" panose="02070309020205020404" pitchFamily="49" charset="0"/>
              <a:cs typeface="Courier New" panose="02070309020205020404" pitchFamily="49" charset="0"/>
            </a:rPr>
            <a:t>3. Procurar vigilar la aplicación de los principios éticos prescritos en los distintos ámbitos del campo profesional o práctica social particular que se esté analizando.</a:t>
          </a:r>
        </a:p>
      </dgm:t>
    </dgm:pt>
    <dgm:pt modelId="{E85981B9-F71D-4A6D-B013-5CB0660515CE}" type="parTrans" cxnId="{BE70504C-03DB-4E54-BC7E-AB53FC4C0E0C}">
      <dgm:prSet/>
      <dgm:spPr/>
      <dgm:t>
        <a:bodyPr/>
        <a:lstStyle/>
        <a:p>
          <a:pPr algn="just"/>
          <a:endParaRPr lang="es-MX" sz="1100">
            <a:latin typeface="Courier New" panose="02070309020205020404" pitchFamily="49" charset="0"/>
            <a:cs typeface="Courier New" panose="02070309020205020404" pitchFamily="49" charset="0"/>
          </a:endParaRPr>
        </a:p>
      </dgm:t>
    </dgm:pt>
    <dgm:pt modelId="{106F3253-09AA-4AA0-997F-042F0E72282B}" type="sibTrans" cxnId="{BE70504C-03DB-4E54-BC7E-AB53FC4C0E0C}">
      <dgm:prSet/>
      <dgm:spPr/>
      <dgm:t>
        <a:bodyPr/>
        <a:lstStyle/>
        <a:p>
          <a:pPr algn="just"/>
          <a:endParaRPr lang="es-MX" sz="1100">
            <a:latin typeface="Courier New" panose="02070309020205020404" pitchFamily="49" charset="0"/>
            <a:cs typeface="Courier New" panose="02070309020205020404" pitchFamily="49" charset="0"/>
          </a:endParaRPr>
        </a:p>
      </dgm:t>
    </dgm:pt>
    <dgm:pt modelId="{ECC4BAD4-B588-43E8-8512-66AD4B0EB767}" type="pres">
      <dgm:prSet presAssocID="{79921892-E4C9-4711-848A-7707C1FB4B16}" presName="Name0" presStyleCnt="0">
        <dgm:presLayoutVars>
          <dgm:dir/>
          <dgm:resizeHandles val="exact"/>
        </dgm:presLayoutVars>
      </dgm:prSet>
      <dgm:spPr/>
    </dgm:pt>
    <dgm:pt modelId="{3921AC2C-D167-4093-820C-6E751B3F1E69}" type="pres">
      <dgm:prSet presAssocID="{7CFA4A96-019C-4861-A54B-43B4B41EF3F2}" presName="node" presStyleLbl="node1" presStyleIdx="0" presStyleCnt="3">
        <dgm:presLayoutVars>
          <dgm:bulletEnabled val="1"/>
        </dgm:presLayoutVars>
      </dgm:prSet>
      <dgm:spPr/>
      <dgm:t>
        <a:bodyPr/>
        <a:lstStyle/>
        <a:p>
          <a:endParaRPr lang="es-MX"/>
        </a:p>
      </dgm:t>
    </dgm:pt>
    <dgm:pt modelId="{E801C9C6-7809-40D7-A5CA-0337BAAD0439}" type="pres">
      <dgm:prSet presAssocID="{A8CD5920-6E43-4339-8E9C-49ADB33CD5A1}" presName="sibTrans" presStyleLbl="sibTrans2D1" presStyleIdx="0" presStyleCnt="2"/>
      <dgm:spPr/>
      <dgm:t>
        <a:bodyPr/>
        <a:lstStyle/>
        <a:p>
          <a:endParaRPr lang="es-MX"/>
        </a:p>
      </dgm:t>
    </dgm:pt>
    <dgm:pt modelId="{F7E7C8B5-6E42-498A-9EA0-C6FA133DAE34}" type="pres">
      <dgm:prSet presAssocID="{A8CD5920-6E43-4339-8E9C-49ADB33CD5A1}" presName="connectorText" presStyleLbl="sibTrans2D1" presStyleIdx="0" presStyleCnt="2"/>
      <dgm:spPr/>
      <dgm:t>
        <a:bodyPr/>
        <a:lstStyle/>
        <a:p>
          <a:endParaRPr lang="es-MX"/>
        </a:p>
      </dgm:t>
    </dgm:pt>
    <dgm:pt modelId="{E428E920-2D2E-4715-978D-3D94CB65C92E}" type="pres">
      <dgm:prSet presAssocID="{FE4E07E4-A472-4B55-8844-31F1B3A6C102}" presName="node" presStyleLbl="node1" presStyleIdx="1" presStyleCnt="3">
        <dgm:presLayoutVars>
          <dgm:bulletEnabled val="1"/>
        </dgm:presLayoutVars>
      </dgm:prSet>
      <dgm:spPr/>
      <dgm:t>
        <a:bodyPr/>
        <a:lstStyle/>
        <a:p>
          <a:endParaRPr lang="es-MX"/>
        </a:p>
      </dgm:t>
    </dgm:pt>
    <dgm:pt modelId="{E0652DD9-1683-4D8D-BC5E-168FF6E82F63}" type="pres">
      <dgm:prSet presAssocID="{11222BA2-5F92-430E-8736-082531B77910}" presName="sibTrans" presStyleLbl="sibTrans2D1" presStyleIdx="1" presStyleCnt="2"/>
      <dgm:spPr/>
      <dgm:t>
        <a:bodyPr/>
        <a:lstStyle/>
        <a:p>
          <a:endParaRPr lang="es-MX"/>
        </a:p>
      </dgm:t>
    </dgm:pt>
    <dgm:pt modelId="{48A50E5E-1D9D-4A61-A960-284E050CFBD4}" type="pres">
      <dgm:prSet presAssocID="{11222BA2-5F92-430E-8736-082531B77910}" presName="connectorText" presStyleLbl="sibTrans2D1" presStyleIdx="1" presStyleCnt="2"/>
      <dgm:spPr/>
      <dgm:t>
        <a:bodyPr/>
        <a:lstStyle/>
        <a:p>
          <a:endParaRPr lang="es-MX"/>
        </a:p>
      </dgm:t>
    </dgm:pt>
    <dgm:pt modelId="{7F4F9CB2-0D8E-47F1-BA3B-6F5A9C3E32A4}" type="pres">
      <dgm:prSet presAssocID="{14D34DF0-97B5-48B1-B09C-D0C03737997A}" presName="node" presStyleLbl="node1" presStyleIdx="2" presStyleCnt="3">
        <dgm:presLayoutVars>
          <dgm:bulletEnabled val="1"/>
        </dgm:presLayoutVars>
      </dgm:prSet>
      <dgm:spPr/>
      <dgm:t>
        <a:bodyPr/>
        <a:lstStyle/>
        <a:p>
          <a:endParaRPr lang="es-MX"/>
        </a:p>
      </dgm:t>
    </dgm:pt>
  </dgm:ptLst>
  <dgm:cxnLst>
    <dgm:cxn modelId="{02C0B601-319F-4671-951C-E7337ECFED22}" type="presOf" srcId="{FE4E07E4-A472-4B55-8844-31F1B3A6C102}" destId="{E428E920-2D2E-4715-978D-3D94CB65C92E}" srcOrd="0" destOrd="0" presId="urn:microsoft.com/office/officeart/2005/8/layout/process1"/>
    <dgm:cxn modelId="{5FDEB191-416E-46CD-86E0-6CEF93344F16}" type="presOf" srcId="{A8CD5920-6E43-4339-8E9C-49ADB33CD5A1}" destId="{F7E7C8B5-6E42-498A-9EA0-C6FA133DAE34}" srcOrd="1" destOrd="0" presId="urn:microsoft.com/office/officeart/2005/8/layout/process1"/>
    <dgm:cxn modelId="{BE70504C-03DB-4E54-BC7E-AB53FC4C0E0C}" srcId="{79921892-E4C9-4711-848A-7707C1FB4B16}" destId="{14D34DF0-97B5-48B1-B09C-D0C03737997A}" srcOrd="2" destOrd="0" parTransId="{E85981B9-F71D-4A6D-B013-5CB0660515CE}" sibTransId="{106F3253-09AA-4AA0-997F-042F0E72282B}"/>
    <dgm:cxn modelId="{0A26E12D-8F2A-4CCB-AA82-D290FE136B12}" type="presOf" srcId="{11222BA2-5F92-430E-8736-082531B77910}" destId="{48A50E5E-1D9D-4A61-A960-284E050CFBD4}" srcOrd="1" destOrd="0" presId="urn:microsoft.com/office/officeart/2005/8/layout/process1"/>
    <dgm:cxn modelId="{366BD6E5-01D7-4AF0-9864-F484A7CC5D33}" type="presOf" srcId="{7CFA4A96-019C-4861-A54B-43B4B41EF3F2}" destId="{3921AC2C-D167-4093-820C-6E751B3F1E69}" srcOrd="0" destOrd="0" presId="urn:microsoft.com/office/officeart/2005/8/layout/process1"/>
    <dgm:cxn modelId="{996F32FC-CD79-43AA-B3E5-1E03F94DDA67}" type="presOf" srcId="{11222BA2-5F92-430E-8736-082531B77910}" destId="{E0652DD9-1683-4D8D-BC5E-168FF6E82F63}" srcOrd="0" destOrd="0" presId="urn:microsoft.com/office/officeart/2005/8/layout/process1"/>
    <dgm:cxn modelId="{FEBC8A9C-C94A-44D7-A7EF-C38BA14AFCE1}" type="presOf" srcId="{14D34DF0-97B5-48B1-B09C-D0C03737997A}" destId="{7F4F9CB2-0D8E-47F1-BA3B-6F5A9C3E32A4}" srcOrd="0" destOrd="0" presId="urn:microsoft.com/office/officeart/2005/8/layout/process1"/>
    <dgm:cxn modelId="{DF1B1948-8DEB-4A8D-98F8-E4A9E5B7BD6C}" srcId="{79921892-E4C9-4711-848A-7707C1FB4B16}" destId="{FE4E07E4-A472-4B55-8844-31F1B3A6C102}" srcOrd="1" destOrd="0" parTransId="{7BF45594-5BD3-495C-9BED-1C74991B4594}" sibTransId="{11222BA2-5F92-430E-8736-082531B77910}"/>
    <dgm:cxn modelId="{48B10449-16F4-441F-9C96-70A9412EE8E9}" type="presOf" srcId="{A8CD5920-6E43-4339-8E9C-49ADB33CD5A1}" destId="{E801C9C6-7809-40D7-A5CA-0337BAAD0439}" srcOrd="0" destOrd="0" presId="urn:microsoft.com/office/officeart/2005/8/layout/process1"/>
    <dgm:cxn modelId="{1C17DE34-B128-48BA-B839-2758D938A282}" type="presOf" srcId="{79921892-E4C9-4711-848A-7707C1FB4B16}" destId="{ECC4BAD4-B588-43E8-8512-66AD4B0EB767}" srcOrd="0" destOrd="0" presId="urn:microsoft.com/office/officeart/2005/8/layout/process1"/>
    <dgm:cxn modelId="{2974C653-3CE0-4749-BB4F-F926475D550D}" srcId="{79921892-E4C9-4711-848A-7707C1FB4B16}" destId="{7CFA4A96-019C-4861-A54B-43B4B41EF3F2}" srcOrd="0" destOrd="0" parTransId="{EFCF1AE2-3EE2-41FE-91A9-71608B87E581}" sibTransId="{A8CD5920-6E43-4339-8E9C-49ADB33CD5A1}"/>
    <dgm:cxn modelId="{E971E9AC-614A-4F06-A46A-F8D45AC33FE6}" type="presParOf" srcId="{ECC4BAD4-B588-43E8-8512-66AD4B0EB767}" destId="{3921AC2C-D167-4093-820C-6E751B3F1E69}" srcOrd="0" destOrd="0" presId="urn:microsoft.com/office/officeart/2005/8/layout/process1"/>
    <dgm:cxn modelId="{577A189C-B021-42BB-8C1F-5F62A73532A5}" type="presParOf" srcId="{ECC4BAD4-B588-43E8-8512-66AD4B0EB767}" destId="{E801C9C6-7809-40D7-A5CA-0337BAAD0439}" srcOrd="1" destOrd="0" presId="urn:microsoft.com/office/officeart/2005/8/layout/process1"/>
    <dgm:cxn modelId="{FD36DB8D-33C7-4483-8C74-36F693EB7BB4}" type="presParOf" srcId="{E801C9C6-7809-40D7-A5CA-0337BAAD0439}" destId="{F7E7C8B5-6E42-498A-9EA0-C6FA133DAE34}" srcOrd="0" destOrd="0" presId="urn:microsoft.com/office/officeart/2005/8/layout/process1"/>
    <dgm:cxn modelId="{39D57328-A510-42CD-8449-483026AC1456}" type="presParOf" srcId="{ECC4BAD4-B588-43E8-8512-66AD4B0EB767}" destId="{E428E920-2D2E-4715-978D-3D94CB65C92E}" srcOrd="2" destOrd="0" presId="urn:microsoft.com/office/officeart/2005/8/layout/process1"/>
    <dgm:cxn modelId="{EDB17779-520F-41A5-9BBC-21556565CF6F}" type="presParOf" srcId="{ECC4BAD4-B588-43E8-8512-66AD4B0EB767}" destId="{E0652DD9-1683-4D8D-BC5E-168FF6E82F63}" srcOrd="3" destOrd="0" presId="urn:microsoft.com/office/officeart/2005/8/layout/process1"/>
    <dgm:cxn modelId="{EB447A90-0DDB-41EF-85FF-9DA227CFA6C5}" type="presParOf" srcId="{E0652DD9-1683-4D8D-BC5E-168FF6E82F63}" destId="{48A50E5E-1D9D-4A61-A960-284E050CFBD4}" srcOrd="0" destOrd="0" presId="urn:microsoft.com/office/officeart/2005/8/layout/process1"/>
    <dgm:cxn modelId="{6268D884-74C5-413D-BE66-D2E01D8ABB02}" type="presParOf" srcId="{ECC4BAD4-B588-43E8-8512-66AD4B0EB767}" destId="{7F4F9CB2-0D8E-47F1-BA3B-6F5A9C3E32A4}"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826198E-A161-4492-9770-E9F5C0875E44}" type="doc">
      <dgm:prSet loTypeId="urn:microsoft.com/office/officeart/2009/3/layout/RandomtoResultProcess" loCatId="process" qsTypeId="urn:microsoft.com/office/officeart/2005/8/quickstyle/simple3" qsCatId="simple" csTypeId="urn:microsoft.com/office/officeart/2005/8/colors/accent1_4" csCatId="accent1" phldr="1"/>
      <dgm:spPr/>
      <dgm:t>
        <a:bodyPr/>
        <a:lstStyle/>
        <a:p>
          <a:endParaRPr lang="es-MX"/>
        </a:p>
      </dgm:t>
    </dgm:pt>
    <dgm:pt modelId="{EB6A7FB8-B423-451D-B0D5-FADE257F267F}">
      <dgm:prSet phldrT="[Texto]" custT="1"/>
      <dgm:spPr/>
      <dgm:t>
        <a:bodyPr/>
        <a:lstStyle/>
        <a:p>
          <a:r>
            <a:rPr lang="es-MX" sz="1400">
              <a:latin typeface="Courier New" panose="02070309020205020404" pitchFamily="49" charset="0"/>
              <a:cs typeface="Courier New" panose="02070309020205020404" pitchFamily="49" charset="0"/>
            </a:rPr>
            <a:t>La labor de argumentar, de explicar u ofrecer razones para calificar un acto como correcto o incorrecto es la esencia de la Ética. </a:t>
          </a:r>
        </a:p>
      </dgm:t>
    </dgm:pt>
    <dgm:pt modelId="{A8F37F8F-9E93-4829-B95D-E6125297939D}" type="parTrans" cxnId="{07A4D261-CB34-4949-AF5B-8D0C66B319D1}">
      <dgm:prSet/>
      <dgm:spPr/>
      <dgm:t>
        <a:bodyPr/>
        <a:lstStyle/>
        <a:p>
          <a:endParaRPr lang="es-MX"/>
        </a:p>
      </dgm:t>
    </dgm:pt>
    <dgm:pt modelId="{7488285E-6033-4392-A0E1-4F20DC1CECBE}" type="sibTrans" cxnId="{07A4D261-CB34-4949-AF5B-8D0C66B319D1}">
      <dgm:prSet/>
      <dgm:spPr/>
      <dgm:t>
        <a:bodyPr/>
        <a:lstStyle/>
        <a:p>
          <a:endParaRPr lang="es-MX"/>
        </a:p>
      </dgm:t>
    </dgm:pt>
    <dgm:pt modelId="{5FCC1823-BF69-4273-B1B1-7C5E987EE8BB}" type="pres">
      <dgm:prSet presAssocID="{3826198E-A161-4492-9770-E9F5C0875E44}" presName="Name0" presStyleCnt="0">
        <dgm:presLayoutVars>
          <dgm:dir/>
          <dgm:animOne val="branch"/>
          <dgm:animLvl val="lvl"/>
        </dgm:presLayoutVars>
      </dgm:prSet>
      <dgm:spPr/>
      <dgm:t>
        <a:bodyPr/>
        <a:lstStyle/>
        <a:p>
          <a:endParaRPr lang="es-MX"/>
        </a:p>
      </dgm:t>
    </dgm:pt>
    <dgm:pt modelId="{DD78395E-2C87-45A4-9162-A90286E6E98F}" type="pres">
      <dgm:prSet presAssocID="{EB6A7FB8-B423-451D-B0D5-FADE257F267F}" presName="chaos" presStyleCnt="0"/>
      <dgm:spPr/>
    </dgm:pt>
    <dgm:pt modelId="{AEDBB898-CADF-43DC-82CA-164C9A35A430}" type="pres">
      <dgm:prSet presAssocID="{EB6A7FB8-B423-451D-B0D5-FADE257F267F}" presName="parTx1" presStyleLbl="revTx" presStyleIdx="0" presStyleCnt="1"/>
      <dgm:spPr/>
      <dgm:t>
        <a:bodyPr/>
        <a:lstStyle/>
        <a:p>
          <a:endParaRPr lang="es-MX"/>
        </a:p>
      </dgm:t>
    </dgm:pt>
    <dgm:pt modelId="{3CEBF1BC-38DA-4519-8DA5-49F2B6C10C4D}" type="pres">
      <dgm:prSet presAssocID="{EB6A7FB8-B423-451D-B0D5-FADE257F267F}" presName="c1" presStyleLbl="node1" presStyleIdx="0" presStyleCnt="18"/>
      <dgm:spPr/>
    </dgm:pt>
    <dgm:pt modelId="{CA3F03A1-DEA9-4006-ABDA-A5B8948266C7}" type="pres">
      <dgm:prSet presAssocID="{EB6A7FB8-B423-451D-B0D5-FADE257F267F}" presName="c2" presStyleLbl="node1" presStyleIdx="1" presStyleCnt="18"/>
      <dgm:spPr/>
    </dgm:pt>
    <dgm:pt modelId="{88EFDB0A-ACA1-4C7A-A91E-B22511875849}" type="pres">
      <dgm:prSet presAssocID="{EB6A7FB8-B423-451D-B0D5-FADE257F267F}" presName="c3" presStyleLbl="node1" presStyleIdx="2" presStyleCnt="18"/>
      <dgm:spPr/>
    </dgm:pt>
    <dgm:pt modelId="{093DDA31-D7F1-4583-BAF7-7A1225F26E07}" type="pres">
      <dgm:prSet presAssocID="{EB6A7FB8-B423-451D-B0D5-FADE257F267F}" presName="c4" presStyleLbl="node1" presStyleIdx="3" presStyleCnt="18"/>
      <dgm:spPr/>
    </dgm:pt>
    <dgm:pt modelId="{43B2159A-C11F-4D4E-A091-FCC685024B8C}" type="pres">
      <dgm:prSet presAssocID="{EB6A7FB8-B423-451D-B0D5-FADE257F267F}" presName="c5" presStyleLbl="node1" presStyleIdx="4" presStyleCnt="18"/>
      <dgm:spPr/>
    </dgm:pt>
    <dgm:pt modelId="{91353B73-ADEE-4E96-A655-ABF7541DA968}" type="pres">
      <dgm:prSet presAssocID="{EB6A7FB8-B423-451D-B0D5-FADE257F267F}" presName="c6" presStyleLbl="node1" presStyleIdx="5" presStyleCnt="18"/>
      <dgm:spPr/>
    </dgm:pt>
    <dgm:pt modelId="{1DBEE16A-F7B0-44F6-A493-38ECB233E288}" type="pres">
      <dgm:prSet presAssocID="{EB6A7FB8-B423-451D-B0D5-FADE257F267F}" presName="c7" presStyleLbl="node1" presStyleIdx="6" presStyleCnt="18"/>
      <dgm:spPr/>
    </dgm:pt>
    <dgm:pt modelId="{BA6370D7-DEAA-47BB-B64B-E91C5C521C2B}" type="pres">
      <dgm:prSet presAssocID="{EB6A7FB8-B423-451D-B0D5-FADE257F267F}" presName="c8" presStyleLbl="node1" presStyleIdx="7" presStyleCnt="18"/>
      <dgm:spPr/>
    </dgm:pt>
    <dgm:pt modelId="{1EC8F62E-AF07-4C2E-951E-65F26BCAEC61}" type="pres">
      <dgm:prSet presAssocID="{EB6A7FB8-B423-451D-B0D5-FADE257F267F}" presName="c9" presStyleLbl="node1" presStyleIdx="8" presStyleCnt="18"/>
      <dgm:spPr/>
      <dgm:t>
        <a:bodyPr/>
        <a:lstStyle/>
        <a:p>
          <a:endParaRPr lang="es-MX"/>
        </a:p>
      </dgm:t>
    </dgm:pt>
    <dgm:pt modelId="{5BBFE028-76B0-4B8C-A0B5-832B202D180C}" type="pres">
      <dgm:prSet presAssocID="{EB6A7FB8-B423-451D-B0D5-FADE257F267F}" presName="c10" presStyleLbl="node1" presStyleIdx="9" presStyleCnt="18"/>
      <dgm:spPr/>
    </dgm:pt>
    <dgm:pt modelId="{7EBF2679-6ABD-44C1-814E-2BC445293533}" type="pres">
      <dgm:prSet presAssocID="{EB6A7FB8-B423-451D-B0D5-FADE257F267F}" presName="c11" presStyleLbl="node1" presStyleIdx="10" presStyleCnt="18"/>
      <dgm:spPr/>
    </dgm:pt>
    <dgm:pt modelId="{A29DA74C-6917-4FDC-82B8-A997674EF1CE}" type="pres">
      <dgm:prSet presAssocID="{EB6A7FB8-B423-451D-B0D5-FADE257F267F}" presName="c12" presStyleLbl="node1" presStyleIdx="11" presStyleCnt="18"/>
      <dgm:spPr/>
    </dgm:pt>
    <dgm:pt modelId="{78B5DA75-9780-436A-87A5-FBDB98D8F3F5}" type="pres">
      <dgm:prSet presAssocID="{EB6A7FB8-B423-451D-B0D5-FADE257F267F}" presName="c13" presStyleLbl="node1" presStyleIdx="12" presStyleCnt="18"/>
      <dgm:spPr/>
    </dgm:pt>
    <dgm:pt modelId="{28CF8D1C-AEC1-4CF6-8F8E-C59560F04C83}" type="pres">
      <dgm:prSet presAssocID="{EB6A7FB8-B423-451D-B0D5-FADE257F267F}" presName="c14" presStyleLbl="node1" presStyleIdx="13" presStyleCnt="18"/>
      <dgm:spPr/>
    </dgm:pt>
    <dgm:pt modelId="{EF3242CB-9589-4EC2-85AE-75CF713E8919}" type="pres">
      <dgm:prSet presAssocID="{EB6A7FB8-B423-451D-B0D5-FADE257F267F}" presName="c15" presStyleLbl="node1" presStyleIdx="14" presStyleCnt="18"/>
      <dgm:spPr/>
    </dgm:pt>
    <dgm:pt modelId="{F9133E0C-FC7A-461F-8685-760091D13764}" type="pres">
      <dgm:prSet presAssocID="{EB6A7FB8-B423-451D-B0D5-FADE257F267F}" presName="c16" presStyleLbl="node1" presStyleIdx="15" presStyleCnt="18"/>
      <dgm:spPr/>
    </dgm:pt>
    <dgm:pt modelId="{341BB4ED-6DBC-400A-AAC6-51FD39D0A5D2}" type="pres">
      <dgm:prSet presAssocID="{EB6A7FB8-B423-451D-B0D5-FADE257F267F}" presName="c17" presStyleLbl="node1" presStyleIdx="16" presStyleCnt="18"/>
      <dgm:spPr/>
    </dgm:pt>
    <dgm:pt modelId="{4CD6E4A6-812D-4BD5-893D-E78930A63ADD}" type="pres">
      <dgm:prSet presAssocID="{EB6A7FB8-B423-451D-B0D5-FADE257F267F}" presName="c18" presStyleLbl="node1" presStyleIdx="17" presStyleCnt="18"/>
      <dgm:spPr/>
    </dgm:pt>
  </dgm:ptLst>
  <dgm:cxnLst>
    <dgm:cxn modelId="{6650B100-5616-4C2C-A887-FD437EB22EE0}" type="presOf" srcId="{3826198E-A161-4492-9770-E9F5C0875E44}" destId="{5FCC1823-BF69-4273-B1B1-7C5E987EE8BB}" srcOrd="0" destOrd="0" presId="urn:microsoft.com/office/officeart/2009/3/layout/RandomtoResultProcess"/>
    <dgm:cxn modelId="{07A4D261-CB34-4949-AF5B-8D0C66B319D1}" srcId="{3826198E-A161-4492-9770-E9F5C0875E44}" destId="{EB6A7FB8-B423-451D-B0D5-FADE257F267F}" srcOrd="0" destOrd="0" parTransId="{A8F37F8F-9E93-4829-B95D-E6125297939D}" sibTransId="{7488285E-6033-4392-A0E1-4F20DC1CECBE}"/>
    <dgm:cxn modelId="{AFD7306D-6281-461C-8D71-7AB98C708101}" type="presOf" srcId="{EB6A7FB8-B423-451D-B0D5-FADE257F267F}" destId="{AEDBB898-CADF-43DC-82CA-164C9A35A430}" srcOrd="0" destOrd="0" presId="urn:microsoft.com/office/officeart/2009/3/layout/RandomtoResultProcess"/>
    <dgm:cxn modelId="{24F62CF5-3F2D-4556-BB43-39325C63BCCC}" type="presParOf" srcId="{5FCC1823-BF69-4273-B1B1-7C5E987EE8BB}" destId="{DD78395E-2C87-45A4-9162-A90286E6E98F}" srcOrd="0" destOrd="0" presId="urn:microsoft.com/office/officeart/2009/3/layout/RandomtoResultProcess"/>
    <dgm:cxn modelId="{64B027D3-5E92-4C79-BC04-C3F31912CD5C}" type="presParOf" srcId="{DD78395E-2C87-45A4-9162-A90286E6E98F}" destId="{AEDBB898-CADF-43DC-82CA-164C9A35A430}" srcOrd="0" destOrd="0" presId="urn:microsoft.com/office/officeart/2009/3/layout/RandomtoResultProcess"/>
    <dgm:cxn modelId="{FE204A5C-746D-4F94-A32E-1CCDF16E634E}" type="presParOf" srcId="{DD78395E-2C87-45A4-9162-A90286E6E98F}" destId="{3CEBF1BC-38DA-4519-8DA5-49F2B6C10C4D}" srcOrd="1" destOrd="0" presId="urn:microsoft.com/office/officeart/2009/3/layout/RandomtoResultProcess"/>
    <dgm:cxn modelId="{67405AD4-965D-47DD-B68B-7971E33B9599}" type="presParOf" srcId="{DD78395E-2C87-45A4-9162-A90286E6E98F}" destId="{CA3F03A1-DEA9-4006-ABDA-A5B8948266C7}" srcOrd="2" destOrd="0" presId="urn:microsoft.com/office/officeart/2009/3/layout/RandomtoResultProcess"/>
    <dgm:cxn modelId="{FF87ACCD-E275-4407-BB84-3B6F3769FEEB}" type="presParOf" srcId="{DD78395E-2C87-45A4-9162-A90286E6E98F}" destId="{88EFDB0A-ACA1-4C7A-A91E-B22511875849}" srcOrd="3" destOrd="0" presId="urn:microsoft.com/office/officeart/2009/3/layout/RandomtoResultProcess"/>
    <dgm:cxn modelId="{15992B53-F43C-4443-9E61-9C5540873EC0}" type="presParOf" srcId="{DD78395E-2C87-45A4-9162-A90286E6E98F}" destId="{093DDA31-D7F1-4583-BAF7-7A1225F26E07}" srcOrd="4" destOrd="0" presId="urn:microsoft.com/office/officeart/2009/3/layout/RandomtoResultProcess"/>
    <dgm:cxn modelId="{14702D8B-729D-4B0A-B75A-932366046476}" type="presParOf" srcId="{DD78395E-2C87-45A4-9162-A90286E6E98F}" destId="{43B2159A-C11F-4D4E-A091-FCC685024B8C}" srcOrd="5" destOrd="0" presId="urn:microsoft.com/office/officeart/2009/3/layout/RandomtoResultProcess"/>
    <dgm:cxn modelId="{5DA91807-B7CA-4181-AC98-4D750C8F9AC7}" type="presParOf" srcId="{DD78395E-2C87-45A4-9162-A90286E6E98F}" destId="{91353B73-ADEE-4E96-A655-ABF7541DA968}" srcOrd="6" destOrd="0" presId="urn:microsoft.com/office/officeart/2009/3/layout/RandomtoResultProcess"/>
    <dgm:cxn modelId="{F8C47699-6F3A-480B-8792-18890A2E80AA}" type="presParOf" srcId="{DD78395E-2C87-45A4-9162-A90286E6E98F}" destId="{1DBEE16A-F7B0-44F6-A493-38ECB233E288}" srcOrd="7" destOrd="0" presId="urn:microsoft.com/office/officeart/2009/3/layout/RandomtoResultProcess"/>
    <dgm:cxn modelId="{1364437B-7F3B-4CAE-A0EA-6852D3EB0E12}" type="presParOf" srcId="{DD78395E-2C87-45A4-9162-A90286E6E98F}" destId="{BA6370D7-DEAA-47BB-B64B-E91C5C521C2B}" srcOrd="8" destOrd="0" presId="urn:microsoft.com/office/officeart/2009/3/layout/RandomtoResultProcess"/>
    <dgm:cxn modelId="{0BD8CD34-0E82-4EFC-8EA4-0E4CAE030CBE}" type="presParOf" srcId="{DD78395E-2C87-45A4-9162-A90286E6E98F}" destId="{1EC8F62E-AF07-4C2E-951E-65F26BCAEC61}" srcOrd="9" destOrd="0" presId="urn:microsoft.com/office/officeart/2009/3/layout/RandomtoResultProcess"/>
    <dgm:cxn modelId="{05B1490B-9030-46BF-B68E-97896D1973A3}" type="presParOf" srcId="{DD78395E-2C87-45A4-9162-A90286E6E98F}" destId="{5BBFE028-76B0-4B8C-A0B5-832B202D180C}" srcOrd="10" destOrd="0" presId="urn:microsoft.com/office/officeart/2009/3/layout/RandomtoResultProcess"/>
    <dgm:cxn modelId="{77BA0774-7B20-48DD-AC97-70F9BF135B67}" type="presParOf" srcId="{DD78395E-2C87-45A4-9162-A90286E6E98F}" destId="{7EBF2679-6ABD-44C1-814E-2BC445293533}" srcOrd="11" destOrd="0" presId="urn:microsoft.com/office/officeart/2009/3/layout/RandomtoResultProcess"/>
    <dgm:cxn modelId="{51945C25-543A-4EA6-A1EA-48F08BE99BFF}" type="presParOf" srcId="{DD78395E-2C87-45A4-9162-A90286E6E98F}" destId="{A29DA74C-6917-4FDC-82B8-A997674EF1CE}" srcOrd="12" destOrd="0" presId="urn:microsoft.com/office/officeart/2009/3/layout/RandomtoResultProcess"/>
    <dgm:cxn modelId="{33F7CCC4-3866-4348-A737-0B259B08C923}" type="presParOf" srcId="{DD78395E-2C87-45A4-9162-A90286E6E98F}" destId="{78B5DA75-9780-436A-87A5-FBDB98D8F3F5}" srcOrd="13" destOrd="0" presId="urn:microsoft.com/office/officeart/2009/3/layout/RandomtoResultProcess"/>
    <dgm:cxn modelId="{47155132-1F80-4431-8FE1-960EA5A42E33}" type="presParOf" srcId="{DD78395E-2C87-45A4-9162-A90286E6E98F}" destId="{28CF8D1C-AEC1-4CF6-8F8E-C59560F04C83}" srcOrd="14" destOrd="0" presId="urn:microsoft.com/office/officeart/2009/3/layout/RandomtoResultProcess"/>
    <dgm:cxn modelId="{152CE91D-0991-4ECA-A1D2-5BCB5BDB76C5}" type="presParOf" srcId="{DD78395E-2C87-45A4-9162-A90286E6E98F}" destId="{EF3242CB-9589-4EC2-85AE-75CF713E8919}" srcOrd="15" destOrd="0" presId="urn:microsoft.com/office/officeart/2009/3/layout/RandomtoResultProcess"/>
    <dgm:cxn modelId="{2DC41872-E3EA-4F16-BBDB-30FAEF7E3494}" type="presParOf" srcId="{DD78395E-2C87-45A4-9162-A90286E6E98F}" destId="{F9133E0C-FC7A-461F-8685-760091D13764}" srcOrd="16" destOrd="0" presId="urn:microsoft.com/office/officeart/2009/3/layout/RandomtoResultProcess"/>
    <dgm:cxn modelId="{2597934B-4317-4DFA-8589-10DB5FD6057B}" type="presParOf" srcId="{DD78395E-2C87-45A4-9162-A90286E6E98F}" destId="{341BB4ED-6DBC-400A-AAC6-51FD39D0A5D2}" srcOrd="17" destOrd="0" presId="urn:microsoft.com/office/officeart/2009/3/layout/RandomtoResultProcess"/>
    <dgm:cxn modelId="{EC4B702C-1746-431D-8AEA-3ACF0549422B}" type="presParOf" srcId="{DD78395E-2C87-45A4-9162-A90286E6E98F}" destId="{4CD6E4A6-812D-4BD5-893D-E78930A63ADD}" srcOrd="18" destOrd="0" presId="urn:microsoft.com/office/officeart/2009/3/layout/RandomtoResult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6F4D8D8-FCA1-4E13-9527-45DFA738F3FD}" type="doc">
      <dgm:prSet loTypeId="urn:microsoft.com/office/officeart/2005/8/layout/vList6" loCatId="list" qsTypeId="urn:microsoft.com/office/officeart/2005/8/quickstyle/simple3" qsCatId="simple" csTypeId="urn:microsoft.com/office/officeart/2005/8/colors/accent1_4" csCatId="accent1" phldr="1"/>
      <dgm:spPr/>
      <dgm:t>
        <a:bodyPr/>
        <a:lstStyle/>
        <a:p>
          <a:endParaRPr lang="es-MX"/>
        </a:p>
      </dgm:t>
    </dgm:pt>
    <dgm:pt modelId="{E92E717C-BEB2-4C15-B744-390E76E03C60}">
      <dgm:prSet phldrT="[Texto]" custT="1"/>
      <dgm:spPr/>
      <dgm:t>
        <a:bodyPr/>
        <a:lstStyle/>
        <a:p>
          <a:pPr algn="just"/>
          <a:r>
            <a:rPr lang="es-MX" sz="1100">
              <a:latin typeface="Courier New" panose="02070309020205020404" pitchFamily="49" charset="0"/>
              <a:cs typeface="Courier New" panose="02070309020205020404" pitchFamily="49" charset="0"/>
            </a:rPr>
            <a:t>La ontología también aborda la Ética y los valores: ¿existe la bondad independientemente de los seres humanos?, es decir, ¿existe la bondad en sí misma?, </a:t>
          </a:r>
        </a:p>
      </dgm:t>
    </dgm:pt>
    <dgm:pt modelId="{E9C23601-B24D-4EDB-BAFF-E5ABAE564681}" type="parTrans" cxnId="{6742123A-57C5-4FA8-A816-D906F4F4F24F}">
      <dgm:prSet/>
      <dgm:spPr/>
      <dgm:t>
        <a:bodyPr/>
        <a:lstStyle/>
        <a:p>
          <a:pPr algn="just"/>
          <a:endParaRPr lang="es-MX" sz="1100">
            <a:latin typeface="Courier New" panose="02070309020205020404" pitchFamily="49" charset="0"/>
            <a:cs typeface="Courier New" panose="02070309020205020404" pitchFamily="49" charset="0"/>
          </a:endParaRPr>
        </a:p>
      </dgm:t>
    </dgm:pt>
    <dgm:pt modelId="{D9C19859-53E7-4204-80B6-DF8DC1C67175}" type="sibTrans" cxnId="{6742123A-57C5-4FA8-A816-D906F4F4F24F}">
      <dgm:prSet/>
      <dgm:spPr/>
      <dgm:t>
        <a:bodyPr/>
        <a:lstStyle/>
        <a:p>
          <a:pPr algn="just"/>
          <a:endParaRPr lang="es-MX" sz="1100">
            <a:latin typeface="Courier New" panose="02070309020205020404" pitchFamily="49" charset="0"/>
            <a:cs typeface="Courier New" panose="02070309020205020404" pitchFamily="49" charset="0"/>
          </a:endParaRPr>
        </a:p>
      </dgm:t>
    </dgm:pt>
    <dgm:pt modelId="{E8235F41-F1F0-47D4-AF3F-837140CB8529}">
      <dgm:prSet phldrT="[Texto]" custT="1"/>
      <dgm:spPr/>
      <dgm:t>
        <a:bodyPr/>
        <a:lstStyle/>
        <a:p>
          <a:pPr algn="just"/>
          <a:r>
            <a:rPr lang="es-MX" sz="1100">
              <a:latin typeface="Courier New" panose="02070309020205020404" pitchFamily="49" charset="0"/>
              <a:cs typeface="Courier New" panose="02070309020205020404" pitchFamily="49" charset="0"/>
            </a:rPr>
            <a:t>¿En verdad existe la libertad?, ¿el bien y el mal existen independientemente de que haya o no seres humanos?, ¿cuál es la esencia del amor?, ¿de la lealtad?, ¿cuál es la esencia de la justicia? </a:t>
          </a:r>
        </a:p>
      </dgm:t>
    </dgm:pt>
    <dgm:pt modelId="{C9257A03-CA57-46FA-BEB3-192F4214BA8E}" type="parTrans" cxnId="{18F89AFE-76DB-4442-969C-DB16EFFD5455}">
      <dgm:prSet/>
      <dgm:spPr/>
      <dgm:t>
        <a:bodyPr/>
        <a:lstStyle/>
        <a:p>
          <a:pPr algn="just"/>
          <a:endParaRPr lang="es-MX" sz="1100">
            <a:latin typeface="Courier New" panose="02070309020205020404" pitchFamily="49" charset="0"/>
            <a:cs typeface="Courier New" panose="02070309020205020404" pitchFamily="49" charset="0"/>
          </a:endParaRPr>
        </a:p>
      </dgm:t>
    </dgm:pt>
    <dgm:pt modelId="{DCE1F876-2487-4865-85E6-E27FDC0AFD9C}" type="sibTrans" cxnId="{18F89AFE-76DB-4442-969C-DB16EFFD5455}">
      <dgm:prSet/>
      <dgm:spPr/>
      <dgm:t>
        <a:bodyPr/>
        <a:lstStyle/>
        <a:p>
          <a:pPr algn="just"/>
          <a:endParaRPr lang="es-MX" sz="1100">
            <a:latin typeface="Courier New" panose="02070309020205020404" pitchFamily="49" charset="0"/>
            <a:cs typeface="Courier New" panose="02070309020205020404" pitchFamily="49" charset="0"/>
          </a:endParaRPr>
        </a:p>
      </dgm:t>
    </dgm:pt>
    <dgm:pt modelId="{91289485-BB54-49CA-9C26-6AA25203BEA3}">
      <dgm:prSet phldrT="[Texto]" custT="1"/>
      <dgm:spPr/>
      <dgm:t>
        <a:bodyPr/>
        <a:lstStyle/>
        <a:p>
          <a:pPr algn="just"/>
          <a:r>
            <a:rPr lang="es-MX" sz="1000">
              <a:latin typeface="Courier New" panose="02070309020205020404" pitchFamily="49" charset="0"/>
              <a:cs typeface="Courier New" panose="02070309020205020404" pitchFamily="49" charset="0"/>
            </a:rPr>
            <a:t>Las respuestas que dan las personas a estas preguntas, como individuos o como miembros de un grupo, determinan una infinidad de actos y consecuencias dentro de una sociedad y más con otras sociedades.</a:t>
          </a:r>
        </a:p>
      </dgm:t>
    </dgm:pt>
    <dgm:pt modelId="{FDF0957C-FF26-4FCE-91C6-ACA5206970BA}" type="parTrans" cxnId="{C48B8027-FF98-4CFD-97A0-7AC8C9CD90F6}">
      <dgm:prSet/>
      <dgm:spPr/>
      <dgm:t>
        <a:bodyPr/>
        <a:lstStyle/>
        <a:p>
          <a:pPr algn="just"/>
          <a:endParaRPr lang="es-MX" sz="1100">
            <a:latin typeface="Courier New" panose="02070309020205020404" pitchFamily="49" charset="0"/>
            <a:cs typeface="Courier New" panose="02070309020205020404" pitchFamily="49" charset="0"/>
          </a:endParaRPr>
        </a:p>
      </dgm:t>
    </dgm:pt>
    <dgm:pt modelId="{748D2AE1-EF56-4B36-931D-C221F8DC4349}" type="sibTrans" cxnId="{C48B8027-FF98-4CFD-97A0-7AC8C9CD90F6}">
      <dgm:prSet/>
      <dgm:spPr/>
      <dgm:t>
        <a:bodyPr/>
        <a:lstStyle/>
        <a:p>
          <a:pPr algn="just"/>
          <a:endParaRPr lang="es-MX" sz="1100">
            <a:latin typeface="Courier New" panose="02070309020205020404" pitchFamily="49" charset="0"/>
            <a:cs typeface="Courier New" panose="02070309020205020404" pitchFamily="49" charset="0"/>
          </a:endParaRPr>
        </a:p>
      </dgm:t>
    </dgm:pt>
    <dgm:pt modelId="{6C4AE9BC-6E17-411C-8F7D-01BA5C60DBF8}" type="pres">
      <dgm:prSet presAssocID="{A6F4D8D8-FCA1-4E13-9527-45DFA738F3FD}" presName="Name0" presStyleCnt="0">
        <dgm:presLayoutVars>
          <dgm:dir/>
          <dgm:animLvl val="lvl"/>
          <dgm:resizeHandles/>
        </dgm:presLayoutVars>
      </dgm:prSet>
      <dgm:spPr/>
      <dgm:t>
        <a:bodyPr/>
        <a:lstStyle/>
        <a:p>
          <a:endParaRPr lang="es-MX"/>
        </a:p>
      </dgm:t>
    </dgm:pt>
    <dgm:pt modelId="{9B486342-1973-43E4-91E1-75F51B28A0FC}" type="pres">
      <dgm:prSet presAssocID="{E92E717C-BEB2-4C15-B744-390E76E03C60}" presName="linNode" presStyleCnt="0"/>
      <dgm:spPr/>
    </dgm:pt>
    <dgm:pt modelId="{53BEE1FA-1F59-478C-A22E-9EDD52979EA9}" type="pres">
      <dgm:prSet presAssocID="{E92E717C-BEB2-4C15-B744-390E76E03C60}" presName="parentShp" presStyleLbl="node1" presStyleIdx="0" presStyleCnt="3" custScaleX="120542">
        <dgm:presLayoutVars>
          <dgm:bulletEnabled val="1"/>
        </dgm:presLayoutVars>
      </dgm:prSet>
      <dgm:spPr/>
      <dgm:t>
        <a:bodyPr/>
        <a:lstStyle/>
        <a:p>
          <a:endParaRPr lang="es-MX"/>
        </a:p>
      </dgm:t>
    </dgm:pt>
    <dgm:pt modelId="{CD39437C-B417-419C-AD1C-FDE271FA9BFE}" type="pres">
      <dgm:prSet presAssocID="{E92E717C-BEB2-4C15-B744-390E76E03C60}" presName="childShp" presStyleLbl="bgAccFollowNode1" presStyleIdx="0" presStyleCnt="3">
        <dgm:presLayoutVars>
          <dgm:bulletEnabled val="1"/>
        </dgm:presLayoutVars>
      </dgm:prSet>
      <dgm:spPr/>
    </dgm:pt>
    <dgm:pt modelId="{7EA8F5C7-EFC9-47B6-94CA-EDEB5DAA91CB}" type="pres">
      <dgm:prSet presAssocID="{D9C19859-53E7-4204-80B6-DF8DC1C67175}" presName="spacing" presStyleCnt="0"/>
      <dgm:spPr/>
    </dgm:pt>
    <dgm:pt modelId="{890DEEB7-CF43-457E-B4C6-5E147BCADA23}" type="pres">
      <dgm:prSet presAssocID="{E8235F41-F1F0-47D4-AF3F-837140CB8529}" presName="linNode" presStyleCnt="0"/>
      <dgm:spPr/>
    </dgm:pt>
    <dgm:pt modelId="{993A60BC-4B5A-40F7-893F-104ABEE8CC73}" type="pres">
      <dgm:prSet presAssocID="{E8235F41-F1F0-47D4-AF3F-837140CB8529}" presName="parentShp" presStyleLbl="node1" presStyleIdx="1" presStyleCnt="3" custScaleX="125612">
        <dgm:presLayoutVars>
          <dgm:bulletEnabled val="1"/>
        </dgm:presLayoutVars>
      </dgm:prSet>
      <dgm:spPr/>
      <dgm:t>
        <a:bodyPr/>
        <a:lstStyle/>
        <a:p>
          <a:endParaRPr lang="es-MX"/>
        </a:p>
      </dgm:t>
    </dgm:pt>
    <dgm:pt modelId="{7B314363-9032-44C1-8971-96D71467440E}" type="pres">
      <dgm:prSet presAssocID="{E8235F41-F1F0-47D4-AF3F-837140CB8529}" presName="childShp" presStyleLbl="bgAccFollowNode1" presStyleIdx="1" presStyleCnt="3">
        <dgm:presLayoutVars>
          <dgm:bulletEnabled val="1"/>
        </dgm:presLayoutVars>
      </dgm:prSet>
      <dgm:spPr/>
    </dgm:pt>
    <dgm:pt modelId="{AF6B6720-B1D7-40AA-BB72-9E5D46235B5A}" type="pres">
      <dgm:prSet presAssocID="{DCE1F876-2487-4865-85E6-E27FDC0AFD9C}" presName="spacing" presStyleCnt="0"/>
      <dgm:spPr/>
    </dgm:pt>
    <dgm:pt modelId="{E5A1F77D-5B97-448F-BAE7-80A2F006570E}" type="pres">
      <dgm:prSet presAssocID="{91289485-BB54-49CA-9C26-6AA25203BEA3}" presName="linNode" presStyleCnt="0"/>
      <dgm:spPr/>
    </dgm:pt>
    <dgm:pt modelId="{B37CE5FA-C11D-4979-9D46-161DB7CF2A3E}" type="pres">
      <dgm:prSet presAssocID="{91289485-BB54-49CA-9C26-6AA25203BEA3}" presName="parentShp" presStyleLbl="node1" presStyleIdx="2" presStyleCnt="3" custScaleX="124979">
        <dgm:presLayoutVars>
          <dgm:bulletEnabled val="1"/>
        </dgm:presLayoutVars>
      </dgm:prSet>
      <dgm:spPr/>
      <dgm:t>
        <a:bodyPr/>
        <a:lstStyle/>
        <a:p>
          <a:endParaRPr lang="es-MX"/>
        </a:p>
      </dgm:t>
    </dgm:pt>
    <dgm:pt modelId="{53492A37-F1E7-454B-A43A-21D754008596}" type="pres">
      <dgm:prSet presAssocID="{91289485-BB54-49CA-9C26-6AA25203BEA3}" presName="childShp" presStyleLbl="bgAccFollowNode1" presStyleIdx="2" presStyleCnt="3">
        <dgm:presLayoutVars>
          <dgm:bulletEnabled val="1"/>
        </dgm:presLayoutVars>
      </dgm:prSet>
      <dgm:spPr/>
    </dgm:pt>
  </dgm:ptLst>
  <dgm:cxnLst>
    <dgm:cxn modelId="{04626990-8675-4A48-A99F-2BE706D58D11}" type="presOf" srcId="{E8235F41-F1F0-47D4-AF3F-837140CB8529}" destId="{993A60BC-4B5A-40F7-893F-104ABEE8CC73}" srcOrd="0" destOrd="0" presId="urn:microsoft.com/office/officeart/2005/8/layout/vList6"/>
    <dgm:cxn modelId="{C48B8027-FF98-4CFD-97A0-7AC8C9CD90F6}" srcId="{A6F4D8D8-FCA1-4E13-9527-45DFA738F3FD}" destId="{91289485-BB54-49CA-9C26-6AA25203BEA3}" srcOrd="2" destOrd="0" parTransId="{FDF0957C-FF26-4FCE-91C6-ACA5206970BA}" sibTransId="{748D2AE1-EF56-4B36-931D-C221F8DC4349}"/>
    <dgm:cxn modelId="{B7824573-4A66-4674-B9A0-8339CC362361}" type="presOf" srcId="{91289485-BB54-49CA-9C26-6AA25203BEA3}" destId="{B37CE5FA-C11D-4979-9D46-161DB7CF2A3E}" srcOrd="0" destOrd="0" presId="urn:microsoft.com/office/officeart/2005/8/layout/vList6"/>
    <dgm:cxn modelId="{18F89AFE-76DB-4442-969C-DB16EFFD5455}" srcId="{A6F4D8D8-FCA1-4E13-9527-45DFA738F3FD}" destId="{E8235F41-F1F0-47D4-AF3F-837140CB8529}" srcOrd="1" destOrd="0" parTransId="{C9257A03-CA57-46FA-BEB3-192F4214BA8E}" sibTransId="{DCE1F876-2487-4865-85E6-E27FDC0AFD9C}"/>
    <dgm:cxn modelId="{027FEE6F-232A-4BE4-B39D-5567E75FECC6}" type="presOf" srcId="{E92E717C-BEB2-4C15-B744-390E76E03C60}" destId="{53BEE1FA-1F59-478C-A22E-9EDD52979EA9}" srcOrd="0" destOrd="0" presId="urn:microsoft.com/office/officeart/2005/8/layout/vList6"/>
    <dgm:cxn modelId="{6742123A-57C5-4FA8-A816-D906F4F4F24F}" srcId="{A6F4D8D8-FCA1-4E13-9527-45DFA738F3FD}" destId="{E92E717C-BEB2-4C15-B744-390E76E03C60}" srcOrd="0" destOrd="0" parTransId="{E9C23601-B24D-4EDB-BAFF-E5ABAE564681}" sibTransId="{D9C19859-53E7-4204-80B6-DF8DC1C67175}"/>
    <dgm:cxn modelId="{2EDA22CE-295D-4CD4-B893-7D57542748F5}" type="presOf" srcId="{A6F4D8D8-FCA1-4E13-9527-45DFA738F3FD}" destId="{6C4AE9BC-6E17-411C-8F7D-01BA5C60DBF8}" srcOrd="0" destOrd="0" presId="urn:microsoft.com/office/officeart/2005/8/layout/vList6"/>
    <dgm:cxn modelId="{9F7E6534-E449-45DF-A133-119CF3119955}" type="presParOf" srcId="{6C4AE9BC-6E17-411C-8F7D-01BA5C60DBF8}" destId="{9B486342-1973-43E4-91E1-75F51B28A0FC}" srcOrd="0" destOrd="0" presId="urn:microsoft.com/office/officeart/2005/8/layout/vList6"/>
    <dgm:cxn modelId="{9F937E0E-B24C-4878-A556-E17AD2446E99}" type="presParOf" srcId="{9B486342-1973-43E4-91E1-75F51B28A0FC}" destId="{53BEE1FA-1F59-478C-A22E-9EDD52979EA9}" srcOrd="0" destOrd="0" presId="urn:microsoft.com/office/officeart/2005/8/layout/vList6"/>
    <dgm:cxn modelId="{DF13CC51-1750-4F93-BD3D-F5F2DD66D7F4}" type="presParOf" srcId="{9B486342-1973-43E4-91E1-75F51B28A0FC}" destId="{CD39437C-B417-419C-AD1C-FDE271FA9BFE}" srcOrd="1" destOrd="0" presId="urn:microsoft.com/office/officeart/2005/8/layout/vList6"/>
    <dgm:cxn modelId="{37C9C941-102C-41BE-8887-F5C18A8AD112}" type="presParOf" srcId="{6C4AE9BC-6E17-411C-8F7D-01BA5C60DBF8}" destId="{7EA8F5C7-EFC9-47B6-94CA-EDEB5DAA91CB}" srcOrd="1" destOrd="0" presId="urn:microsoft.com/office/officeart/2005/8/layout/vList6"/>
    <dgm:cxn modelId="{A06543C5-12BE-4BE9-91FD-36B70BE467AF}" type="presParOf" srcId="{6C4AE9BC-6E17-411C-8F7D-01BA5C60DBF8}" destId="{890DEEB7-CF43-457E-B4C6-5E147BCADA23}" srcOrd="2" destOrd="0" presId="urn:microsoft.com/office/officeart/2005/8/layout/vList6"/>
    <dgm:cxn modelId="{7A3D1559-24F8-423A-BAF8-DAD11EF8C57F}" type="presParOf" srcId="{890DEEB7-CF43-457E-B4C6-5E147BCADA23}" destId="{993A60BC-4B5A-40F7-893F-104ABEE8CC73}" srcOrd="0" destOrd="0" presId="urn:microsoft.com/office/officeart/2005/8/layout/vList6"/>
    <dgm:cxn modelId="{7D931182-960D-4026-A903-7580AE72D8D3}" type="presParOf" srcId="{890DEEB7-CF43-457E-B4C6-5E147BCADA23}" destId="{7B314363-9032-44C1-8971-96D71467440E}" srcOrd="1" destOrd="0" presId="urn:microsoft.com/office/officeart/2005/8/layout/vList6"/>
    <dgm:cxn modelId="{B9222E10-C78E-4136-B822-02FB8EA46E81}" type="presParOf" srcId="{6C4AE9BC-6E17-411C-8F7D-01BA5C60DBF8}" destId="{AF6B6720-B1D7-40AA-BB72-9E5D46235B5A}" srcOrd="3" destOrd="0" presId="urn:microsoft.com/office/officeart/2005/8/layout/vList6"/>
    <dgm:cxn modelId="{3C704826-68B5-4CB7-9254-B7495074B7A6}" type="presParOf" srcId="{6C4AE9BC-6E17-411C-8F7D-01BA5C60DBF8}" destId="{E5A1F77D-5B97-448F-BAE7-80A2F006570E}" srcOrd="4" destOrd="0" presId="urn:microsoft.com/office/officeart/2005/8/layout/vList6"/>
    <dgm:cxn modelId="{4DF61AE6-F973-476B-A924-684B8DAEDB2B}" type="presParOf" srcId="{E5A1F77D-5B97-448F-BAE7-80A2F006570E}" destId="{B37CE5FA-C11D-4979-9D46-161DB7CF2A3E}" srcOrd="0" destOrd="0" presId="urn:microsoft.com/office/officeart/2005/8/layout/vList6"/>
    <dgm:cxn modelId="{C04985A7-A440-4EA9-9BF6-046BED2240AB}" type="presParOf" srcId="{E5A1F77D-5B97-448F-BAE7-80A2F006570E}" destId="{53492A37-F1E7-454B-A43A-21D754008596}" srcOrd="1" destOrd="0" presId="urn:microsoft.com/office/officeart/2005/8/layout/vList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17AECA4-098C-4C72-A816-2581A191AE5C}"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6C51600A-2BA4-4BBC-8F24-CB0FFBF54034}">
      <dgm:prSet phldrT="[Texto]" custT="1"/>
      <dgm:spPr/>
      <dgm:t>
        <a:bodyPr/>
        <a:lstStyle/>
        <a:p>
          <a:r>
            <a:rPr lang="es-MX" sz="1100">
              <a:latin typeface="Courier New" panose="02070309020205020404" pitchFamily="49" charset="0"/>
              <a:cs typeface="Courier New" panose="02070309020205020404" pitchFamily="49" charset="0"/>
            </a:rPr>
            <a:t>Los antiguos griegos diferenciaban la episteme del saber del sentido común, del saber cotidiano o de la mera opinión. Para ellos la episteme permitía alcanzar la verdad. </a:t>
          </a:r>
        </a:p>
      </dgm:t>
    </dgm:pt>
    <dgm:pt modelId="{5D9A4947-FDA9-4A05-98CE-8886E18625BD}" type="parTrans" cxnId="{EAD60CAD-99E1-476D-B818-48CF1BF3AD44}">
      <dgm:prSet/>
      <dgm:spPr/>
      <dgm:t>
        <a:bodyPr/>
        <a:lstStyle/>
        <a:p>
          <a:endParaRPr lang="es-MX" sz="1100">
            <a:latin typeface="Courier New" panose="02070309020205020404" pitchFamily="49" charset="0"/>
            <a:cs typeface="Courier New" panose="02070309020205020404" pitchFamily="49" charset="0"/>
          </a:endParaRPr>
        </a:p>
      </dgm:t>
    </dgm:pt>
    <dgm:pt modelId="{FD827ABE-EB86-44DC-8E4E-751E063DB912}" type="sibTrans" cxnId="{EAD60CAD-99E1-476D-B818-48CF1BF3AD44}">
      <dgm:prSet/>
      <dgm:spPr/>
      <dgm:t>
        <a:bodyPr/>
        <a:lstStyle/>
        <a:p>
          <a:endParaRPr lang="es-MX" sz="1100">
            <a:latin typeface="Courier New" panose="02070309020205020404" pitchFamily="49" charset="0"/>
            <a:cs typeface="Courier New" panose="02070309020205020404" pitchFamily="49" charset="0"/>
          </a:endParaRPr>
        </a:p>
      </dgm:t>
    </dgm:pt>
    <dgm:pt modelId="{900A5544-C448-4E64-8F01-BFBEE9F31656}">
      <dgm:prSet phldrT="[Texto]" custT="1"/>
      <dgm:spPr/>
      <dgm:t>
        <a:bodyPr/>
        <a:lstStyle/>
        <a:p>
          <a:r>
            <a:rPr lang="es-MX" sz="1100">
              <a:latin typeface="Courier New" panose="02070309020205020404" pitchFamily="49" charset="0"/>
              <a:cs typeface="Courier New" panose="02070309020205020404" pitchFamily="49" charset="0"/>
            </a:rPr>
            <a:t>Así, junto con el vocablo logos, que ya se ha dicho lo que significa tenemos que la Epistemología es el estudio del saber organizado y fundamentado.</a:t>
          </a:r>
        </a:p>
      </dgm:t>
    </dgm:pt>
    <dgm:pt modelId="{B2C5810A-7F8E-49A9-AF5E-1F33ECFFB330}" type="parTrans" cxnId="{5F23E5AD-E2CE-4B85-B746-D72915F0977E}">
      <dgm:prSet/>
      <dgm:spPr/>
      <dgm:t>
        <a:bodyPr/>
        <a:lstStyle/>
        <a:p>
          <a:endParaRPr lang="es-MX" sz="1100">
            <a:latin typeface="Courier New" panose="02070309020205020404" pitchFamily="49" charset="0"/>
            <a:cs typeface="Courier New" panose="02070309020205020404" pitchFamily="49" charset="0"/>
          </a:endParaRPr>
        </a:p>
      </dgm:t>
    </dgm:pt>
    <dgm:pt modelId="{4854A119-033A-452B-8859-EB8B4EB6C2DA}" type="sibTrans" cxnId="{5F23E5AD-E2CE-4B85-B746-D72915F0977E}">
      <dgm:prSet/>
      <dgm:spPr/>
      <dgm:t>
        <a:bodyPr/>
        <a:lstStyle/>
        <a:p>
          <a:endParaRPr lang="es-MX" sz="1100">
            <a:latin typeface="Courier New" panose="02070309020205020404" pitchFamily="49" charset="0"/>
            <a:cs typeface="Courier New" panose="02070309020205020404" pitchFamily="49" charset="0"/>
          </a:endParaRPr>
        </a:p>
      </dgm:t>
    </dgm:pt>
    <dgm:pt modelId="{FD047ADE-02CD-46E7-A3E7-7284ADCBECCD}">
      <dgm:prSet phldrT="[Texto]" custT="1"/>
      <dgm:spPr/>
      <dgm:t>
        <a:bodyPr/>
        <a:lstStyle/>
        <a:p>
          <a:r>
            <a:rPr lang="es-MX" sz="1100">
              <a:latin typeface="Courier New" panose="02070309020205020404" pitchFamily="49" charset="0"/>
              <a:cs typeface="Courier New" panose="02070309020205020404" pitchFamily="49" charset="0"/>
            </a:rPr>
            <a:t>El tema central de la teoría del conocimiento o Epistemología es el de la justificación. Justificación para considerar un enunciado como verdadero o para conceder que alguien tiene razón suficiente para hacer una afirmación. </a:t>
          </a:r>
        </a:p>
      </dgm:t>
    </dgm:pt>
    <dgm:pt modelId="{6CF43D37-854D-4730-8304-39274F90414A}" type="parTrans" cxnId="{7645AE14-64F8-4A50-A644-8212C6E2CE07}">
      <dgm:prSet/>
      <dgm:spPr/>
      <dgm:t>
        <a:bodyPr/>
        <a:lstStyle/>
        <a:p>
          <a:endParaRPr lang="es-MX" sz="1100">
            <a:latin typeface="Courier New" panose="02070309020205020404" pitchFamily="49" charset="0"/>
            <a:cs typeface="Courier New" panose="02070309020205020404" pitchFamily="49" charset="0"/>
          </a:endParaRPr>
        </a:p>
      </dgm:t>
    </dgm:pt>
    <dgm:pt modelId="{D2D6E116-2BD6-4AF2-983B-66282A6F4936}" type="sibTrans" cxnId="{7645AE14-64F8-4A50-A644-8212C6E2CE07}">
      <dgm:prSet/>
      <dgm:spPr/>
      <dgm:t>
        <a:bodyPr/>
        <a:lstStyle/>
        <a:p>
          <a:endParaRPr lang="es-MX" sz="1100">
            <a:latin typeface="Courier New" panose="02070309020205020404" pitchFamily="49" charset="0"/>
            <a:cs typeface="Courier New" panose="02070309020205020404" pitchFamily="49" charset="0"/>
          </a:endParaRPr>
        </a:p>
      </dgm:t>
    </dgm:pt>
    <dgm:pt modelId="{E6ACAFED-6EB2-4407-A15F-AE871CD77220}">
      <dgm:prSet phldrT="[Texto]" custT="1"/>
      <dgm:spPr/>
      <dgm:t>
        <a:bodyPr/>
        <a:lstStyle/>
        <a:p>
          <a:r>
            <a:rPr lang="es-MX" sz="1100">
              <a:latin typeface="Courier New" panose="02070309020205020404" pitchFamily="49" charset="0"/>
              <a:cs typeface="Courier New" panose="02070309020205020404" pitchFamily="49" charset="0"/>
            </a:rPr>
            <a:t>Esto es, la Epistemología se divide en al menos dos grandes vertientes: la que estudia cuáles son las condiciones para que una afirmación se pueda considerar verdadera y la que aborda las condiciones para creer una aseveración.</a:t>
          </a:r>
        </a:p>
      </dgm:t>
    </dgm:pt>
    <dgm:pt modelId="{E6D6FFCF-9FC1-4F09-A12F-E2E07A269416}" type="parTrans" cxnId="{2CF42BD9-CFE5-4482-998A-4FEEEB7FFB4A}">
      <dgm:prSet/>
      <dgm:spPr/>
      <dgm:t>
        <a:bodyPr/>
        <a:lstStyle/>
        <a:p>
          <a:endParaRPr lang="es-MX" sz="1100">
            <a:latin typeface="Courier New" panose="02070309020205020404" pitchFamily="49" charset="0"/>
            <a:cs typeface="Courier New" panose="02070309020205020404" pitchFamily="49" charset="0"/>
          </a:endParaRPr>
        </a:p>
      </dgm:t>
    </dgm:pt>
    <dgm:pt modelId="{37BE3E1B-7C5A-4CA9-A99C-9FB8958730AB}" type="sibTrans" cxnId="{2CF42BD9-CFE5-4482-998A-4FEEEB7FFB4A}">
      <dgm:prSet/>
      <dgm:spPr/>
      <dgm:t>
        <a:bodyPr/>
        <a:lstStyle/>
        <a:p>
          <a:endParaRPr lang="es-MX" sz="1100">
            <a:latin typeface="Courier New" panose="02070309020205020404" pitchFamily="49" charset="0"/>
            <a:cs typeface="Courier New" panose="02070309020205020404" pitchFamily="49" charset="0"/>
          </a:endParaRPr>
        </a:p>
      </dgm:t>
    </dgm:pt>
    <dgm:pt modelId="{E73A4641-E62A-4F88-920F-8EB213A7AB28}" type="pres">
      <dgm:prSet presAssocID="{617AECA4-098C-4C72-A816-2581A191AE5C}" presName="Name0" presStyleCnt="0">
        <dgm:presLayoutVars>
          <dgm:dir/>
          <dgm:animLvl val="lvl"/>
          <dgm:resizeHandles val="exact"/>
        </dgm:presLayoutVars>
      </dgm:prSet>
      <dgm:spPr/>
      <dgm:t>
        <a:bodyPr/>
        <a:lstStyle/>
        <a:p>
          <a:endParaRPr lang="es-MX"/>
        </a:p>
      </dgm:t>
    </dgm:pt>
    <dgm:pt modelId="{28A0AE80-41F1-49CF-B892-E917A5ABD866}" type="pres">
      <dgm:prSet presAssocID="{E6ACAFED-6EB2-4407-A15F-AE871CD77220}" presName="boxAndChildren" presStyleCnt="0"/>
      <dgm:spPr/>
    </dgm:pt>
    <dgm:pt modelId="{93F7B851-4B33-4060-99FC-3B87E88B5445}" type="pres">
      <dgm:prSet presAssocID="{E6ACAFED-6EB2-4407-A15F-AE871CD77220}" presName="parentTextBox" presStyleLbl="node1" presStyleIdx="0" presStyleCnt="4"/>
      <dgm:spPr/>
      <dgm:t>
        <a:bodyPr/>
        <a:lstStyle/>
        <a:p>
          <a:endParaRPr lang="es-MX"/>
        </a:p>
      </dgm:t>
    </dgm:pt>
    <dgm:pt modelId="{F0C566A9-E03C-4AE4-8449-30DB1A310E9C}" type="pres">
      <dgm:prSet presAssocID="{D2D6E116-2BD6-4AF2-983B-66282A6F4936}" presName="sp" presStyleCnt="0"/>
      <dgm:spPr/>
    </dgm:pt>
    <dgm:pt modelId="{1E040085-E0EB-4B81-81E4-A2249850FACF}" type="pres">
      <dgm:prSet presAssocID="{FD047ADE-02CD-46E7-A3E7-7284ADCBECCD}" presName="arrowAndChildren" presStyleCnt="0"/>
      <dgm:spPr/>
    </dgm:pt>
    <dgm:pt modelId="{439602D3-EFA0-4388-9101-FE62AA3440E8}" type="pres">
      <dgm:prSet presAssocID="{FD047ADE-02CD-46E7-A3E7-7284ADCBECCD}" presName="parentTextArrow" presStyleLbl="node1" presStyleIdx="1" presStyleCnt="4"/>
      <dgm:spPr/>
      <dgm:t>
        <a:bodyPr/>
        <a:lstStyle/>
        <a:p>
          <a:endParaRPr lang="es-MX"/>
        </a:p>
      </dgm:t>
    </dgm:pt>
    <dgm:pt modelId="{4C1A799F-3BA2-46A2-9ACD-A94B5D213370}" type="pres">
      <dgm:prSet presAssocID="{4854A119-033A-452B-8859-EB8B4EB6C2DA}" presName="sp" presStyleCnt="0"/>
      <dgm:spPr/>
    </dgm:pt>
    <dgm:pt modelId="{2815E082-9829-43F3-8889-EBDB385B36DA}" type="pres">
      <dgm:prSet presAssocID="{900A5544-C448-4E64-8F01-BFBEE9F31656}" presName="arrowAndChildren" presStyleCnt="0"/>
      <dgm:spPr/>
    </dgm:pt>
    <dgm:pt modelId="{DFF9A34C-D9B0-4205-B426-2205710A7F21}" type="pres">
      <dgm:prSet presAssocID="{900A5544-C448-4E64-8F01-BFBEE9F31656}" presName="parentTextArrow" presStyleLbl="node1" presStyleIdx="2" presStyleCnt="4"/>
      <dgm:spPr/>
      <dgm:t>
        <a:bodyPr/>
        <a:lstStyle/>
        <a:p>
          <a:endParaRPr lang="es-MX"/>
        </a:p>
      </dgm:t>
    </dgm:pt>
    <dgm:pt modelId="{BD7D295D-A35C-431D-B560-BFFA174B77C2}" type="pres">
      <dgm:prSet presAssocID="{FD827ABE-EB86-44DC-8E4E-751E063DB912}" presName="sp" presStyleCnt="0"/>
      <dgm:spPr/>
    </dgm:pt>
    <dgm:pt modelId="{2358A7B1-39AA-4C33-9F7A-FB7BA754A11B}" type="pres">
      <dgm:prSet presAssocID="{6C51600A-2BA4-4BBC-8F24-CB0FFBF54034}" presName="arrowAndChildren" presStyleCnt="0"/>
      <dgm:spPr/>
    </dgm:pt>
    <dgm:pt modelId="{F5A54E77-3857-4DBD-BCA8-5D83FFC78EB9}" type="pres">
      <dgm:prSet presAssocID="{6C51600A-2BA4-4BBC-8F24-CB0FFBF54034}" presName="parentTextArrow" presStyleLbl="node1" presStyleIdx="3" presStyleCnt="4"/>
      <dgm:spPr/>
      <dgm:t>
        <a:bodyPr/>
        <a:lstStyle/>
        <a:p>
          <a:endParaRPr lang="es-MX"/>
        </a:p>
      </dgm:t>
    </dgm:pt>
  </dgm:ptLst>
  <dgm:cxnLst>
    <dgm:cxn modelId="{C0D3D832-9D27-4DB9-B7CD-469DE546B441}" type="presOf" srcId="{900A5544-C448-4E64-8F01-BFBEE9F31656}" destId="{DFF9A34C-D9B0-4205-B426-2205710A7F21}" srcOrd="0" destOrd="0" presId="urn:microsoft.com/office/officeart/2005/8/layout/process4"/>
    <dgm:cxn modelId="{23888BE9-197C-4B12-817E-575828CFA2E2}" type="presOf" srcId="{FD047ADE-02CD-46E7-A3E7-7284ADCBECCD}" destId="{439602D3-EFA0-4388-9101-FE62AA3440E8}" srcOrd="0" destOrd="0" presId="urn:microsoft.com/office/officeart/2005/8/layout/process4"/>
    <dgm:cxn modelId="{912578EF-BDC7-4D00-AC6D-C80F50D06238}" type="presOf" srcId="{617AECA4-098C-4C72-A816-2581A191AE5C}" destId="{E73A4641-E62A-4F88-920F-8EB213A7AB28}" srcOrd="0" destOrd="0" presId="urn:microsoft.com/office/officeart/2005/8/layout/process4"/>
    <dgm:cxn modelId="{2CF42BD9-CFE5-4482-998A-4FEEEB7FFB4A}" srcId="{617AECA4-098C-4C72-A816-2581A191AE5C}" destId="{E6ACAFED-6EB2-4407-A15F-AE871CD77220}" srcOrd="3" destOrd="0" parTransId="{E6D6FFCF-9FC1-4F09-A12F-E2E07A269416}" sibTransId="{37BE3E1B-7C5A-4CA9-A99C-9FB8958730AB}"/>
    <dgm:cxn modelId="{6F653C78-128C-497E-8692-3FF41B0A249D}" type="presOf" srcId="{E6ACAFED-6EB2-4407-A15F-AE871CD77220}" destId="{93F7B851-4B33-4060-99FC-3B87E88B5445}" srcOrd="0" destOrd="0" presId="urn:microsoft.com/office/officeart/2005/8/layout/process4"/>
    <dgm:cxn modelId="{EAD60CAD-99E1-476D-B818-48CF1BF3AD44}" srcId="{617AECA4-098C-4C72-A816-2581A191AE5C}" destId="{6C51600A-2BA4-4BBC-8F24-CB0FFBF54034}" srcOrd="0" destOrd="0" parTransId="{5D9A4947-FDA9-4A05-98CE-8886E18625BD}" sibTransId="{FD827ABE-EB86-44DC-8E4E-751E063DB912}"/>
    <dgm:cxn modelId="{7645AE14-64F8-4A50-A644-8212C6E2CE07}" srcId="{617AECA4-098C-4C72-A816-2581A191AE5C}" destId="{FD047ADE-02CD-46E7-A3E7-7284ADCBECCD}" srcOrd="2" destOrd="0" parTransId="{6CF43D37-854D-4730-8304-39274F90414A}" sibTransId="{D2D6E116-2BD6-4AF2-983B-66282A6F4936}"/>
    <dgm:cxn modelId="{5F23E5AD-E2CE-4B85-B746-D72915F0977E}" srcId="{617AECA4-098C-4C72-A816-2581A191AE5C}" destId="{900A5544-C448-4E64-8F01-BFBEE9F31656}" srcOrd="1" destOrd="0" parTransId="{B2C5810A-7F8E-49A9-AF5E-1F33ECFFB330}" sibTransId="{4854A119-033A-452B-8859-EB8B4EB6C2DA}"/>
    <dgm:cxn modelId="{DBA3A662-25D0-490D-A8B3-3A0E0339C9DB}" type="presOf" srcId="{6C51600A-2BA4-4BBC-8F24-CB0FFBF54034}" destId="{F5A54E77-3857-4DBD-BCA8-5D83FFC78EB9}" srcOrd="0" destOrd="0" presId="urn:microsoft.com/office/officeart/2005/8/layout/process4"/>
    <dgm:cxn modelId="{1C34D88C-1EA9-480C-8822-FDB542A0B857}" type="presParOf" srcId="{E73A4641-E62A-4F88-920F-8EB213A7AB28}" destId="{28A0AE80-41F1-49CF-B892-E917A5ABD866}" srcOrd="0" destOrd="0" presId="urn:microsoft.com/office/officeart/2005/8/layout/process4"/>
    <dgm:cxn modelId="{6C16E824-9357-4289-8844-FA0A6A8AB6BD}" type="presParOf" srcId="{28A0AE80-41F1-49CF-B892-E917A5ABD866}" destId="{93F7B851-4B33-4060-99FC-3B87E88B5445}" srcOrd="0" destOrd="0" presId="urn:microsoft.com/office/officeart/2005/8/layout/process4"/>
    <dgm:cxn modelId="{CA700B4D-A337-4DA2-A162-FA4B8049CE87}" type="presParOf" srcId="{E73A4641-E62A-4F88-920F-8EB213A7AB28}" destId="{F0C566A9-E03C-4AE4-8449-30DB1A310E9C}" srcOrd="1" destOrd="0" presId="urn:microsoft.com/office/officeart/2005/8/layout/process4"/>
    <dgm:cxn modelId="{98F67250-960E-49FF-B7A5-6C4484157081}" type="presParOf" srcId="{E73A4641-E62A-4F88-920F-8EB213A7AB28}" destId="{1E040085-E0EB-4B81-81E4-A2249850FACF}" srcOrd="2" destOrd="0" presId="urn:microsoft.com/office/officeart/2005/8/layout/process4"/>
    <dgm:cxn modelId="{C61F08F2-3AD4-4BDC-84FF-2D541970C720}" type="presParOf" srcId="{1E040085-E0EB-4B81-81E4-A2249850FACF}" destId="{439602D3-EFA0-4388-9101-FE62AA3440E8}" srcOrd="0" destOrd="0" presId="urn:microsoft.com/office/officeart/2005/8/layout/process4"/>
    <dgm:cxn modelId="{C732272C-184C-4064-840D-610DFBB7E3BD}" type="presParOf" srcId="{E73A4641-E62A-4F88-920F-8EB213A7AB28}" destId="{4C1A799F-3BA2-46A2-9ACD-A94B5D213370}" srcOrd="3" destOrd="0" presId="urn:microsoft.com/office/officeart/2005/8/layout/process4"/>
    <dgm:cxn modelId="{F5C2C6ED-77C0-4769-9476-B1593B34E08A}" type="presParOf" srcId="{E73A4641-E62A-4F88-920F-8EB213A7AB28}" destId="{2815E082-9829-43F3-8889-EBDB385B36DA}" srcOrd="4" destOrd="0" presId="urn:microsoft.com/office/officeart/2005/8/layout/process4"/>
    <dgm:cxn modelId="{6F11C813-C091-4EEA-AD1A-D7E567CD2CED}" type="presParOf" srcId="{2815E082-9829-43F3-8889-EBDB385B36DA}" destId="{DFF9A34C-D9B0-4205-B426-2205710A7F21}" srcOrd="0" destOrd="0" presId="urn:microsoft.com/office/officeart/2005/8/layout/process4"/>
    <dgm:cxn modelId="{676D2388-84AC-4843-A51A-5C7D4B316DC1}" type="presParOf" srcId="{E73A4641-E62A-4F88-920F-8EB213A7AB28}" destId="{BD7D295D-A35C-431D-B560-BFFA174B77C2}" srcOrd="5" destOrd="0" presId="urn:microsoft.com/office/officeart/2005/8/layout/process4"/>
    <dgm:cxn modelId="{AE7D1FBD-F1AD-426D-9E27-4D217E044A69}" type="presParOf" srcId="{E73A4641-E62A-4F88-920F-8EB213A7AB28}" destId="{2358A7B1-39AA-4C33-9F7A-FB7BA754A11B}" srcOrd="6" destOrd="0" presId="urn:microsoft.com/office/officeart/2005/8/layout/process4"/>
    <dgm:cxn modelId="{0EE20BB0-A8C0-4FEE-B7D0-B549268E368B}" type="presParOf" srcId="{2358A7B1-39AA-4C33-9F7A-FB7BA754A11B}" destId="{F5A54E77-3857-4DBD-BCA8-5D83FFC78EB9}" srcOrd="0" destOrd="0" presId="urn:microsoft.com/office/officeart/2005/8/layout/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82B72BF-71B6-4EEC-8B85-F9F1C7CC5D20}" type="doc">
      <dgm:prSet loTypeId="urn:microsoft.com/office/officeart/2005/8/layout/default" loCatId="list" qsTypeId="urn:microsoft.com/office/officeart/2005/8/quickstyle/simple3" qsCatId="simple" csTypeId="urn:microsoft.com/office/officeart/2005/8/colors/accent1_4" csCatId="accent1" phldr="1"/>
      <dgm:spPr/>
      <dgm:t>
        <a:bodyPr/>
        <a:lstStyle/>
        <a:p>
          <a:endParaRPr lang="es-MX"/>
        </a:p>
      </dgm:t>
    </dgm:pt>
    <dgm:pt modelId="{D48B2C37-FB64-4900-AA03-A42687E69C94}">
      <dgm:prSet phldrT="[Texto]" custT="1"/>
      <dgm:spPr/>
      <dgm:t>
        <a:bodyPr/>
        <a:lstStyle/>
        <a:p>
          <a:r>
            <a:rPr lang="es-MX" sz="1000">
              <a:latin typeface="Courier New" panose="02070309020205020404" pitchFamily="49" charset="0"/>
              <a:cs typeface="Courier New" panose="02070309020205020404" pitchFamily="49" charset="0"/>
            </a:rPr>
            <a:t>Notamos una cosa, que la característica de un objeto de ser observable no es útil para la Ética. </a:t>
          </a:r>
        </a:p>
      </dgm:t>
    </dgm:pt>
    <dgm:pt modelId="{2541C215-1BE8-49BD-8054-2A59A6FBBD84}" type="parTrans" cxnId="{9D56E1B0-4426-48FF-AE22-39840A654DB7}">
      <dgm:prSet/>
      <dgm:spPr/>
      <dgm:t>
        <a:bodyPr/>
        <a:lstStyle/>
        <a:p>
          <a:endParaRPr lang="es-MX" sz="2000">
            <a:latin typeface="Courier New" panose="02070309020205020404" pitchFamily="49" charset="0"/>
            <a:cs typeface="Courier New" panose="02070309020205020404" pitchFamily="49" charset="0"/>
          </a:endParaRPr>
        </a:p>
      </dgm:t>
    </dgm:pt>
    <dgm:pt modelId="{19DD9FD3-8A27-4596-8D95-F4FEA94EEB55}" type="sibTrans" cxnId="{9D56E1B0-4426-48FF-AE22-39840A654DB7}">
      <dgm:prSet/>
      <dgm:spPr/>
      <dgm:t>
        <a:bodyPr/>
        <a:lstStyle/>
        <a:p>
          <a:endParaRPr lang="es-MX" sz="2000">
            <a:latin typeface="Courier New" panose="02070309020205020404" pitchFamily="49" charset="0"/>
            <a:cs typeface="Courier New" panose="02070309020205020404" pitchFamily="49" charset="0"/>
          </a:endParaRPr>
        </a:p>
      </dgm:t>
    </dgm:pt>
    <dgm:pt modelId="{A85B1340-3FA6-495D-9741-3EBE5F320F9D}">
      <dgm:prSet phldrT="[Texto]" custT="1"/>
      <dgm:spPr/>
      <dgm:t>
        <a:bodyPr/>
        <a:lstStyle/>
        <a:p>
          <a:r>
            <a:rPr lang="es-MX" sz="1000">
              <a:latin typeface="Courier New" panose="02070309020205020404" pitchFamily="49" charset="0"/>
              <a:cs typeface="Courier New" panose="02070309020205020404" pitchFamily="49" charset="0"/>
            </a:rPr>
            <a:t>Aclaremos, todo mundo tiene derecho a creer lo que quiera, y no estamos hablando únicamente de creencia religiosa; los epistemólogos no intentan censurar las creencias de nadie que no pueda sustentarlas con argumentos.</a:t>
          </a:r>
        </a:p>
      </dgm:t>
    </dgm:pt>
    <dgm:pt modelId="{362CEA23-EE83-449F-BFE7-F8931A3A7832}" type="parTrans" cxnId="{4513935B-1315-4491-9CA4-10746B885A58}">
      <dgm:prSet/>
      <dgm:spPr/>
      <dgm:t>
        <a:bodyPr/>
        <a:lstStyle/>
        <a:p>
          <a:endParaRPr lang="es-MX" sz="2000">
            <a:latin typeface="Courier New" panose="02070309020205020404" pitchFamily="49" charset="0"/>
            <a:cs typeface="Courier New" panose="02070309020205020404" pitchFamily="49" charset="0"/>
          </a:endParaRPr>
        </a:p>
      </dgm:t>
    </dgm:pt>
    <dgm:pt modelId="{2EA6EFD9-1507-4B99-B9CF-7A5F39F24F10}" type="sibTrans" cxnId="{4513935B-1315-4491-9CA4-10746B885A58}">
      <dgm:prSet/>
      <dgm:spPr/>
      <dgm:t>
        <a:bodyPr/>
        <a:lstStyle/>
        <a:p>
          <a:endParaRPr lang="es-MX" sz="2000">
            <a:latin typeface="Courier New" panose="02070309020205020404" pitchFamily="49" charset="0"/>
            <a:cs typeface="Courier New" panose="02070309020205020404" pitchFamily="49" charset="0"/>
          </a:endParaRPr>
        </a:p>
      </dgm:t>
    </dgm:pt>
    <dgm:pt modelId="{48F89BC1-B5E4-4DC6-AEA1-25AC38F4B3D7}">
      <dgm:prSet phldrT="[Texto]" custT="1"/>
      <dgm:spPr/>
      <dgm:t>
        <a:bodyPr/>
        <a:lstStyle/>
        <a:p>
          <a:r>
            <a:rPr lang="es-MX" sz="1000">
              <a:latin typeface="Courier New" panose="02070309020205020404" pitchFamily="49" charset="0"/>
              <a:cs typeface="Courier New" panose="02070309020205020404" pitchFamily="49" charset="0"/>
            </a:rPr>
            <a:t>Si consideras que la estridencia de las guitarras eléctricas es horrible, está bien; si por el contrario disfrutas muchísimo el sonido distorsionado ¡perfecto! , hay propuestas musicales para todo. </a:t>
          </a:r>
        </a:p>
      </dgm:t>
    </dgm:pt>
    <dgm:pt modelId="{24D1C0AB-9CF7-4A45-832D-444B293DA92D}" type="parTrans" cxnId="{68B50DF1-D9B8-433F-8EFC-A134271ECB7F}">
      <dgm:prSet/>
      <dgm:spPr/>
      <dgm:t>
        <a:bodyPr/>
        <a:lstStyle/>
        <a:p>
          <a:endParaRPr lang="es-MX" sz="2000">
            <a:latin typeface="Courier New" panose="02070309020205020404" pitchFamily="49" charset="0"/>
            <a:cs typeface="Courier New" panose="02070309020205020404" pitchFamily="49" charset="0"/>
          </a:endParaRPr>
        </a:p>
      </dgm:t>
    </dgm:pt>
    <dgm:pt modelId="{14DB4A1A-720B-4544-889E-B4132F27BAD4}" type="sibTrans" cxnId="{68B50DF1-D9B8-433F-8EFC-A134271ECB7F}">
      <dgm:prSet/>
      <dgm:spPr/>
      <dgm:t>
        <a:bodyPr/>
        <a:lstStyle/>
        <a:p>
          <a:endParaRPr lang="es-MX" sz="2000">
            <a:latin typeface="Courier New" panose="02070309020205020404" pitchFamily="49" charset="0"/>
            <a:cs typeface="Courier New" panose="02070309020205020404" pitchFamily="49" charset="0"/>
          </a:endParaRPr>
        </a:p>
      </dgm:t>
    </dgm:pt>
    <dgm:pt modelId="{3271EE92-B884-4B3C-8E18-31F8DA10238E}">
      <dgm:prSet phldrT="[Texto]" custT="1"/>
      <dgm:spPr/>
      <dgm:t>
        <a:bodyPr/>
        <a:lstStyle/>
        <a:p>
          <a:r>
            <a:rPr lang="es-MX" sz="1000">
              <a:latin typeface="Courier New" panose="02070309020205020404" pitchFamily="49" charset="0"/>
              <a:cs typeface="Courier New" panose="02070309020205020404" pitchFamily="49" charset="0"/>
            </a:rPr>
            <a:t>También es cierto que si consideras que pasar por debajo de una escalera no es conveniente para tu futuro, está bien, tienes derecho a creerlo, de actuar en consecuencia y de no tener que darle explicaciones a nadie, porque no afectas a nadie al ejercer tu derecho. </a:t>
          </a:r>
        </a:p>
      </dgm:t>
    </dgm:pt>
    <dgm:pt modelId="{EFB6FE16-B5E2-494A-829A-F02BDA19D3E7}" type="parTrans" cxnId="{345B9DBD-AF5A-4013-A8D0-5B878A864689}">
      <dgm:prSet/>
      <dgm:spPr/>
      <dgm:t>
        <a:bodyPr/>
        <a:lstStyle/>
        <a:p>
          <a:endParaRPr lang="es-MX" sz="2000">
            <a:latin typeface="Courier New" panose="02070309020205020404" pitchFamily="49" charset="0"/>
            <a:cs typeface="Courier New" panose="02070309020205020404" pitchFamily="49" charset="0"/>
          </a:endParaRPr>
        </a:p>
      </dgm:t>
    </dgm:pt>
    <dgm:pt modelId="{B824C8F1-5F64-476F-9DDE-3528E3C702E5}" type="sibTrans" cxnId="{345B9DBD-AF5A-4013-A8D0-5B878A864689}">
      <dgm:prSet/>
      <dgm:spPr/>
      <dgm:t>
        <a:bodyPr/>
        <a:lstStyle/>
        <a:p>
          <a:endParaRPr lang="es-MX" sz="2000">
            <a:latin typeface="Courier New" panose="02070309020205020404" pitchFamily="49" charset="0"/>
            <a:cs typeface="Courier New" panose="02070309020205020404" pitchFamily="49" charset="0"/>
          </a:endParaRPr>
        </a:p>
      </dgm:t>
    </dgm:pt>
    <dgm:pt modelId="{2CF69FF7-BAAC-4286-AD55-0132DB4CFF10}">
      <dgm:prSet custT="1"/>
      <dgm:spPr/>
      <dgm:t>
        <a:bodyPr/>
        <a:lstStyle/>
        <a:p>
          <a:r>
            <a:rPr lang="es-MX" sz="1000">
              <a:latin typeface="Courier New" panose="02070309020205020404" pitchFamily="49" charset="0"/>
              <a:cs typeface="Courier New" panose="02070309020205020404" pitchFamily="49" charset="0"/>
            </a:rPr>
            <a:t>Pero fíjate bien, tener creencias sobre lo que es bueno o malo, correcto e incorrecto genera deberes y derechos.</a:t>
          </a:r>
        </a:p>
      </dgm:t>
    </dgm:pt>
    <dgm:pt modelId="{73B55699-61E5-48C8-93C3-D74DD10EB339}" type="parTrans" cxnId="{5F56349D-009B-4F12-B60B-387AC2BE09C4}">
      <dgm:prSet/>
      <dgm:spPr/>
      <dgm:t>
        <a:bodyPr/>
        <a:lstStyle/>
        <a:p>
          <a:endParaRPr lang="es-MX" sz="2000">
            <a:latin typeface="Courier New" panose="02070309020205020404" pitchFamily="49" charset="0"/>
            <a:cs typeface="Courier New" panose="02070309020205020404" pitchFamily="49" charset="0"/>
          </a:endParaRPr>
        </a:p>
      </dgm:t>
    </dgm:pt>
    <dgm:pt modelId="{44E2838F-4830-4AB1-90F6-E5A396AF5833}" type="sibTrans" cxnId="{5F56349D-009B-4F12-B60B-387AC2BE09C4}">
      <dgm:prSet/>
      <dgm:spPr/>
      <dgm:t>
        <a:bodyPr/>
        <a:lstStyle/>
        <a:p>
          <a:endParaRPr lang="es-MX" sz="2000">
            <a:latin typeface="Courier New" panose="02070309020205020404" pitchFamily="49" charset="0"/>
            <a:cs typeface="Courier New" panose="02070309020205020404" pitchFamily="49" charset="0"/>
          </a:endParaRPr>
        </a:p>
      </dgm:t>
    </dgm:pt>
    <dgm:pt modelId="{ACEFFC3E-0CE2-4DDA-9A1C-BA6D7C7C17D9}" type="pres">
      <dgm:prSet presAssocID="{C82B72BF-71B6-4EEC-8B85-F9F1C7CC5D20}" presName="diagram" presStyleCnt="0">
        <dgm:presLayoutVars>
          <dgm:dir/>
          <dgm:resizeHandles val="exact"/>
        </dgm:presLayoutVars>
      </dgm:prSet>
      <dgm:spPr/>
      <dgm:t>
        <a:bodyPr/>
        <a:lstStyle/>
        <a:p>
          <a:endParaRPr lang="es-MX"/>
        </a:p>
      </dgm:t>
    </dgm:pt>
    <dgm:pt modelId="{2801C965-A763-4D0D-93FA-0B99AD05623A}" type="pres">
      <dgm:prSet presAssocID="{D48B2C37-FB64-4900-AA03-A42687E69C94}" presName="node" presStyleLbl="node1" presStyleIdx="0" presStyleCnt="5">
        <dgm:presLayoutVars>
          <dgm:bulletEnabled val="1"/>
        </dgm:presLayoutVars>
      </dgm:prSet>
      <dgm:spPr/>
      <dgm:t>
        <a:bodyPr/>
        <a:lstStyle/>
        <a:p>
          <a:endParaRPr lang="es-MX"/>
        </a:p>
      </dgm:t>
    </dgm:pt>
    <dgm:pt modelId="{A0512DB4-DCA9-4691-ACEB-BBB8A49C7433}" type="pres">
      <dgm:prSet presAssocID="{19DD9FD3-8A27-4596-8D95-F4FEA94EEB55}" presName="sibTrans" presStyleCnt="0"/>
      <dgm:spPr/>
    </dgm:pt>
    <dgm:pt modelId="{C51AF3C3-65E0-470D-BA60-3E46A3737FCD}" type="pres">
      <dgm:prSet presAssocID="{A85B1340-3FA6-495D-9741-3EBE5F320F9D}" presName="node" presStyleLbl="node1" presStyleIdx="1" presStyleCnt="5">
        <dgm:presLayoutVars>
          <dgm:bulletEnabled val="1"/>
        </dgm:presLayoutVars>
      </dgm:prSet>
      <dgm:spPr/>
      <dgm:t>
        <a:bodyPr/>
        <a:lstStyle/>
        <a:p>
          <a:endParaRPr lang="es-MX"/>
        </a:p>
      </dgm:t>
    </dgm:pt>
    <dgm:pt modelId="{E65C44FB-833E-4670-A513-FC53134EA202}" type="pres">
      <dgm:prSet presAssocID="{2EA6EFD9-1507-4B99-B9CF-7A5F39F24F10}" presName="sibTrans" presStyleCnt="0"/>
      <dgm:spPr/>
    </dgm:pt>
    <dgm:pt modelId="{FDF90FF7-FEDE-4754-A172-BABC019EE4D0}" type="pres">
      <dgm:prSet presAssocID="{48F89BC1-B5E4-4DC6-AEA1-25AC38F4B3D7}" presName="node" presStyleLbl="node1" presStyleIdx="2" presStyleCnt="5">
        <dgm:presLayoutVars>
          <dgm:bulletEnabled val="1"/>
        </dgm:presLayoutVars>
      </dgm:prSet>
      <dgm:spPr/>
      <dgm:t>
        <a:bodyPr/>
        <a:lstStyle/>
        <a:p>
          <a:endParaRPr lang="es-MX"/>
        </a:p>
      </dgm:t>
    </dgm:pt>
    <dgm:pt modelId="{38F0835C-3645-4D4F-8D68-98561A6BCF83}" type="pres">
      <dgm:prSet presAssocID="{14DB4A1A-720B-4544-889E-B4132F27BAD4}" presName="sibTrans" presStyleCnt="0"/>
      <dgm:spPr/>
    </dgm:pt>
    <dgm:pt modelId="{A6B0B741-15F1-452B-82E6-9D3834CDA083}" type="pres">
      <dgm:prSet presAssocID="{3271EE92-B884-4B3C-8E18-31F8DA10238E}" presName="node" presStyleLbl="node1" presStyleIdx="3" presStyleCnt="5" custScaleX="158377" custLinFactNeighborX="-3627" custLinFactNeighborY="2015">
        <dgm:presLayoutVars>
          <dgm:bulletEnabled val="1"/>
        </dgm:presLayoutVars>
      </dgm:prSet>
      <dgm:spPr/>
      <dgm:t>
        <a:bodyPr/>
        <a:lstStyle/>
        <a:p>
          <a:endParaRPr lang="es-MX"/>
        </a:p>
      </dgm:t>
    </dgm:pt>
    <dgm:pt modelId="{C3D99D13-6285-4974-AB40-9D26F7BDD135}" type="pres">
      <dgm:prSet presAssocID="{B824C8F1-5F64-476F-9DDE-3528E3C702E5}" presName="sibTrans" presStyleCnt="0"/>
      <dgm:spPr/>
    </dgm:pt>
    <dgm:pt modelId="{35025706-58BD-4AF8-9C57-90DA71FC8E39}" type="pres">
      <dgm:prSet presAssocID="{2CF69FF7-BAAC-4286-AD55-0132DB4CFF10}" presName="node" presStyleLbl="node1" presStyleIdx="4" presStyleCnt="5" custLinFactNeighborX="2839" custLinFactNeighborY="1344">
        <dgm:presLayoutVars>
          <dgm:bulletEnabled val="1"/>
        </dgm:presLayoutVars>
      </dgm:prSet>
      <dgm:spPr/>
      <dgm:t>
        <a:bodyPr/>
        <a:lstStyle/>
        <a:p>
          <a:endParaRPr lang="es-MX"/>
        </a:p>
      </dgm:t>
    </dgm:pt>
  </dgm:ptLst>
  <dgm:cxnLst>
    <dgm:cxn modelId="{3D161DCF-A3F9-4385-9E66-1B6E36D88CDD}" type="presOf" srcId="{3271EE92-B884-4B3C-8E18-31F8DA10238E}" destId="{A6B0B741-15F1-452B-82E6-9D3834CDA083}" srcOrd="0" destOrd="0" presId="urn:microsoft.com/office/officeart/2005/8/layout/default"/>
    <dgm:cxn modelId="{4513935B-1315-4491-9CA4-10746B885A58}" srcId="{C82B72BF-71B6-4EEC-8B85-F9F1C7CC5D20}" destId="{A85B1340-3FA6-495D-9741-3EBE5F320F9D}" srcOrd="1" destOrd="0" parTransId="{362CEA23-EE83-449F-BFE7-F8931A3A7832}" sibTransId="{2EA6EFD9-1507-4B99-B9CF-7A5F39F24F10}"/>
    <dgm:cxn modelId="{10D4E1D5-4034-48F0-A7A7-8821889C9ED5}" type="presOf" srcId="{D48B2C37-FB64-4900-AA03-A42687E69C94}" destId="{2801C965-A763-4D0D-93FA-0B99AD05623A}" srcOrd="0" destOrd="0" presId="urn:microsoft.com/office/officeart/2005/8/layout/default"/>
    <dgm:cxn modelId="{2B2586AF-4172-4998-8386-AEFC83858CC5}" type="presOf" srcId="{C82B72BF-71B6-4EEC-8B85-F9F1C7CC5D20}" destId="{ACEFFC3E-0CE2-4DDA-9A1C-BA6D7C7C17D9}" srcOrd="0" destOrd="0" presId="urn:microsoft.com/office/officeart/2005/8/layout/default"/>
    <dgm:cxn modelId="{3F2AFA4D-B99D-48A7-AA45-F0A9EA8148F3}" type="presOf" srcId="{2CF69FF7-BAAC-4286-AD55-0132DB4CFF10}" destId="{35025706-58BD-4AF8-9C57-90DA71FC8E39}" srcOrd="0" destOrd="0" presId="urn:microsoft.com/office/officeart/2005/8/layout/default"/>
    <dgm:cxn modelId="{9D56E1B0-4426-48FF-AE22-39840A654DB7}" srcId="{C82B72BF-71B6-4EEC-8B85-F9F1C7CC5D20}" destId="{D48B2C37-FB64-4900-AA03-A42687E69C94}" srcOrd="0" destOrd="0" parTransId="{2541C215-1BE8-49BD-8054-2A59A6FBBD84}" sibTransId="{19DD9FD3-8A27-4596-8D95-F4FEA94EEB55}"/>
    <dgm:cxn modelId="{68B50DF1-D9B8-433F-8EFC-A134271ECB7F}" srcId="{C82B72BF-71B6-4EEC-8B85-F9F1C7CC5D20}" destId="{48F89BC1-B5E4-4DC6-AEA1-25AC38F4B3D7}" srcOrd="2" destOrd="0" parTransId="{24D1C0AB-9CF7-4A45-832D-444B293DA92D}" sibTransId="{14DB4A1A-720B-4544-889E-B4132F27BAD4}"/>
    <dgm:cxn modelId="{5F56349D-009B-4F12-B60B-387AC2BE09C4}" srcId="{C82B72BF-71B6-4EEC-8B85-F9F1C7CC5D20}" destId="{2CF69FF7-BAAC-4286-AD55-0132DB4CFF10}" srcOrd="4" destOrd="0" parTransId="{73B55699-61E5-48C8-93C3-D74DD10EB339}" sibTransId="{44E2838F-4830-4AB1-90F6-E5A396AF5833}"/>
    <dgm:cxn modelId="{7CE32132-141C-4FC5-A8E6-A29AE2896DD2}" type="presOf" srcId="{A85B1340-3FA6-495D-9741-3EBE5F320F9D}" destId="{C51AF3C3-65E0-470D-BA60-3E46A3737FCD}" srcOrd="0" destOrd="0" presId="urn:microsoft.com/office/officeart/2005/8/layout/default"/>
    <dgm:cxn modelId="{345B9DBD-AF5A-4013-A8D0-5B878A864689}" srcId="{C82B72BF-71B6-4EEC-8B85-F9F1C7CC5D20}" destId="{3271EE92-B884-4B3C-8E18-31F8DA10238E}" srcOrd="3" destOrd="0" parTransId="{EFB6FE16-B5E2-494A-829A-F02BDA19D3E7}" sibTransId="{B824C8F1-5F64-476F-9DDE-3528E3C702E5}"/>
    <dgm:cxn modelId="{4E47BBEC-CAB3-4DB4-A406-DBD9ACA2FDB7}" type="presOf" srcId="{48F89BC1-B5E4-4DC6-AEA1-25AC38F4B3D7}" destId="{FDF90FF7-FEDE-4754-A172-BABC019EE4D0}" srcOrd="0" destOrd="0" presId="urn:microsoft.com/office/officeart/2005/8/layout/default"/>
    <dgm:cxn modelId="{123F04D2-78FD-4B11-9B9B-EF0F45DAB89D}" type="presParOf" srcId="{ACEFFC3E-0CE2-4DDA-9A1C-BA6D7C7C17D9}" destId="{2801C965-A763-4D0D-93FA-0B99AD05623A}" srcOrd="0" destOrd="0" presId="urn:microsoft.com/office/officeart/2005/8/layout/default"/>
    <dgm:cxn modelId="{E67C6A8D-954A-4CDA-B6C0-D26EC86AB3E8}" type="presParOf" srcId="{ACEFFC3E-0CE2-4DDA-9A1C-BA6D7C7C17D9}" destId="{A0512DB4-DCA9-4691-ACEB-BBB8A49C7433}" srcOrd="1" destOrd="0" presId="urn:microsoft.com/office/officeart/2005/8/layout/default"/>
    <dgm:cxn modelId="{1DF329F6-8971-4204-936A-5CE0B5EF3769}" type="presParOf" srcId="{ACEFFC3E-0CE2-4DDA-9A1C-BA6D7C7C17D9}" destId="{C51AF3C3-65E0-470D-BA60-3E46A3737FCD}" srcOrd="2" destOrd="0" presId="urn:microsoft.com/office/officeart/2005/8/layout/default"/>
    <dgm:cxn modelId="{008D1E8F-7537-43B2-95E6-A0C88A8B2043}" type="presParOf" srcId="{ACEFFC3E-0CE2-4DDA-9A1C-BA6D7C7C17D9}" destId="{E65C44FB-833E-4670-A513-FC53134EA202}" srcOrd="3" destOrd="0" presId="urn:microsoft.com/office/officeart/2005/8/layout/default"/>
    <dgm:cxn modelId="{4CF71DB2-EEB3-49EE-8A2D-165AED946007}" type="presParOf" srcId="{ACEFFC3E-0CE2-4DDA-9A1C-BA6D7C7C17D9}" destId="{FDF90FF7-FEDE-4754-A172-BABC019EE4D0}" srcOrd="4" destOrd="0" presId="urn:microsoft.com/office/officeart/2005/8/layout/default"/>
    <dgm:cxn modelId="{45E55E57-CF1B-4B04-AB26-DC12EF7CB8AE}" type="presParOf" srcId="{ACEFFC3E-0CE2-4DDA-9A1C-BA6D7C7C17D9}" destId="{38F0835C-3645-4D4F-8D68-98561A6BCF83}" srcOrd="5" destOrd="0" presId="urn:microsoft.com/office/officeart/2005/8/layout/default"/>
    <dgm:cxn modelId="{92241E6D-C992-4081-B814-43F5250185C5}" type="presParOf" srcId="{ACEFFC3E-0CE2-4DDA-9A1C-BA6D7C7C17D9}" destId="{A6B0B741-15F1-452B-82E6-9D3834CDA083}" srcOrd="6" destOrd="0" presId="urn:microsoft.com/office/officeart/2005/8/layout/default"/>
    <dgm:cxn modelId="{11FCEA12-C9AE-43DE-930E-2E7144C5FEFB}" type="presParOf" srcId="{ACEFFC3E-0CE2-4DDA-9A1C-BA6D7C7C17D9}" destId="{C3D99D13-6285-4974-AB40-9D26F7BDD135}" srcOrd="7" destOrd="0" presId="urn:microsoft.com/office/officeart/2005/8/layout/default"/>
    <dgm:cxn modelId="{153CAFD2-8582-4A4D-A236-B2306A6DDEF3}" type="presParOf" srcId="{ACEFFC3E-0CE2-4DDA-9A1C-BA6D7C7C17D9}" destId="{35025706-58BD-4AF8-9C57-90DA71FC8E39}" srcOrd="8" destOrd="0" presId="urn:microsoft.com/office/officeart/2005/8/layout/defaul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E62D4F7-8392-4CE1-BE2E-5C903B6F1CFD}"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312AA35C-69D0-4B21-81A7-10DEE1993463}">
      <dgm:prSet phldrT="[Texto]"/>
      <dgm:spPr/>
      <dgm:t>
        <a:bodyPr/>
        <a:lstStyle/>
        <a:p>
          <a:r>
            <a:rPr lang="es-MX">
              <a:latin typeface="Courier New" panose="02070309020205020404" pitchFamily="49" charset="0"/>
              <a:cs typeface="Courier New" panose="02070309020205020404" pitchFamily="49" charset="0"/>
            </a:rPr>
            <a:t>La Lógica estudia la distinción entre razonamientos correctos e incorrectos, parte fundamental de la argumentación.</a:t>
          </a:r>
        </a:p>
      </dgm:t>
    </dgm:pt>
    <dgm:pt modelId="{AF3E4BE9-761B-497D-8B57-BB4916DA972D}" type="parTrans" cxnId="{0CBDA110-AF7D-43F6-A867-BE1DC4BA87ED}">
      <dgm:prSet/>
      <dgm:spPr/>
      <dgm:t>
        <a:bodyPr/>
        <a:lstStyle/>
        <a:p>
          <a:endParaRPr lang="es-MX">
            <a:latin typeface="Courier New" panose="02070309020205020404" pitchFamily="49" charset="0"/>
            <a:cs typeface="Courier New" panose="02070309020205020404" pitchFamily="49" charset="0"/>
          </a:endParaRPr>
        </a:p>
      </dgm:t>
    </dgm:pt>
    <dgm:pt modelId="{10A76107-94B4-46A7-9FB8-B04A28A0A328}" type="sibTrans" cxnId="{0CBDA110-AF7D-43F6-A867-BE1DC4BA87ED}">
      <dgm:prSet/>
      <dgm:spPr/>
      <dgm:t>
        <a:bodyPr/>
        <a:lstStyle/>
        <a:p>
          <a:endParaRPr lang="es-MX">
            <a:latin typeface="Courier New" panose="02070309020205020404" pitchFamily="49" charset="0"/>
            <a:cs typeface="Courier New" panose="02070309020205020404" pitchFamily="49" charset="0"/>
          </a:endParaRPr>
        </a:p>
      </dgm:t>
    </dgm:pt>
    <dgm:pt modelId="{97A6C9D6-DBD3-46D1-B416-68717F4B9DEB}">
      <dgm:prSet phldrT="[Texto]"/>
      <dgm:spPr/>
      <dgm:t>
        <a:bodyPr/>
        <a:lstStyle/>
        <a:p>
          <a:r>
            <a:rPr lang="es-MX">
              <a:latin typeface="Courier New" panose="02070309020205020404" pitchFamily="49" charset="0"/>
              <a:cs typeface="Courier New" panose="02070309020205020404" pitchFamily="49" charset="0"/>
            </a:rPr>
            <a:t>Por ello, tiene un vínculo inevitable con la Ética, ya que esta se compone de razonamientos que analizan, justifican o rechazan códigos de normas de comportamiento. </a:t>
          </a:r>
        </a:p>
      </dgm:t>
    </dgm:pt>
    <dgm:pt modelId="{1EB6DBD8-3903-45A5-BBF2-6DACBB8D47C0}" type="parTrans" cxnId="{F5F85652-D213-4A73-A56A-1E53AE591884}">
      <dgm:prSet/>
      <dgm:spPr/>
      <dgm:t>
        <a:bodyPr/>
        <a:lstStyle/>
        <a:p>
          <a:endParaRPr lang="es-MX">
            <a:latin typeface="Courier New" panose="02070309020205020404" pitchFamily="49" charset="0"/>
            <a:cs typeface="Courier New" panose="02070309020205020404" pitchFamily="49" charset="0"/>
          </a:endParaRPr>
        </a:p>
      </dgm:t>
    </dgm:pt>
    <dgm:pt modelId="{43D942C2-1203-4913-A1CC-3CC97CD21B9A}" type="sibTrans" cxnId="{F5F85652-D213-4A73-A56A-1E53AE591884}">
      <dgm:prSet/>
      <dgm:spPr/>
      <dgm:t>
        <a:bodyPr/>
        <a:lstStyle/>
        <a:p>
          <a:endParaRPr lang="es-MX">
            <a:latin typeface="Courier New" panose="02070309020205020404" pitchFamily="49" charset="0"/>
            <a:cs typeface="Courier New" panose="02070309020205020404" pitchFamily="49" charset="0"/>
          </a:endParaRPr>
        </a:p>
      </dgm:t>
    </dgm:pt>
    <dgm:pt modelId="{12BD46AE-077D-4E08-8AD8-26FD0055ABB5}">
      <dgm:prSet phldrT="[Texto]"/>
      <dgm:spPr/>
      <dgm:t>
        <a:bodyPr/>
        <a:lstStyle/>
        <a:p>
          <a:r>
            <a:rPr lang="es-MX">
              <a:latin typeface="Courier New" panose="02070309020205020404" pitchFamily="49" charset="0"/>
              <a:cs typeface="Courier New" panose="02070309020205020404" pitchFamily="49" charset="0"/>
            </a:rPr>
            <a:t>¿Crees que serviría un código de ética justificado con razonamientos incorrectos?</a:t>
          </a:r>
        </a:p>
      </dgm:t>
    </dgm:pt>
    <dgm:pt modelId="{2E83159F-CE70-4278-9526-A0917E973D7B}" type="parTrans" cxnId="{5014B671-8150-48E3-8660-393C2FB44373}">
      <dgm:prSet/>
      <dgm:spPr/>
      <dgm:t>
        <a:bodyPr/>
        <a:lstStyle/>
        <a:p>
          <a:endParaRPr lang="es-MX">
            <a:latin typeface="Courier New" panose="02070309020205020404" pitchFamily="49" charset="0"/>
            <a:cs typeface="Courier New" panose="02070309020205020404" pitchFamily="49" charset="0"/>
          </a:endParaRPr>
        </a:p>
      </dgm:t>
    </dgm:pt>
    <dgm:pt modelId="{75325148-A090-456B-9208-5D701CA74A04}" type="sibTrans" cxnId="{5014B671-8150-48E3-8660-393C2FB44373}">
      <dgm:prSet/>
      <dgm:spPr/>
      <dgm:t>
        <a:bodyPr/>
        <a:lstStyle/>
        <a:p>
          <a:endParaRPr lang="es-MX">
            <a:latin typeface="Courier New" panose="02070309020205020404" pitchFamily="49" charset="0"/>
            <a:cs typeface="Courier New" panose="02070309020205020404" pitchFamily="49" charset="0"/>
          </a:endParaRPr>
        </a:p>
      </dgm:t>
    </dgm:pt>
    <dgm:pt modelId="{3ECB0E6F-7C24-47CB-AF5E-02D91BE9E79E}" type="pres">
      <dgm:prSet presAssocID="{7E62D4F7-8392-4CE1-BE2E-5C903B6F1CFD}" presName="Name0" presStyleCnt="0">
        <dgm:presLayoutVars>
          <dgm:dir/>
          <dgm:animLvl val="lvl"/>
          <dgm:resizeHandles val="exact"/>
        </dgm:presLayoutVars>
      </dgm:prSet>
      <dgm:spPr/>
      <dgm:t>
        <a:bodyPr/>
        <a:lstStyle/>
        <a:p>
          <a:endParaRPr lang="es-MX"/>
        </a:p>
      </dgm:t>
    </dgm:pt>
    <dgm:pt modelId="{A8023278-0228-4820-B75F-5A8BF32D524D}" type="pres">
      <dgm:prSet presAssocID="{12BD46AE-077D-4E08-8AD8-26FD0055ABB5}" presName="boxAndChildren" presStyleCnt="0"/>
      <dgm:spPr/>
    </dgm:pt>
    <dgm:pt modelId="{FC54C0FB-546F-4622-80CC-DFCC76B04165}" type="pres">
      <dgm:prSet presAssocID="{12BD46AE-077D-4E08-8AD8-26FD0055ABB5}" presName="parentTextBox" presStyleLbl="node1" presStyleIdx="0" presStyleCnt="3"/>
      <dgm:spPr/>
      <dgm:t>
        <a:bodyPr/>
        <a:lstStyle/>
        <a:p>
          <a:endParaRPr lang="es-MX"/>
        </a:p>
      </dgm:t>
    </dgm:pt>
    <dgm:pt modelId="{EFD4B3DF-6BA2-491B-B30C-831D0F5225BC}" type="pres">
      <dgm:prSet presAssocID="{43D942C2-1203-4913-A1CC-3CC97CD21B9A}" presName="sp" presStyleCnt="0"/>
      <dgm:spPr/>
    </dgm:pt>
    <dgm:pt modelId="{15E57600-4C90-4E0B-83A3-02B7ED8904AE}" type="pres">
      <dgm:prSet presAssocID="{97A6C9D6-DBD3-46D1-B416-68717F4B9DEB}" presName="arrowAndChildren" presStyleCnt="0"/>
      <dgm:spPr/>
    </dgm:pt>
    <dgm:pt modelId="{A1297425-6241-4406-B196-92423BCA4051}" type="pres">
      <dgm:prSet presAssocID="{97A6C9D6-DBD3-46D1-B416-68717F4B9DEB}" presName="parentTextArrow" presStyleLbl="node1" presStyleIdx="1" presStyleCnt="3"/>
      <dgm:spPr/>
      <dgm:t>
        <a:bodyPr/>
        <a:lstStyle/>
        <a:p>
          <a:endParaRPr lang="es-MX"/>
        </a:p>
      </dgm:t>
    </dgm:pt>
    <dgm:pt modelId="{8DC30B88-8731-41D9-8167-2DE2893E447D}" type="pres">
      <dgm:prSet presAssocID="{10A76107-94B4-46A7-9FB8-B04A28A0A328}" presName="sp" presStyleCnt="0"/>
      <dgm:spPr/>
    </dgm:pt>
    <dgm:pt modelId="{2334DB8D-593C-4911-B59A-CAFDC74CC4BD}" type="pres">
      <dgm:prSet presAssocID="{312AA35C-69D0-4B21-81A7-10DEE1993463}" presName="arrowAndChildren" presStyleCnt="0"/>
      <dgm:spPr/>
    </dgm:pt>
    <dgm:pt modelId="{8A814F7C-E756-4563-B195-0DC77B6957C0}" type="pres">
      <dgm:prSet presAssocID="{312AA35C-69D0-4B21-81A7-10DEE1993463}" presName="parentTextArrow" presStyleLbl="node1" presStyleIdx="2" presStyleCnt="3"/>
      <dgm:spPr/>
      <dgm:t>
        <a:bodyPr/>
        <a:lstStyle/>
        <a:p>
          <a:endParaRPr lang="es-MX"/>
        </a:p>
      </dgm:t>
    </dgm:pt>
  </dgm:ptLst>
  <dgm:cxnLst>
    <dgm:cxn modelId="{0CBDA110-AF7D-43F6-A867-BE1DC4BA87ED}" srcId="{7E62D4F7-8392-4CE1-BE2E-5C903B6F1CFD}" destId="{312AA35C-69D0-4B21-81A7-10DEE1993463}" srcOrd="0" destOrd="0" parTransId="{AF3E4BE9-761B-497D-8B57-BB4916DA972D}" sibTransId="{10A76107-94B4-46A7-9FB8-B04A28A0A328}"/>
    <dgm:cxn modelId="{457B04D2-A97F-48A7-A486-26A12DB94BF5}" type="presOf" srcId="{7E62D4F7-8392-4CE1-BE2E-5C903B6F1CFD}" destId="{3ECB0E6F-7C24-47CB-AF5E-02D91BE9E79E}" srcOrd="0" destOrd="0" presId="urn:microsoft.com/office/officeart/2005/8/layout/process4"/>
    <dgm:cxn modelId="{78FEAB04-60C5-485E-BBCE-29F759E0A30E}" type="presOf" srcId="{312AA35C-69D0-4B21-81A7-10DEE1993463}" destId="{8A814F7C-E756-4563-B195-0DC77B6957C0}" srcOrd="0" destOrd="0" presId="urn:microsoft.com/office/officeart/2005/8/layout/process4"/>
    <dgm:cxn modelId="{2C67C8E9-D070-463B-AAE5-8B35B0E1C6EC}" type="presOf" srcId="{97A6C9D6-DBD3-46D1-B416-68717F4B9DEB}" destId="{A1297425-6241-4406-B196-92423BCA4051}" srcOrd="0" destOrd="0" presId="urn:microsoft.com/office/officeart/2005/8/layout/process4"/>
    <dgm:cxn modelId="{F5F85652-D213-4A73-A56A-1E53AE591884}" srcId="{7E62D4F7-8392-4CE1-BE2E-5C903B6F1CFD}" destId="{97A6C9D6-DBD3-46D1-B416-68717F4B9DEB}" srcOrd="1" destOrd="0" parTransId="{1EB6DBD8-3903-45A5-BBF2-6DACBB8D47C0}" sibTransId="{43D942C2-1203-4913-A1CC-3CC97CD21B9A}"/>
    <dgm:cxn modelId="{D634A92D-9C31-4747-8D89-82D8D904EA62}" type="presOf" srcId="{12BD46AE-077D-4E08-8AD8-26FD0055ABB5}" destId="{FC54C0FB-546F-4622-80CC-DFCC76B04165}" srcOrd="0" destOrd="0" presId="urn:microsoft.com/office/officeart/2005/8/layout/process4"/>
    <dgm:cxn modelId="{5014B671-8150-48E3-8660-393C2FB44373}" srcId="{7E62D4F7-8392-4CE1-BE2E-5C903B6F1CFD}" destId="{12BD46AE-077D-4E08-8AD8-26FD0055ABB5}" srcOrd="2" destOrd="0" parTransId="{2E83159F-CE70-4278-9526-A0917E973D7B}" sibTransId="{75325148-A090-456B-9208-5D701CA74A04}"/>
    <dgm:cxn modelId="{38171124-8909-4142-8F24-AFD7F409C491}" type="presParOf" srcId="{3ECB0E6F-7C24-47CB-AF5E-02D91BE9E79E}" destId="{A8023278-0228-4820-B75F-5A8BF32D524D}" srcOrd="0" destOrd="0" presId="urn:microsoft.com/office/officeart/2005/8/layout/process4"/>
    <dgm:cxn modelId="{2C03F805-5A9F-4CC9-852B-F084DF59F3B9}" type="presParOf" srcId="{A8023278-0228-4820-B75F-5A8BF32D524D}" destId="{FC54C0FB-546F-4622-80CC-DFCC76B04165}" srcOrd="0" destOrd="0" presId="urn:microsoft.com/office/officeart/2005/8/layout/process4"/>
    <dgm:cxn modelId="{E0574555-0A7B-47ED-B350-AEC6F27B7F0C}" type="presParOf" srcId="{3ECB0E6F-7C24-47CB-AF5E-02D91BE9E79E}" destId="{EFD4B3DF-6BA2-491B-B30C-831D0F5225BC}" srcOrd="1" destOrd="0" presId="urn:microsoft.com/office/officeart/2005/8/layout/process4"/>
    <dgm:cxn modelId="{523FA7A1-51F0-4EBB-9F91-6FA2FBD585FD}" type="presParOf" srcId="{3ECB0E6F-7C24-47CB-AF5E-02D91BE9E79E}" destId="{15E57600-4C90-4E0B-83A3-02B7ED8904AE}" srcOrd="2" destOrd="0" presId="urn:microsoft.com/office/officeart/2005/8/layout/process4"/>
    <dgm:cxn modelId="{4FD45D65-22A6-48FB-9C5B-3641391BD1F1}" type="presParOf" srcId="{15E57600-4C90-4E0B-83A3-02B7ED8904AE}" destId="{A1297425-6241-4406-B196-92423BCA4051}" srcOrd="0" destOrd="0" presId="urn:microsoft.com/office/officeart/2005/8/layout/process4"/>
    <dgm:cxn modelId="{12F6419D-50CD-49AA-992C-7F75C506FBFF}" type="presParOf" srcId="{3ECB0E6F-7C24-47CB-AF5E-02D91BE9E79E}" destId="{8DC30B88-8731-41D9-8167-2DE2893E447D}" srcOrd="3" destOrd="0" presId="urn:microsoft.com/office/officeart/2005/8/layout/process4"/>
    <dgm:cxn modelId="{8749055A-66AF-43A3-9667-4B58944A1CAB}" type="presParOf" srcId="{3ECB0E6F-7C24-47CB-AF5E-02D91BE9E79E}" destId="{2334DB8D-593C-4911-B59A-CAFDC74CC4BD}" srcOrd="4" destOrd="0" presId="urn:microsoft.com/office/officeart/2005/8/layout/process4"/>
    <dgm:cxn modelId="{80E027D7-9AFD-482C-B180-20A5B1B1CBE4}" type="presParOf" srcId="{2334DB8D-593C-4911-B59A-CAFDC74CC4BD}" destId="{8A814F7C-E756-4563-B195-0DC77B6957C0}" srcOrd="0" destOrd="0" presId="urn:microsoft.com/office/officeart/2005/8/layout/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210BD54-1549-4502-8C94-A4D1D7F62FB6}"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0307AD5E-B1DF-4DA8-BFC5-D51CBA0AB23F}">
      <dgm:prSet phldrT="[Texto]"/>
      <dgm:spPr/>
      <dgm:t>
        <a:bodyPr/>
        <a:lstStyle/>
        <a:p>
          <a:r>
            <a:rPr lang="es-MX">
              <a:latin typeface="Courier New" panose="02070309020205020404" pitchFamily="49" charset="0"/>
              <a:cs typeface="Courier New" panose="02070309020205020404" pitchFamily="49" charset="0"/>
            </a:rPr>
            <a:t>Tenemos, pues, que la Lógica estudia la relación entre las premisas y la conclusión en los razonamientos, pues de ese nexo depende que un razonamiento sea correcto o incorrecto. </a:t>
          </a:r>
        </a:p>
      </dgm:t>
    </dgm:pt>
    <dgm:pt modelId="{BCC1C87F-AED8-4038-A3D4-469316AC0838}" type="parTrans" cxnId="{E9D19827-9C0E-4BDF-8665-83F266464F31}">
      <dgm:prSet/>
      <dgm:spPr/>
      <dgm:t>
        <a:bodyPr/>
        <a:lstStyle/>
        <a:p>
          <a:endParaRPr lang="es-MX">
            <a:latin typeface="Courier New" panose="02070309020205020404" pitchFamily="49" charset="0"/>
            <a:cs typeface="Courier New" panose="02070309020205020404" pitchFamily="49" charset="0"/>
          </a:endParaRPr>
        </a:p>
      </dgm:t>
    </dgm:pt>
    <dgm:pt modelId="{4BDBD096-AD1B-4C96-A589-1B284A13FAC2}" type="sibTrans" cxnId="{E9D19827-9C0E-4BDF-8665-83F266464F31}">
      <dgm:prSet/>
      <dgm:spPr/>
      <dgm:t>
        <a:bodyPr/>
        <a:lstStyle/>
        <a:p>
          <a:endParaRPr lang="es-MX">
            <a:latin typeface="Courier New" panose="02070309020205020404" pitchFamily="49" charset="0"/>
            <a:cs typeface="Courier New" panose="02070309020205020404" pitchFamily="49" charset="0"/>
          </a:endParaRPr>
        </a:p>
      </dgm:t>
    </dgm:pt>
    <dgm:pt modelId="{E24A8090-21F6-4B19-ACD1-C0F1216300A9}">
      <dgm:prSet phldrT="[Texto]"/>
      <dgm:spPr/>
      <dgm:t>
        <a:bodyPr/>
        <a:lstStyle/>
        <a:p>
          <a:r>
            <a:rPr lang="es-MX">
              <a:latin typeface="Courier New" panose="02070309020205020404" pitchFamily="49" charset="0"/>
              <a:cs typeface="Courier New" panose="02070309020205020404" pitchFamily="49" charset="0"/>
            </a:rPr>
            <a:t>Al tratarse de la Ética, de esta relación dependerá que se cometa o no un acto inmoral, que se cometa o no una injusticia o que se atropelle el derecho de otro ser por considerar un razonamiento correcto cuando el nexo entre sus premisas y la conclusión no se sostenga.</a:t>
          </a:r>
        </a:p>
      </dgm:t>
    </dgm:pt>
    <dgm:pt modelId="{5066D12A-255C-4737-BD8C-5C1FDF6DA9AC}" type="parTrans" cxnId="{6A64A775-3A2A-4315-8559-D65E56D4747A}">
      <dgm:prSet/>
      <dgm:spPr/>
      <dgm:t>
        <a:bodyPr/>
        <a:lstStyle/>
        <a:p>
          <a:endParaRPr lang="es-MX">
            <a:latin typeface="Courier New" panose="02070309020205020404" pitchFamily="49" charset="0"/>
            <a:cs typeface="Courier New" panose="02070309020205020404" pitchFamily="49" charset="0"/>
          </a:endParaRPr>
        </a:p>
      </dgm:t>
    </dgm:pt>
    <dgm:pt modelId="{4F531DB0-C777-43F2-8E5C-C190DA433E4F}" type="sibTrans" cxnId="{6A64A775-3A2A-4315-8559-D65E56D4747A}">
      <dgm:prSet/>
      <dgm:spPr/>
      <dgm:t>
        <a:bodyPr/>
        <a:lstStyle/>
        <a:p>
          <a:endParaRPr lang="es-MX">
            <a:latin typeface="Courier New" panose="02070309020205020404" pitchFamily="49" charset="0"/>
            <a:cs typeface="Courier New" panose="02070309020205020404" pitchFamily="49" charset="0"/>
          </a:endParaRPr>
        </a:p>
      </dgm:t>
    </dgm:pt>
    <dgm:pt modelId="{A05EC57C-04D4-42D3-95CB-8305683842C5}" type="pres">
      <dgm:prSet presAssocID="{9210BD54-1549-4502-8C94-A4D1D7F62FB6}" presName="Name0" presStyleCnt="0">
        <dgm:presLayoutVars>
          <dgm:chMax val="7"/>
          <dgm:chPref val="7"/>
          <dgm:dir/>
        </dgm:presLayoutVars>
      </dgm:prSet>
      <dgm:spPr/>
      <dgm:t>
        <a:bodyPr/>
        <a:lstStyle/>
        <a:p>
          <a:endParaRPr lang="es-MX"/>
        </a:p>
      </dgm:t>
    </dgm:pt>
    <dgm:pt modelId="{B0249DC7-0696-4FEB-945E-9960A0EB3B32}" type="pres">
      <dgm:prSet presAssocID="{9210BD54-1549-4502-8C94-A4D1D7F62FB6}" presName="Name1" presStyleCnt="0"/>
      <dgm:spPr/>
    </dgm:pt>
    <dgm:pt modelId="{FB8B5AD5-9E87-46DD-A434-CB025183872B}" type="pres">
      <dgm:prSet presAssocID="{9210BD54-1549-4502-8C94-A4D1D7F62FB6}" presName="cycle" presStyleCnt="0"/>
      <dgm:spPr/>
    </dgm:pt>
    <dgm:pt modelId="{33BC0DD8-66A5-4974-A833-6D703D9EFA2C}" type="pres">
      <dgm:prSet presAssocID="{9210BD54-1549-4502-8C94-A4D1D7F62FB6}" presName="srcNode" presStyleLbl="node1" presStyleIdx="0" presStyleCnt="2"/>
      <dgm:spPr/>
    </dgm:pt>
    <dgm:pt modelId="{E8BA4056-8AAE-4A9B-ADBB-9D38714E3B99}" type="pres">
      <dgm:prSet presAssocID="{9210BD54-1549-4502-8C94-A4D1D7F62FB6}" presName="conn" presStyleLbl="parChTrans1D2" presStyleIdx="0" presStyleCnt="1"/>
      <dgm:spPr/>
      <dgm:t>
        <a:bodyPr/>
        <a:lstStyle/>
        <a:p>
          <a:endParaRPr lang="es-MX"/>
        </a:p>
      </dgm:t>
    </dgm:pt>
    <dgm:pt modelId="{88E0FA1B-A871-4605-81E2-04667E15C612}" type="pres">
      <dgm:prSet presAssocID="{9210BD54-1549-4502-8C94-A4D1D7F62FB6}" presName="extraNode" presStyleLbl="node1" presStyleIdx="0" presStyleCnt="2"/>
      <dgm:spPr/>
    </dgm:pt>
    <dgm:pt modelId="{032F4E81-69E7-44B3-BD7F-81ABF75A7FA9}" type="pres">
      <dgm:prSet presAssocID="{9210BD54-1549-4502-8C94-A4D1D7F62FB6}" presName="dstNode" presStyleLbl="node1" presStyleIdx="0" presStyleCnt="2"/>
      <dgm:spPr/>
    </dgm:pt>
    <dgm:pt modelId="{9BB6173B-BF01-4D52-A63D-F6E5D0D6571E}" type="pres">
      <dgm:prSet presAssocID="{0307AD5E-B1DF-4DA8-BFC5-D51CBA0AB23F}" presName="text_1" presStyleLbl="node1" presStyleIdx="0" presStyleCnt="2">
        <dgm:presLayoutVars>
          <dgm:bulletEnabled val="1"/>
        </dgm:presLayoutVars>
      </dgm:prSet>
      <dgm:spPr/>
      <dgm:t>
        <a:bodyPr/>
        <a:lstStyle/>
        <a:p>
          <a:endParaRPr lang="es-MX"/>
        </a:p>
      </dgm:t>
    </dgm:pt>
    <dgm:pt modelId="{BA416D2A-5AF0-47C0-85C3-6ABDBA0BD52B}" type="pres">
      <dgm:prSet presAssocID="{0307AD5E-B1DF-4DA8-BFC5-D51CBA0AB23F}" presName="accent_1" presStyleCnt="0"/>
      <dgm:spPr/>
    </dgm:pt>
    <dgm:pt modelId="{481DA166-27B9-4F3E-86E3-0CAF4FC05056}" type="pres">
      <dgm:prSet presAssocID="{0307AD5E-B1DF-4DA8-BFC5-D51CBA0AB23F}" presName="accentRepeatNode" presStyleLbl="solidFgAcc1" presStyleIdx="0" presStyleCnt="2"/>
      <dgm:spPr/>
    </dgm:pt>
    <dgm:pt modelId="{F04BD052-DEA5-4CB6-82C7-47ADEFEC21E5}" type="pres">
      <dgm:prSet presAssocID="{E24A8090-21F6-4B19-ACD1-C0F1216300A9}" presName="text_2" presStyleLbl="node1" presStyleIdx="1" presStyleCnt="2">
        <dgm:presLayoutVars>
          <dgm:bulletEnabled val="1"/>
        </dgm:presLayoutVars>
      </dgm:prSet>
      <dgm:spPr/>
      <dgm:t>
        <a:bodyPr/>
        <a:lstStyle/>
        <a:p>
          <a:endParaRPr lang="es-MX"/>
        </a:p>
      </dgm:t>
    </dgm:pt>
    <dgm:pt modelId="{A2EC013D-E714-40D2-A33E-0FB1A02F44BF}" type="pres">
      <dgm:prSet presAssocID="{E24A8090-21F6-4B19-ACD1-C0F1216300A9}" presName="accent_2" presStyleCnt="0"/>
      <dgm:spPr/>
    </dgm:pt>
    <dgm:pt modelId="{DE002024-0EDC-4B12-8CB5-C13E167776EB}" type="pres">
      <dgm:prSet presAssocID="{E24A8090-21F6-4B19-ACD1-C0F1216300A9}" presName="accentRepeatNode" presStyleLbl="solidFgAcc1" presStyleIdx="1" presStyleCnt="2"/>
      <dgm:spPr/>
    </dgm:pt>
  </dgm:ptLst>
  <dgm:cxnLst>
    <dgm:cxn modelId="{D93AB093-C6A7-4E33-902E-AA5455BA2CA4}" type="presOf" srcId="{4BDBD096-AD1B-4C96-A589-1B284A13FAC2}" destId="{E8BA4056-8AAE-4A9B-ADBB-9D38714E3B99}" srcOrd="0" destOrd="0" presId="urn:microsoft.com/office/officeart/2008/layout/VerticalCurvedList"/>
    <dgm:cxn modelId="{40CD5280-3367-41CF-ABA4-580B10A1A1A5}" type="presOf" srcId="{9210BD54-1549-4502-8C94-A4D1D7F62FB6}" destId="{A05EC57C-04D4-42D3-95CB-8305683842C5}" srcOrd="0" destOrd="0" presId="urn:microsoft.com/office/officeart/2008/layout/VerticalCurvedList"/>
    <dgm:cxn modelId="{6A64A775-3A2A-4315-8559-D65E56D4747A}" srcId="{9210BD54-1549-4502-8C94-A4D1D7F62FB6}" destId="{E24A8090-21F6-4B19-ACD1-C0F1216300A9}" srcOrd="1" destOrd="0" parTransId="{5066D12A-255C-4737-BD8C-5C1FDF6DA9AC}" sibTransId="{4F531DB0-C777-43F2-8E5C-C190DA433E4F}"/>
    <dgm:cxn modelId="{F107E1C2-492A-4DEF-9FE3-0EF593E25633}" type="presOf" srcId="{E24A8090-21F6-4B19-ACD1-C0F1216300A9}" destId="{F04BD052-DEA5-4CB6-82C7-47ADEFEC21E5}" srcOrd="0" destOrd="0" presId="urn:microsoft.com/office/officeart/2008/layout/VerticalCurvedList"/>
    <dgm:cxn modelId="{E9D19827-9C0E-4BDF-8665-83F266464F31}" srcId="{9210BD54-1549-4502-8C94-A4D1D7F62FB6}" destId="{0307AD5E-B1DF-4DA8-BFC5-D51CBA0AB23F}" srcOrd="0" destOrd="0" parTransId="{BCC1C87F-AED8-4038-A3D4-469316AC0838}" sibTransId="{4BDBD096-AD1B-4C96-A589-1B284A13FAC2}"/>
    <dgm:cxn modelId="{3E0C6E15-F2D6-4B47-AD2B-1978AC4A4B19}" type="presOf" srcId="{0307AD5E-B1DF-4DA8-BFC5-D51CBA0AB23F}" destId="{9BB6173B-BF01-4D52-A63D-F6E5D0D6571E}" srcOrd="0" destOrd="0" presId="urn:microsoft.com/office/officeart/2008/layout/VerticalCurvedList"/>
    <dgm:cxn modelId="{186D28D7-4A68-47B9-A82C-474FA2FFC640}" type="presParOf" srcId="{A05EC57C-04D4-42D3-95CB-8305683842C5}" destId="{B0249DC7-0696-4FEB-945E-9960A0EB3B32}" srcOrd="0" destOrd="0" presId="urn:microsoft.com/office/officeart/2008/layout/VerticalCurvedList"/>
    <dgm:cxn modelId="{BC53223D-8038-496B-B093-939BC9AEBFE1}" type="presParOf" srcId="{B0249DC7-0696-4FEB-945E-9960A0EB3B32}" destId="{FB8B5AD5-9E87-46DD-A434-CB025183872B}" srcOrd="0" destOrd="0" presId="urn:microsoft.com/office/officeart/2008/layout/VerticalCurvedList"/>
    <dgm:cxn modelId="{99DB5254-B16B-4412-9E17-D255D9E1BD8B}" type="presParOf" srcId="{FB8B5AD5-9E87-46DD-A434-CB025183872B}" destId="{33BC0DD8-66A5-4974-A833-6D703D9EFA2C}" srcOrd="0" destOrd="0" presId="urn:microsoft.com/office/officeart/2008/layout/VerticalCurvedList"/>
    <dgm:cxn modelId="{9487C0BA-235D-4A0B-B632-A0AD26BB5EE1}" type="presParOf" srcId="{FB8B5AD5-9E87-46DD-A434-CB025183872B}" destId="{E8BA4056-8AAE-4A9B-ADBB-9D38714E3B99}" srcOrd="1" destOrd="0" presId="urn:microsoft.com/office/officeart/2008/layout/VerticalCurvedList"/>
    <dgm:cxn modelId="{0251FB81-7A16-47D3-A505-7B560D777D3F}" type="presParOf" srcId="{FB8B5AD5-9E87-46DD-A434-CB025183872B}" destId="{88E0FA1B-A871-4605-81E2-04667E15C612}" srcOrd="2" destOrd="0" presId="urn:microsoft.com/office/officeart/2008/layout/VerticalCurvedList"/>
    <dgm:cxn modelId="{8601FDDC-5C26-4E03-8D7A-B60A4487246A}" type="presParOf" srcId="{FB8B5AD5-9E87-46DD-A434-CB025183872B}" destId="{032F4E81-69E7-44B3-BD7F-81ABF75A7FA9}" srcOrd="3" destOrd="0" presId="urn:microsoft.com/office/officeart/2008/layout/VerticalCurvedList"/>
    <dgm:cxn modelId="{8A586624-7BDC-4F11-93A2-E7ECFCD5C284}" type="presParOf" srcId="{B0249DC7-0696-4FEB-945E-9960A0EB3B32}" destId="{9BB6173B-BF01-4D52-A63D-F6E5D0D6571E}" srcOrd="1" destOrd="0" presId="urn:microsoft.com/office/officeart/2008/layout/VerticalCurvedList"/>
    <dgm:cxn modelId="{6B3AEAA2-627B-403C-817A-A1CA7FEB5F86}" type="presParOf" srcId="{B0249DC7-0696-4FEB-945E-9960A0EB3B32}" destId="{BA416D2A-5AF0-47C0-85C3-6ABDBA0BD52B}" srcOrd="2" destOrd="0" presId="urn:microsoft.com/office/officeart/2008/layout/VerticalCurvedList"/>
    <dgm:cxn modelId="{631B8D3B-0D14-4E40-9851-2E70F722F0BE}" type="presParOf" srcId="{BA416D2A-5AF0-47C0-85C3-6ABDBA0BD52B}" destId="{481DA166-27B9-4F3E-86E3-0CAF4FC05056}" srcOrd="0" destOrd="0" presId="urn:microsoft.com/office/officeart/2008/layout/VerticalCurvedList"/>
    <dgm:cxn modelId="{E4E7ABA5-483B-462E-9977-40C0F8B73B79}" type="presParOf" srcId="{B0249DC7-0696-4FEB-945E-9960A0EB3B32}" destId="{F04BD052-DEA5-4CB6-82C7-47ADEFEC21E5}" srcOrd="3" destOrd="0" presId="urn:microsoft.com/office/officeart/2008/layout/VerticalCurvedList"/>
    <dgm:cxn modelId="{C284C6B2-A4E3-4AC0-864C-1A6FA82BC84E}" type="presParOf" srcId="{B0249DC7-0696-4FEB-945E-9960A0EB3B32}" destId="{A2EC013D-E714-40D2-A33E-0FB1A02F44BF}" srcOrd="4" destOrd="0" presId="urn:microsoft.com/office/officeart/2008/layout/VerticalCurvedList"/>
    <dgm:cxn modelId="{B2865F46-DD7C-4CD0-8791-F55A0EC1D244}" type="presParOf" srcId="{A2EC013D-E714-40D2-A33E-0FB1A02F44BF}" destId="{DE002024-0EDC-4B12-8CB5-C13E167776EB}" srcOrd="0" destOrd="0" presId="urn:microsoft.com/office/officeart/2008/layout/VerticalCurvedLis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EB2A6-F672-4403-B13B-9723BFE63777}">
      <dsp:nvSpPr>
        <dsp:cNvPr id="0" name=""/>
        <dsp:cNvSpPr/>
      </dsp:nvSpPr>
      <dsp:spPr>
        <a:xfrm>
          <a:off x="-4512544" y="-691973"/>
          <a:ext cx="5375654" cy="5375654"/>
        </a:xfrm>
        <a:prstGeom prst="blockArc">
          <a:avLst>
            <a:gd name="adj1" fmla="val 18900000"/>
            <a:gd name="adj2" fmla="val 2700000"/>
            <a:gd name="adj3" fmla="val 402"/>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60626-DDFE-49AF-A098-CD2A10299427}">
      <dsp:nvSpPr>
        <dsp:cNvPr id="0" name=""/>
        <dsp:cNvSpPr/>
      </dsp:nvSpPr>
      <dsp:spPr>
        <a:xfrm>
          <a:off x="322373" y="210203"/>
          <a:ext cx="6481582" cy="42024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Tomar una decisión implica poner en la balanza varias opciones y sopesar las posibles consecuencias de cada una de ellas. </a:t>
          </a:r>
        </a:p>
      </dsp:txBody>
      <dsp:txXfrm>
        <a:off x="322373" y="210203"/>
        <a:ext cx="6481582" cy="420246"/>
      </dsp:txXfrm>
    </dsp:sp>
    <dsp:sp modelId="{26298B85-FE27-4740-BD11-A9C3CE329397}">
      <dsp:nvSpPr>
        <dsp:cNvPr id="0" name=""/>
        <dsp:cNvSpPr/>
      </dsp:nvSpPr>
      <dsp:spPr>
        <a:xfrm>
          <a:off x="59718" y="157672"/>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EA30300F-01C9-4A72-9CC0-9BF4626EDE97}">
      <dsp:nvSpPr>
        <dsp:cNvPr id="0" name=""/>
        <dsp:cNvSpPr/>
      </dsp:nvSpPr>
      <dsp:spPr>
        <a:xfrm>
          <a:off x="668055" y="840493"/>
          <a:ext cx="6135900" cy="42024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Una vez visualizados los posibles escenarios, elegir uno. </a:t>
          </a:r>
        </a:p>
      </dsp:txBody>
      <dsp:txXfrm>
        <a:off x="668055" y="840493"/>
        <a:ext cx="6135900" cy="420246"/>
      </dsp:txXfrm>
    </dsp:sp>
    <dsp:sp modelId="{DBA7C623-D9E5-4156-B052-1B19372545DF}">
      <dsp:nvSpPr>
        <dsp:cNvPr id="0" name=""/>
        <dsp:cNvSpPr/>
      </dsp:nvSpPr>
      <dsp:spPr>
        <a:xfrm>
          <a:off x="405400" y="787962"/>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11419"/>
              <a:satOff val="2985"/>
              <a:lumOff val="13151"/>
              <a:alphaOff val="0"/>
            </a:schemeClr>
          </a:solidFill>
          <a:prstDash val="solid"/>
          <a:miter lim="800000"/>
        </a:ln>
        <a:effectLst/>
      </dsp:spPr>
      <dsp:style>
        <a:lnRef idx="1">
          <a:scrgbClr r="0" g="0" b="0"/>
        </a:lnRef>
        <a:fillRef idx="2">
          <a:scrgbClr r="0" g="0" b="0"/>
        </a:fillRef>
        <a:effectRef idx="0">
          <a:scrgbClr r="0" g="0" b="0"/>
        </a:effectRef>
        <a:fontRef idx="minor"/>
      </dsp:style>
    </dsp:sp>
    <dsp:sp modelId="{8E6F258A-AB0E-489B-A157-51FEE90328FD}">
      <dsp:nvSpPr>
        <dsp:cNvPr id="0" name=""/>
        <dsp:cNvSpPr/>
      </dsp:nvSpPr>
      <dsp:spPr>
        <a:xfrm>
          <a:off x="826126" y="1470784"/>
          <a:ext cx="5977828" cy="42024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2860" rIns="22860" bIns="22860" numCol="1" spcCol="1270" anchor="ctr" anchorCtr="0">
          <a:noAutofit/>
        </a:bodyPr>
        <a:lstStyle/>
        <a:p>
          <a:pPr lvl="0" algn="just" defTabSz="377825">
            <a:lnSpc>
              <a:spcPct val="90000"/>
            </a:lnSpc>
            <a:spcBef>
              <a:spcPct val="0"/>
            </a:spcBef>
            <a:spcAft>
              <a:spcPct val="35000"/>
            </a:spcAft>
          </a:pPr>
          <a:r>
            <a:rPr lang="es-MX" sz="850" kern="1200">
              <a:latin typeface="Courier New" panose="02070309020205020404" pitchFamily="49" charset="0"/>
              <a:cs typeface="Courier New" panose="02070309020205020404" pitchFamily="49" charset="0"/>
            </a:rPr>
            <a:t>Cuando hay que decidir entre encubrir o no a un amigo, entre llevar o no a pastar al ganado al terreno de otro, realizar o no el injerto en el que tanto he pensado, compartir o no el pozo con la otra comunidad estamos frente a un proceso que implica pensar, razonar</a:t>
          </a:r>
          <a:r>
            <a:rPr lang="es-MX" sz="900" kern="1200">
              <a:latin typeface="Courier New" panose="02070309020205020404" pitchFamily="49" charset="0"/>
              <a:cs typeface="Courier New" panose="02070309020205020404" pitchFamily="49" charset="0"/>
            </a:rPr>
            <a:t>. </a:t>
          </a:r>
        </a:p>
      </dsp:txBody>
      <dsp:txXfrm>
        <a:off x="826126" y="1470784"/>
        <a:ext cx="5977828" cy="420246"/>
      </dsp:txXfrm>
    </dsp:sp>
    <dsp:sp modelId="{2EFD7962-D18C-43F0-A58F-45DD22CDF913}">
      <dsp:nvSpPr>
        <dsp:cNvPr id="0" name=""/>
        <dsp:cNvSpPr/>
      </dsp:nvSpPr>
      <dsp:spPr>
        <a:xfrm>
          <a:off x="563472" y="1418253"/>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22839"/>
              <a:satOff val="5970"/>
              <a:lumOff val="26302"/>
              <a:alphaOff val="0"/>
            </a:schemeClr>
          </a:solidFill>
          <a:prstDash val="solid"/>
          <a:miter lim="800000"/>
        </a:ln>
        <a:effectLst/>
      </dsp:spPr>
      <dsp:style>
        <a:lnRef idx="1">
          <a:scrgbClr r="0" g="0" b="0"/>
        </a:lnRef>
        <a:fillRef idx="2">
          <a:scrgbClr r="0" g="0" b="0"/>
        </a:fillRef>
        <a:effectRef idx="0">
          <a:scrgbClr r="0" g="0" b="0"/>
        </a:effectRef>
        <a:fontRef idx="minor"/>
      </dsp:style>
    </dsp:sp>
    <dsp:sp modelId="{AFB1A03D-B7D9-40CA-9D57-FDC85E0AA407}">
      <dsp:nvSpPr>
        <dsp:cNvPr id="0" name=""/>
        <dsp:cNvSpPr/>
      </dsp:nvSpPr>
      <dsp:spPr>
        <a:xfrm>
          <a:off x="826126" y="2100675"/>
          <a:ext cx="5977828" cy="420246"/>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Todos tenemos ideas sobre qué es bueno y malo para nosotros. </a:t>
          </a:r>
        </a:p>
      </dsp:txBody>
      <dsp:txXfrm>
        <a:off x="826126" y="2100675"/>
        <a:ext cx="5977828" cy="420246"/>
      </dsp:txXfrm>
    </dsp:sp>
    <dsp:sp modelId="{2D615516-F599-49E9-9456-D9A9B484BD5C}">
      <dsp:nvSpPr>
        <dsp:cNvPr id="0" name=""/>
        <dsp:cNvSpPr/>
      </dsp:nvSpPr>
      <dsp:spPr>
        <a:xfrm>
          <a:off x="563472" y="2048144"/>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334258"/>
              <a:satOff val="8955"/>
              <a:lumOff val="39453"/>
              <a:alphaOff val="0"/>
            </a:schemeClr>
          </a:solidFill>
          <a:prstDash val="solid"/>
          <a:miter lim="800000"/>
        </a:ln>
        <a:effectLst/>
      </dsp:spPr>
      <dsp:style>
        <a:lnRef idx="1">
          <a:scrgbClr r="0" g="0" b="0"/>
        </a:lnRef>
        <a:fillRef idx="2">
          <a:scrgbClr r="0" g="0" b="0"/>
        </a:fillRef>
        <a:effectRef idx="0">
          <a:scrgbClr r="0" g="0" b="0"/>
        </a:effectRef>
        <a:fontRef idx="minor"/>
      </dsp:style>
    </dsp:sp>
    <dsp:sp modelId="{D7F72931-A723-43DC-BD8B-B13CA5B5D00B}">
      <dsp:nvSpPr>
        <dsp:cNvPr id="0" name=""/>
        <dsp:cNvSpPr/>
      </dsp:nvSpPr>
      <dsp:spPr>
        <a:xfrm>
          <a:off x="668055" y="2730966"/>
          <a:ext cx="6135900" cy="42024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Tenemos muy claro cómo nos gusta llevarnos con los compañeros, si nos gusta o no llevarnos pesado; de hecho, es común que convivamos de diferente manera con nuestros compañeros. </a:t>
          </a:r>
        </a:p>
      </dsp:txBody>
      <dsp:txXfrm>
        <a:off x="668055" y="2730966"/>
        <a:ext cx="6135900" cy="420246"/>
      </dsp:txXfrm>
    </dsp:sp>
    <dsp:sp modelId="{2B8449AE-7495-4A84-97EC-2E6B4D0E7020}">
      <dsp:nvSpPr>
        <dsp:cNvPr id="0" name=""/>
        <dsp:cNvSpPr/>
      </dsp:nvSpPr>
      <dsp:spPr>
        <a:xfrm>
          <a:off x="405400" y="2678435"/>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22839"/>
              <a:satOff val="5970"/>
              <a:lumOff val="26302"/>
              <a:alphaOff val="0"/>
            </a:schemeClr>
          </a:solidFill>
          <a:prstDash val="solid"/>
          <a:miter lim="800000"/>
        </a:ln>
        <a:effectLst/>
      </dsp:spPr>
      <dsp:style>
        <a:lnRef idx="1">
          <a:scrgbClr r="0" g="0" b="0"/>
        </a:lnRef>
        <a:fillRef idx="2">
          <a:scrgbClr r="0" g="0" b="0"/>
        </a:fillRef>
        <a:effectRef idx="0">
          <a:scrgbClr r="0" g="0" b="0"/>
        </a:effectRef>
        <a:fontRef idx="minor"/>
      </dsp:style>
    </dsp:sp>
    <dsp:sp modelId="{9E972952-9DBB-41BF-82F3-76FA739E367B}">
      <dsp:nvSpPr>
        <dsp:cNvPr id="0" name=""/>
        <dsp:cNvSpPr/>
      </dsp:nvSpPr>
      <dsp:spPr>
        <a:xfrm>
          <a:off x="322373" y="3361256"/>
          <a:ext cx="6481582" cy="42024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3571"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Solemos, por </a:t>
          </a:r>
          <a:r>
            <a:rPr lang="es-MX" sz="900" kern="1200">
              <a:latin typeface="Courier New" panose="02070309020205020404" pitchFamily="49" charset="0"/>
              <a:cs typeface="Courier New" panose="02070309020205020404" pitchFamily="49" charset="0"/>
            </a:rPr>
            <a:t>ejemplo</a:t>
          </a:r>
          <a:r>
            <a:rPr lang="es-MX" sz="1000" kern="1200">
              <a:latin typeface="Courier New" panose="02070309020205020404" pitchFamily="49" charset="0"/>
              <a:cs typeface="Courier New" panose="02070309020205020404" pitchFamily="49" charset="0"/>
            </a:rPr>
            <a:t>, ser más apegados y tener más confianza con las personas que comparten nuestros gustos musicales, nuestras posturas sobre ciertos temas o creencias.</a:t>
          </a:r>
        </a:p>
      </dsp:txBody>
      <dsp:txXfrm>
        <a:off x="322373" y="3361256"/>
        <a:ext cx="6481582" cy="420246"/>
      </dsp:txXfrm>
    </dsp:sp>
    <dsp:sp modelId="{49512AB2-FDD6-447C-9AF2-DA4E53CCB6DC}">
      <dsp:nvSpPr>
        <dsp:cNvPr id="0" name=""/>
        <dsp:cNvSpPr/>
      </dsp:nvSpPr>
      <dsp:spPr>
        <a:xfrm>
          <a:off x="59718" y="3308725"/>
          <a:ext cx="525308" cy="52530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11419"/>
              <a:satOff val="2985"/>
              <a:lumOff val="1315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F35-DF0F-4279-A193-64C3B1B39037}">
      <dsp:nvSpPr>
        <dsp:cNvPr id="0" name=""/>
        <dsp:cNvSpPr/>
      </dsp:nvSpPr>
      <dsp:spPr>
        <a:xfrm>
          <a:off x="4122640" y="11901"/>
          <a:ext cx="2688712" cy="597794"/>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5C29841-B5D2-4A7E-9CF2-E1DDE30C202B}">
      <dsp:nvSpPr>
        <dsp:cNvPr id="0" name=""/>
        <dsp:cNvSpPr/>
      </dsp:nvSpPr>
      <dsp:spPr>
        <a:xfrm>
          <a:off x="3515" y="247"/>
          <a:ext cx="4119124" cy="621102"/>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Los juicios de valor se realizan cuando calificamos a cualquier persona, idea o acción como bella, fea, justa, injusta, interesante, aburrida, útil o inútil. </a:t>
          </a:r>
        </a:p>
      </dsp:txBody>
      <dsp:txXfrm>
        <a:off x="33835" y="30567"/>
        <a:ext cx="4058484" cy="560462"/>
      </dsp:txXfrm>
    </dsp:sp>
    <dsp:sp modelId="{20533D9D-0A47-435B-B91C-C0C86206B978}">
      <dsp:nvSpPr>
        <dsp:cNvPr id="0" name=""/>
        <dsp:cNvSpPr/>
      </dsp:nvSpPr>
      <dsp:spPr>
        <a:xfrm>
          <a:off x="3994580" y="691240"/>
          <a:ext cx="2816366" cy="597794"/>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00BFDA3-37D6-4B34-9469-D8AE56A273F9}">
      <dsp:nvSpPr>
        <dsp:cNvPr id="0" name=""/>
        <dsp:cNvSpPr/>
      </dsp:nvSpPr>
      <dsp:spPr>
        <a:xfrm>
          <a:off x="3921" y="681128"/>
          <a:ext cx="3990659" cy="618017"/>
        </a:xfrm>
        <a:prstGeom prst="round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Estos juicios aparecen cada vez que se siente simpatía, rechazo, admiración o indignación hacia alguna idea, postura o forma de ser. </a:t>
          </a:r>
        </a:p>
      </dsp:txBody>
      <dsp:txXfrm>
        <a:off x="34090" y="711297"/>
        <a:ext cx="3930321" cy="557679"/>
      </dsp:txXfrm>
    </dsp:sp>
    <dsp:sp modelId="{68763B6F-6F15-498B-85DE-F4EF8C6CCC9C}">
      <dsp:nvSpPr>
        <dsp:cNvPr id="0" name=""/>
        <dsp:cNvSpPr/>
      </dsp:nvSpPr>
      <dsp:spPr>
        <a:xfrm>
          <a:off x="3889647" y="1360778"/>
          <a:ext cx="2920085" cy="597794"/>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8F86FFC-0DB2-49E4-98AF-68E3551DADB7}">
      <dsp:nvSpPr>
        <dsp:cNvPr id="0" name=""/>
        <dsp:cNvSpPr/>
      </dsp:nvSpPr>
      <dsp:spPr>
        <a:xfrm>
          <a:off x="5135" y="1358925"/>
          <a:ext cx="3884511" cy="601500"/>
        </a:xfrm>
        <a:prstGeom prst="round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Nota cómo todos nosotros aprobamos y desaprobamos ideas y acciones humanas.</a:t>
          </a:r>
        </a:p>
      </dsp:txBody>
      <dsp:txXfrm>
        <a:off x="34498" y="1388288"/>
        <a:ext cx="3825785" cy="542774"/>
      </dsp:txXfrm>
    </dsp:sp>
    <dsp:sp modelId="{78E607E7-FF2F-454E-A389-65AFCD47B213}">
      <dsp:nvSpPr>
        <dsp:cNvPr id="0" name=""/>
        <dsp:cNvSpPr/>
      </dsp:nvSpPr>
      <dsp:spPr>
        <a:xfrm>
          <a:off x="3827750" y="2025627"/>
          <a:ext cx="2986828" cy="597794"/>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117D2C7-26FE-4D86-9C0C-89D49263AAB2}">
      <dsp:nvSpPr>
        <dsp:cNvPr id="0" name=""/>
        <dsp:cNvSpPr/>
      </dsp:nvSpPr>
      <dsp:spPr>
        <a:xfrm>
          <a:off x="288" y="2020205"/>
          <a:ext cx="3827461" cy="608638"/>
        </a:xfrm>
        <a:prstGeom prst="round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Del mismo modo, en los medios de comunicación como la radio o televisión puedes observar que se emite una gran cantidad de juicios de valor acerca de la política, la religión, el fútbol, entre otros temas.</a:t>
          </a:r>
        </a:p>
      </dsp:txBody>
      <dsp:txXfrm>
        <a:off x="29999" y="2049916"/>
        <a:ext cx="3768039" cy="549216"/>
      </dsp:txXfrm>
    </dsp:sp>
    <dsp:sp modelId="{8AABB831-EBD3-40FA-B258-C542C8A3D9D2}">
      <dsp:nvSpPr>
        <dsp:cNvPr id="0" name=""/>
        <dsp:cNvSpPr/>
      </dsp:nvSpPr>
      <dsp:spPr>
        <a:xfrm>
          <a:off x="3709009" y="2688622"/>
          <a:ext cx="3102628" cy="597794"/>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84E909B-317B-4804-9CFA-F65DC80219E4}">
      <dsp:nvSpPr>
        <dsp:cNvPr id="0" name=""/>
        <dsp:cNvSpPr/>
      </dsp:nvSpPr>
      <dsp:spPr>
        <a:xfrm>
          <a:off x="3230" y="2688622"/>
          <a:ext cx="3705779" cy="597794"/>
        </a:xfrm>
        <a:prstGeom prst="round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Los juicios de valor son, entonces, modos personales o sociales de evaluar la realidad.</a:t>
          </a:r>
        </a:p>
      </dsp:txBody>
      <dsp:txXfrm>
        <a:off x="32412" y="2717804"/>
        <a:ext cx="3647415" cy="539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14E964-0036-4E86-9108-F7AC1CB0B480}">
      <dsp:nvSpPr>
        <dsp:cNvPr id="0" name=""/>
        <dsp:cNvSpPr/>
      </dsp:nvSpPr>
      <dsp:spPr>
        <a:xfrm>
          <a:off x="0" y="266206"/>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La palabra ética proviene del vocablo griego ethikos, que significa “carácter”, en tanto modo de ser. </a:t>
          </a:r>
        </a:p>
      </dsp:txBody>
      <dsp:txXfrm>
        <a:off x="0" y="266206"/>
        <a:ext cx="2105384" cy="1263230"/>
      </dsp:txXfrm>
    </dsp:sp>
    <dsp:sp modelId="{4B2171E2-62FC-4688-9D60-1D12696B6F1A}">
      <dsp:nvSpPr>
        <dsp:cNvPr id="0" name=""/>
        <dsp:cNvSpPr/>
      </dsp:nvSpPr>
      <dsp:spPr>
        <a:xfrm>
          <a:off x="2315922" y="266206"/>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s-MX" sz="950" kern="1200">
              <a:latin typeface="Courier New" panose="02070309020205020404" pitchFamily="49" charset="0"/>
              <a:cs typeface="Courier New" panose="02070309020205020404" pitchFamily="49" charset="0"/>
            </a:rPr>
            <a:t>La Ética es el quehacer filosófico de razonar y defender o proponer sistemas de normas morales adecuadas para uno o varios grupos culturales como: no matarás, es deber del más fuerte proteger al más débil o mentir es incorrecto.</a:t>
          </a:r>
        </a:p>
      </dsp:txBody>
      <dsp:txXfrm>
        <a:off x="2315922" y="266206"/>
        <a:ext cx="2105384" cy="1263230"/>
      </dsp:txXfrm>
    </dsp:sp>
    <dsp:sp modelId="{C2FF2DEF-9D42-4488-AC82-F31223107911}">
      <dsp:nvSpPr>
        <dsp:cNvPr id="0" name=""/>
        <dsp:cNvSpPr/>
      </dsp:nvSpPr>
      <dsp:spPr>
        <a:xfrm>
          <a:off x="4631845" y="266206"/>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Son muchos los filósofos que a lo largo de la historian han trabajado y desarrollado teorías éticas, como Aristóteles o Immanuel Kant.</a:t>
          </a:r>
        </a:p>
      </dsp:txBody>
      <dsp:txXfrm>
        <a:off x="4631845" y="266206"/>
        <a:ext cx="2105384" cy="1263230"/>
      </dsp:txXfrm>
    </dsp:sp>
    <dsp:sp modelId="{51FF97A0-C463-42C8-B74E-0FD5374A2D92}">
      <dsp:nvSpPr>
        <dsp:cNvPr id="0" name=""/>
        <dsp:cNvSpPr/>
      </dsp:nvSpPr>
      <dsp:spPr>
        <a:xfrm>
          <a:off x="0" y="1739975"/>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Kant , quien, por ejemplo, razonó y reflexionó para generar un sistema que permitiera dar orden a las libertades humanas y establecer los límites de la moralidad </a:t>
          </a:r>
        </a:p>
      </dsp:txBody>
      <dsp:txXfrm>
        <a:off x="0" y="1739975"/>
        <a:ext cx="2105384" cy="1263230"/>
      </dsp:txXfrm>
    </dsp:sp>
    <dsp:sp modelId="{32BE5DFD-E6DB-41C4-8471-3ABE6F601F12}">
      <dsp:nvSpPr>
        <dsp:cNvPr id="0" name=""/>
        <dsp:cNvSpPr/>
      </dsp:nvSpPr>
      <dsp:spPr>
        <a:xfrm>
          <a:off x="2315922" y="1739975"/>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Sin embargo, podrás imaginarte que es un lío ponerse de acuerdo sobre cuáles son esos principios morales que aplicarían para todos los seres humanos.</a:t>
          </a:r>
        </a:p>
      </dsp:txBody>
      <dsp:txXfrm>
        <a:off x="2315922" y="1739975"/>
        <a:ext cx="2105384" cy="1263230"/>
      </dsp:txXfrm>
    </dsp:sp>
    <dsp:sp modelId="{5FF14635-4D56-430B-B11F-E6B0BEC52AA9}">
      <dsp:nvSpPr>
        <dsp:cNvPr id="0" name=""/>
        <dsp:cNvSpPr/>
      </dsp:nvSpPr>
      <dsp:spPr>
        <a:xfrm>
          <a:off x="4631845" y="1739975"/>
          <a:ext cx="2105384" cy="126323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Una vez logrado el acuerdo, se tendrían que elaborar una serie de normas comunes que ayudaran a resolver situaciones conflictivas cotidianas, que se aplicaran en todas las culturas, en todos los momentos de la historia de la humanidad.</a:t>
          </a:r>
        </a:p>
      </dsp:txBody>
      <dsp:txXfrm>
        <a:off x="4631845" y="1739975"/>
        <a:ext cx="2105384" cy="12632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1AC2C-D167-4093-820C-6E751B3F1E69}">
      <dsp:nvSpPr>
        <dsp:cNvPr id="0" name=""/>
        <dsp:cNvSpPr/>
      </dsp:nvSpPr>
      <dsp:spPr>
        <a:xfrm>
          <a:off x="5784" y="765483"/>
          <a:ext cx="1729048" cy="1772950"/>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1. Distinguir el componente moral de otros componentes prácticos presentes en situaciones específicas, como el político o el jurídico.</a:t>
          </a:r>
        </a:p>
      </dsp:txBody>
      <dsp:txXfrm>
        <a:off x="56426" y="816125"/>
        <a:ext cx="1627764" cy="1671666"/>
      </dsp:txXfrm>
    </dsp:sp>
    <dsp:sp modelId="{E801C9C6-7809-40D7-A5CA-0337BAAD0439}">
      <dsp:nvSpPr>
        <dsp:cNvPr id="0" name=""/>
        <dsp:cNvSpPr/>
      </dsp:nvSpPr>
      <dsp:spPr>
        <a:xfrm>
          <a:off x="1907738" y="1437556"/>
          <a:ext cx="366558" cy="428804"/>
        </a:xfrm>
        <a:prstGeom prst="rightArrow">
          <a:avLst>
            <a:gd name="adj1" fmla="val 60000"/>
            <a:gd name="adj2" fmla="val 5000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1907738" y="1523317"/>
        <a:ext cx="256591" cy="257282"/>
      </dsp:txXfrm>
    </dsp:sp>
    <dsp:sp modelId="{E428E920-2D2E-4715-978D-3D94CB65C92E}">
      <dsp:nvSpPr>
        <dsp:cNvPr id="0" name=""/>
        <dsp:cNvSpPr/>
      </dsp:nvSpPr>
      <dsp:spPr>
        <a:xfrm>
          <a:off x="2426453" y="765483"/>
          <a:ext cx="1729048" cy="1772950"/>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2. Analizar las situaciones y fundamentar con razones de peso la presencia o ausencia de lo moral en las mismas.</a:t>
          </a:r>
        </a:p>
      </dsp:txBody>
      <dsp:txXfrm>
        <a:off x="2477095" y="816125"/>
        <a:ext cx="1627764" cy="1671666"/>
      </dsp:txXfrm>
    </dsp:sp>
    <dsp:sp modelId="{E0652DD9-1683-4D8D-BC5E-168FF6E82F63}">
      <dsp:nvSpPr>
        <dsp:cNvPr id="0" name=""/>
        <dsp:cNvSpPr/>
      </dsp:nvSpPr>
      <dsp:spPr>
        <a:xfrm>
          <a:off x="4328406" y="1437556"/>
          <a:ext cx="366558" cy="428804"/>
        </a:xfrm>
        <a:prstGeom prst="rightArrow">
          <a:avLst>
            <a:gd name="adj1" fmla="val 60000"/>
            <a:gd name="adj2" fmla="val 50000"/>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4328406" y="1523317"/>
        <a:ext cx="256591" cy="257282"/>
      </dsp:txXfrm>
    </dsp:sp>
    <dsp:sp modelId="{7F4F9CB2-0D8E-47F1-BA3B-6F5A9C3E32A4}">
      <dsp:nvSpPr>
        <dsp:cNvPr id="0" name=""/>
        <dsp:cNvSpPr/>
      </dsp:nvSpPr>
      <dsp:spPr>
        <a:xfrm>
          <a:off x="4847121" y="765483"/>
          <a:ext cx="1729048" cy="1772950"/>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3. Procurar vigilar la aplicación de los principios éticos prescritos en los distintos ámbitos del campo profesional o práctica social particular que se esté analizando.</a:t>
          </a:r>
        </a:p>
      </dsp:txBody>
      <dsp:txXfrm>
        <a:off x="4897763" y="816125"/>
        <a:ext cx="1627764" cy="16716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BB898-CADF-43DC-82CA-164C9A35A430}">
      <dsp:nvSpPr>
        <dsp:cNvPr id="0" name=""/>
        <dsp:cNvSpPr/>
      </dsp:nvSpPr>
      <dsp:spPr>
        <a:xfrm>
          <a:off x="1835097" y="1129494"/>
          <a:ext cx="3084900" cy="10166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MX" sz="1400" kern="1200">
              <a:latin typeface="Courier New" panose="02070309020205020404" pitchFamily="49" charset="0"/>
              <a:cs typeface="Courier New" panose="02070309020205020404" pitchFamily="49" charset="0"/>
            </a:rPr>
            <a:t>La labor de argumentar, de explicar u ofrecer razones para calificar un acto como correcto o incorrecto es la esencia de la Ética. </a:t>
          </a:r>
        </a:p>
      </dsp:txBody>
      <dsp:txXfrm>
        <a:off x="1835097" y="1129494"/>
        <a:ext cx="3084900" cy="1016614"/>
      </dsp:txXfrm>
    </dsp:sp>
    <dsp:sp modelId="{3CEBF1BC-38DA-4519-8DA5-49F2B6C10C4D}">
      <dsp:nvSpPr>
        <dsp:cNvPr id="0" name=""/>
        <dsp:cNvSpPr/>
      </dsp:nvSpPr>
      <dsp:spPr>
        <a:xfrm>
          <a:off x="1831591" y="820303"/>
          <a:ext cx="245389" cy="245389"/>
        </a:xfrm>
        <a:prstGeom prst="ellipse">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A3F03A1-DEA9-4006-ABDA-A5B8948266C7}">
      <dsp:nvSpPr>
        <dsp:cNvPr id="0" name=""/>
        <dsp:cNvSpPr/>
      </dsp:nvSpPr>
      <dsp:spPr>
        <a:xfrm>
          <a:off x="2003364" y="476758"/>
          <a:ext cx="245389" cy="245389"/>
        </a:xfrm>
        <a:prstGeom prst="ellipse">
          <a:avLst/>
        </a:prstGeom>
        <a:gradFill rotWithShape="0">
          <a:gsLst>
            <a:gs pos="0">
              <a:schemeClr val="accent1">
                <a:shade val="50000"/>
                <a:hueOff val="37140"/>
                <a:satOff val="995"/>
                <a:lumOff val="4384"/>
                <a:alphaOff val="0"/>
                <a:lumMod val="110000"/>
                <a:satMod val="105000"/>
                <a:tint val="67000"/>
              </a:schemeClr>
            </a:gs>
            <a:gs pos="50000">
              <a:schemeClr val="accent1">
                <a:shade val="50000"/>
                <a:hueOff val="37140"/>
                <a:satOff val="995"/>
                <a:lumOff val="4384"/>
                <a:alphaOff val="0"/>
                <a:lumMod val="105000"/>
                <a:satMod val="103000"/>
                <a:tint val="73000"/>
              </a:schemeClr>
            </a:gs>
            <a:gs pos="100000">
              <a:schemeClr val="accent1">
                <a:shade val="50000"/>
                <a:hueOff val="37140"/>
                <a:satOff val="995"/>
                <a:lumOff val="438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EFDB0A-ACA1-4C7A-A91E-B22511875849}">
      <dsp:nvSpPr>
        <dsp:cNvPr id="0" name=""/>
        <dsp:cNvSpPr/>
      </dsp:nvSpPr>
      <dsp:spPr>
        <a:xfrm>
          <a:off x="2415619" y="545467"/>
          <a:ext cx="385612" cy="385612"/>
        </a:xfrm>
        <a:prstGeom prst="ellipse">
          <a:avLst/>
        </a:prstGeom>
        <a:gradFill rotWithShape="0">
          <a:gsLst>
            <a:gs pos="0">
              <a:schemeClr val="accent1">
                <a:shade val="50000"/>
                <a:hueOff val="74280"/>
                <a:satOff val="1990"/>
                <a:lumOff val="8767"/>
                <a:alphaOff val="0"/>
                <a:lumMod val="110000"/>
                <a:satMod val="105000"/>
                <a:tint val="67000"/>
              </a:schemeClr>
            </a:gs>
            <a:gs pos="50000">
              <a:schemeClr val="accent1">
                <a:shade val="50000"/>
                <a:hueOff val="74280"/>
                <a:satOff val="1990"/>
                <a:lumOff val="8767"/>
                <a:alphaOff val="0"/>
                <a:lumMod val="105000"/>
                <a:satMod val="103000"/>
                <a:tint val="73000"/>
              </a:schemeClr>
            </a:gs>
            <a:gs pos="100000">
              <a:schemeClr val="accent1">
                <a:shade val="50000"/>
                <a:hueOff val="74280"/>
                <a:satOff val="1990"/>
                <a:lumOff val="876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3DDA31-D7F1-4583-BAF7-7A1225F26E07}">
      <dsp:nvSpPr>
        <dsp:cNvPr id="0" name=""/>
        <dsp:cNvSpPr/>
      </dsp:nvSpPr>
      <dsp:spPr>
        <a:xfrm>
          <a:off x="2759165" y="167566"/>
          <a:ext cx="245389" cy="245389"/>
        </a:xfrm>
        <a:prstGeom prst="ellipse">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B2159A-C11F-4D4E-A091-FCC685024B8C}">
      <dsp:nvSpPr>
        <dsp:cNvPr id="0" name=""/>
        <dsp:cNvSpPr/>
      </dsp:nvSpPr>
      <dsp:spPr>
        <a:xfrm>
          <a:off x="3205774" y="30148"/>
          <a:ext cx="245389" cy="245389"/>
        </a:xfrm>
        <a:prstGeom prst="ellipse">
          <a:avLst/>
        </a:prstGeom>
        <a:gradFill rotWithShape="0">
          <a:gsLst>
            <a:gs pos="0">
              <a:schemeClr val="accent1">
                <a:shade val="50000"/>
                <a:hueOff val="148559"/>
                <a:satOff val="3980"/>
                <a:lumOff val="17535"/>
                <a:alphaOff val="0"/>
                <a:lumMod val="110000"/>
                <a:satMod val="105000"/>
                <a:tint val="67000"/>
              </a:schemeClr>
            </a:gs>
            <a:gs pos="50000">
              <a:schemeClr val="accent1">
                <a:shade val="50000"/>
                <a:hueOff val="148559"/>
                <a:satOff val="3980"/>
                <a:lumOff val="17535"/>
                <a:alphaOff val="0"/>
                <a:lumMod val="105000"/>
                <a:satMod val="103000"/>
                <a:tint val="73000"/>
              </a:schemeClr>
            </a:gs>
            <a:gs pos="100000">
              <a:schemeClr val="accent1">
                <a:shade val="50000"/>
                <a:hueOff val="148559"/>
                <a:satOff val="3980"/>
                <a:lumOff val="175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353B73-ADEE-4E96-A655-ABF7541DA968}">
      <dsp:nvSpPr>
        <dsp:cNvPr id="0" name=""/>
        <dsp:cNvSpPr/>
      </dsp:nvSpPr>
      <dsp:spPr>
        <a:xfrm>
          <a:off x="3755447" y="270630"/>
          <a:ext cx="245389" cy="245389"/>
        </a:xfrm>
        <a:prstGeom prst="ellipse">
          <a:avLst/>
        </a:prstGeom>
        <a:gradFill rotWithShape="0">
          <a:gsLst>
            <a:gs pos="0">
              <a:schemeClr val="accent1">
                <a:shade val="50000"/>
                <a:hueOff val="185699"/>
                <a:satOff val="4975"/>
                <a:lumOff val="21918"/>
                <a:alphaOff val="0"/>
                <a:lumMod val="110000"/>
                <a:satMod val="105000"/>
                <a:tint val="67000"/>
              </a:schemeClr>
            </a:gs>
            <a:gs pos="50000">
              <a:schemeClr val="accent1">
                <a:shade val="50000"/>
                <a:hueOff val="185699"/>
                <a:satOff val="4975"/>
                <a:lumOff val="21918"/>
                <a:alphaOff val="0"/>
                <a:lumMod val="105000"/>
                <a:satMod val="103000"/>
                <a:tint val="73000"/>
              </a:schemeClr>
            </a:gs>
            <a:gs pos="100000">
              <a:schemeClr val="accent1">
                <a:shade val="50000"/>
                <a:hueOff val="185699"/>
                <a:satOff val="4975"/>
                <a:lumOff val="21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BEE16A-F7B0-44F6-A493-38ECB233E288}">
      <dsp:nvSpPr>
        <dsp:cNvPr id="0" name=""/>
        <dsp:cNvSpPr/>
      </dsp:nvSpPr>
      <dsp:spPr>
        <a:xfrm>
          <a:off x="4098993" y="442403"/>
          <a:ext cx="385612" cy="385612"/>
        </a:xfrm>
        <a:prstGeom prst="ellipse">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6370D7-DEAA-47BB-B64B-E91C5C521C2B}">
      <dsp:nvSpPr>
        <dsp:cNvPr id="0" name=""/>
        <dsp:cNvSpPr/>
      </dsp:nvSpPr>
      <dsp:spPr>
        <a:xfrm>
          <a:off x="4579957" y="820303"/>
          <a:ext cx="245389" cy="245389"/>
        </a:xfrm>
        <a:prstGeom prst="ellipse">
          <a:avLst/>
        </a:prstGeom>
        <a:gradFill rotWithShape="0">
          <a:gsLst>
            <a:gs pos="0">
              <a:schemeClr val="accent1">
                <a:shade val="50000"/>
                <a:hueOff val="259979"/>
                <a:satOff val="6965"/>
                <a:lumOff val="30686"/>
                <a:alphaOff val="0"/>
                <a:lumMod val="110000"/>
                <a:satMod val="105000"/>
                <a:tint val="67000"/>
              </a:schemeClr>
            </a:gs>
            <a:gs pos="50000">
              <a:schemeClr val="accent1">
                <a:shade val="50000"/>
                <a:hueOff val="259979"/>
                <a:satOff val="6965"/>
                <a:lumOff val="30686"/>
                <a:alphaOff val="0"/>
                <a:lumMod val="105000"/>
                <a:satMod val="103000"/>
                <a:tint val="73000"/>
              </a:schemeClr>
            </a:gs>
            <a:gs pos="100000">
              <a:schemeClr val="accent1">
                <a:shade val="50000"/>
                <a:hueOff val="259979"/>
                <a:satOff val="6965"/>
                <a:lumOff val="30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EC8F62E-AF07-4C2E-951E-65F26BCAEC61}">
      <dsp:nvSpPr>
        <dsp:cNvPr id="0" name=""/>
        <dsp:cNvSpPr/>
      </dsp:nvSpPr>
      <dsp:spPr>
        <a:xfrm>
          <a:off x="4786084" y="1198204"/>
          <a:ext cx="245389" cy="245389"/>
        </a:xfrm>
        <a:prstGeom prst="ellipse">
          <a:avLst/>
        </a:prstGeom>
        <a:gradFill rotWithShape="0">
          <a:gsLst>
            <a:gs pos="0">
              <a:schemeClr val="accent1">
                <a:shade val="50000"/>
                <a:hueOff val="297118"/>
                <a:satOff val="7960"/>
                <a:lumOff val="35069"/>
                <a:alphaOff val="0"/>
                <a:lumMod val="110000"/>
                <a:satMod val="105000"/>
                <a:tint val="67000"/>
              </a:schemeClr>
            </a:gs>
            <a:gs pos="50000">
              <a:schemeClr val="accent1">
                <a:shade val="50000"/>
                <a:hueOff val="297118"/>
                <a:satOff val="7960"/>
                <a:lumOff val="35069"/>
                <a:alphaOff val="0"/>
                <a:lumMod val="105000"/>
                <a:satMod val="103000"/>
                <a:tint val="73000"/>
              </a:schemeClr>
            </a:gs>
            <a:gs pos="100000">
              <a:schemeClr val="accent1">
                <a:shade val="50000"/>
                <a:hueOff val="297118"/>
                <a:satOff val="7960"/>
                <a:lumOff val="350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BFE028-76B0-4B8C-A0B5-832B202D180C}">
      <dsp:nvSpPr>
        <dsp:cNvPr id="0" name=""/>
        <dsp:cNvSpPr/>
      </dsp:nvSpPr>
      <dsp:spPr>
        <a:xfrm>
          <a:off x="2999647" y="476758"/>
          <a:ext cx="631002" cy="631002"/>
        </a:xfrm>
        <a:prstGeom prst="ellipse">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EBF2679-6ABD-44C1-814E-2BC445293533}">
      <dsp:nvSpPr>
        <dsp:cNvPr id="0" name=""/>
        <dsp:cNvSpPr/>
      </dsp:nvSpPr>
      <dsp:spPr>
        <a:xfrm>
          <a:off x="1659818" y="1782231"/>
          <a:ext cx="245389" cy="245389"/>
        </a:xfrm>
        <a:prstGeom prst="ellipse">
          <a:avLst/>
        </a:prstGeom>
        <a:gradFill rotWithShape="0">
          <a:gsLst>
            <a:gs pos="0">
              <a:schemeClr val="accent1">
                <a:shade val="50000"/>
                <a:hueOff val="297118"/>
                <a:satOff val="7960"/>
                <a:lumOff val="35069"/>
                <a:alphaOff val="0"/>
                <a:lumMod val="110000"/>
                <a:satMod val="105000"/>
                <a:tint val="67000"/>
              </a:schemeClr>
            </a:gs>
            <a:gs pos="50000">
              <a:schemeClr val="accent1">
                <a:shade val="50000"/>
                <a:hueOff val="297118"/>
                <a:satOff val="7960"/>
                <a:lumOff val="35069"/>
                <a:alphaOff val="0"/>
                <a:lumMod val="105000"/>
                <a:satMod val="103000"/>
                <a:tint val="73000"/>
              </a:schemeClr>
            </a:gs>
            <a:gs pos="100000">
              <a:schemeClr val="accent1">
                <a:shade val="50000"/>
                <a:hueOff val="297118"/>
                <a:satOff val="7960"/>
                <a:lumOff val="350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9DA74C-6917-4FDC-82B8-A997674EF1CE}">
      <dsp:nvSpPr>
        <dsp:cNvPr id="0" name=""/>
        <dsp:cNvSpPr/>
      </dsp:nvSpPr>
      <dsp:spPr>
        <a:xfrm>
          <a:off x="1865946" y="2091422"/>
          <a:ext cx="385612" cy="385612"/>
        </a:xfrm>
        <a:prstGeom prst="ellipse">
          <a:avLst/>
        </a:prstGeom>
        <a:gradFill rotWithShape="0">
          <a:gsLst>
            <a:gs pos="0">
              <a:schemeClr val="accent1">
                <a:shade val="50000"/>
                <a:hueOff val="259979"/>
                <a:satOff val="6965"/>
                <a:lumOff val="30686"/>
                <a:alphaOff val="0"/>
                <a:lumMod val="110000"/>
                <a:satMod val="105000"/>
                <a:tint val="67000"/>
              </a:schemeClr>
            </a:gs>
            <a:gs pos="50000">
              <a:schemeClr val="accent1">
                <a:shade val="50000"/>
                <a:hueOff val="259979"/>
                <a:satOff val="6965"/>
                <a:lumOff val="30686"/>
                <a:alphaOff val="0"/>
                <a:lumMod val="105000"/>
                <a:satMod val="103000"/>
                <a:tint val="73000"/>
              </a:schemeClr>
            </a:gs>
            <a:gs pos="100000">
              <a:schemeClr val="accent1">
                <a:shade val="50000"/>
                <a:hueOff val="259979"/>
                <a:satOff val="6965"/>
                <a:lumOff val="30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B5DA75-9780-436A-87A5-FBDB98D8F3F5}">
      <dsp:nvSpPr>
        <dsp:cNvPr id="0" name=""/>
        <dsp:cNvSpPr/>
      </dsp:nvSpPr>
      <dsp:spPr>
        <a:xfrm>
          <a:off x="2381264" y="2366259"/>
          <a:ext cx="560890" cy="560890"/>
        </a:xfrm>
        <a:prstGeom prst="ellipse">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CF8D1C-AEC1-4CF6-8F8E-C59560F04C83}">
      <dsp:nvSpPr>
        <dsp:cNvPr id="0" name=""/>
        <dsp:cNvSpPr/>
      </dsp:nvSpPr>
      <dsp:spPr>
        <a:xfrm>
          <a:off x="3102710" y="2812869"/>
          <a:ext cx="245389" cy="245389"/>
        </a:xfrm>
        <a:prstGeom prst="ellipse">
          <a:avLst/>
        </a:prstGeom>
        <a:gradFill rotWithShape="0">
          <a:gsLst>
            <a:gs pos="0">
              <a:schemeClr val="accent1">
                <a:shade val="50000"/>
                <a:hueOff val="185699"/>
                <a:satOff val="4975"/>
                <a:lumOff val="21918"/>
                <a:alphaOff val="0"/>
                <a:lumMod val="110000"/>
                <a:satMod val="105000"/>
                <a:tint val="67000"/>
              </a:schemeClr>
            </a:gs>
            <a:gs pos="50000">
              <a:schemeClr val="accent1">
                <a:shade val="50000"/>
                <a:hueOff val="185699"/>
                <a:satOff val="4975"/>
                <a:lumOff val="21918"/>
                <a:alphaOff val="0"/>
                <a:lumMod val="105000"/>
                <a:satMod val="103000"/>
                <a:tint val="73000"/>
              </a:schemeClr>
            </a:gs>
            <a:gs pos="100000">
              <a:schemeClr val="accent1">
                <a:shade val="50000"/>
                <a:hueOff val="185699"/>
                <a:satOff val="4975"/>
                <a:lumOff val="21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42CB-9589-4EC2-85AE-75CF713E8919}">
      <dsp:nvSpPr>
        <dsp:cNvPr id="0" name=""/>
        <dsp:cNvSpPr/>
      </dsp:nvSpPr>
      <dsp:spPr>
        <a:xfrm>
          <a:off x="3240129" y="2366259"/>
          <a:ext cx="385612" cy="385612"/>
        </a:xfrm>
        <a:prstGeom prst="ellipse">
          <a:avLst/>
        </a:prstGeom>
        <a:gradFill rotWithShape="0">
          <a:gsLst>
            <a:gs pos="0">
              <a:schemeClr val="accent1">
                <a:shade val="50000"/>
                <a:hueOff val="148559"/>
                <a:satOff val="3980"/>
                <a:lumOff val="17535"/>
                <a:alphaOff val="0"/>
                <a:lumMod val="110000"/>
                <a:satMod val="105000"/>
                <a:tint val="67000"/>
              </a:schemeClr>
            </a:gs>
            <a:gs pos="50000">
              <a:schemeClr val="accent1">
                <a:shade val="50000"/>
                <a:hueOff val="148559"/>
                <a:satOff val="3980"/>
                <a:lumOff val="17535"/>
                <a:alphaOff val="0"/>
                <a:lumMod val="105000"/>
                <a:satMod val="103000"/>
                <a:tint val="73000"/>
              </a:schemeClr>
            </a:gs>
            <a:gs pos="100000">
              <a:schemeClr val="accent1">
                <a:shade val="50000"/>
                <a:hueOff val="148559"/>
                <a:satOff val="3980"/>
                <a:lumOff val="175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9133E0C-FC7A-461F-8685-760091D13764}">
      <dsp:nvSpPr>
        <dsp:cNvPr id="0" name=""/>
        <dsp:cNvSpPr/>
      </dsp:nvSpPr>
      <dsp:spPr>
        <a:xfrm>
          <a:off x="3583674" y="2847223"/>
          <a:ext cx="245389" cy="245389"/>
        </a:xfrm>
        <a:prstGeom prst="ellipse">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1BB4ED-6DBC-400A-AAC6-51FD39D0A5D2}">
      <dsp:nvSpPr>
        <dsp:cNvPr id="0" name=""/>
        <dsp:cNvSpPr/>
      </dsp:nvSpPr>
      <dsp:spPr>
        <a:xfrm>
          <a:off x="3892866" y="2297550"/>
          <a:ext cx="560890" cy="560890"/>
        </a:xfrm>
        <a:prstGeom prst="ellipse">
          <a:avLst/>
        </a:prstGeom>
        <a:gradFill rotWithShape="0">
          <a:gsLst>
            <a:gs pos="0">
              <a:schemeClr val="accent1">
                <a:shade val="50000"/>
                <a:hueOff val="74280"/>
                <a:satOff val="1990"/>
                <a:lumOff val="8767"/>
                <a:alphaOff val="0"/>
                <a:lumMod val="110000"/>
                <a:satMod val="105000"/>
                <a:tint val="67000"/>
              </a:schemeClr>
            </a:gs>
            <a:gs pos="50000">
              <a:schemeClr val="accent1">
                <a:shade val="50000"/>
                <a:hueOff val="74280"/>
                <a:satOff val="1990"/>
                <a:lumOff val="8767"/>
                <a:alphaOff val="0"/>
                <a:lumMod val="105000"/>
                <a:satMod val="103000"/>
                <a:tint val="73000"/>
              </a:schemeClr>
            </a:gs>
            <a:gs pos="100000">
              <a:schemeClr val="accent1">
                <a:shade val="50000"/>
                <a:hueOff val="74280"/>
                <a:satOff val="1990"/>
                <a:lumOff val="876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D6E4A6-812D-4BD5-893D-E78930A63ADD}">
      <dsp:nvSpPr>
        <dsp:cNvPr id="0" name=""/>
        <dsp:cNvSpPr/>
      </dsp:nvSpPr>
      <dsp:spPr>
        <a:xfrm>
          <a:off x="4648666" y="2160132"/>
          <a:ext cx="385612" cy="385612"/>
        </a:xfrm>
        <a:prstGeom prst="ellipse">
          <a:avLst/>
        </a:prstGeom>
        <a:gradFill rotWithShape="0">
          <a:gsLst>
            <a:gs pos="0">
              <a:schemeClr val="accent1">
                <a:shade val="50000"/>
                <a:hueOff val="37140"/>
                <a:satOff val="995"/>
                <a:lumOff val="4384"/>
                <a:alphaOff val="0"/>
                <a:lumMod val="110000"/>
                <a:satMod val="105000"/>
                <a:tint val="67000"/>
              </a:schemeClr>
            </a:gs>
            <a:gs pos="50000">
              <a:schemeClr val="accent1">
                <a:shade val="50000"/>
                <a:hueOff val="37140"/>
                <a:satOff val="995"/>
                <a:lumOff val="4384"/>
                <a:alphaOff val="0"/>
                <a:lumMod val="105000"/>
                <a:satMod val="103000"/>
                <a:tint val="73000"/>
              </a:schemeClr>
            </a:gs>
            <a:gs pos="100000">
              <a:schemeClr val="accent1">
                <a:shade val="50000"/>
                <a:hueOff val="37140"/>
                <a:satOff val="995"/>
                <a:lumOff val="438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39437C-B417-419C-AD1C-FDE271FA9BFE}">
      <dsp:nvSpPr>
        <dsp:cNvPr id="0" name=""/>
        <dsp:cNvSpPr/>
      </dsp:nvSpPr>
      <dsp:spPr>
        <a:xfrm>
          <a:off x="3032669" y="0"/>
          <a:ext cx="3772678" cy="97316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3BEE1FA-1F59-478C-A22E-9EDD52979EA9}">
      <dsp:nvSpPr>
        <dsp:cNvPr id="0" name=""/>
        <dsp:cNvSpPr/>
      </dsp:nvSpPr>
      <dsp:spPr>
        <a:xfrm>
          <a:off x="894" y="0"/>
          <a:ext cx="3031774" cy="973167"/>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ontología también aborda la Ética y los valores: ¿existe la bondad independientemente de los seres humanos?, es decir, ¿existe la bondad en sí misma?, </a:t>
          </a:r>
        </a:p>
      </dsp:txBody>
      <dsp:txXfrm>
        <a:off x="48400" y="47506"/>
        <a:ext cx="2936762" cy="878155"/>
      </dsp:txXfrm>
    </dsp:sp>
    <dsp:sp modelId="{7B314363-9032-44C1-8971-96D71467440E}">
      <dsp:nvSpPr>
        <dsp:cNvPr id="0" name=""/>
        <dsp:cNvSpPr/>
      </dsp:nvSpPr>
      <dsp:spPr>
        <a:xfrm>
          <a:off x="3102262" y="1070484"/>
          <a:ext cx="3700894" cy="97316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93A60BC-4B5A-40F7-893F-104ABEE8CC73}">
      <dsp:nvSpPr>
        <dsp:cNvPr id="0" name=""/>
        <dsp:cNvSpPr/>
      </dsp:nvSpPr>
      <dsp:spPr>
        <a:xfrm>
          <a:off x="3084" y="1070484"/>
          <a:ext cx="3099178" cy="973167"/>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¿En verdad existe la libertad?, ¿el bien y el mal existen independientemente de que haya o no seres humanos?, ¿cuál es la esencia del amor?, ¿de la lealtad?, ¿cuál es la esencia de la justicia? </a:t>
          </a:r>
        </a:p>
      </dsp:txBody>
      <dsp:txXfrm>
        <a:off x="50590" y="1117990"/>
        <a:ext cx="3004166" cy="878155"/>
      </dsp:txXfrm>
    </dsp:sp>
    <dsp:sp modelId="{53492A37-F1E7-454B-A43A-21D754008596}">
      <dsp:nvSpPr>
        <dsp:cNvPr id="0" name=""/>
        <dsp:cNvSpPr/>
      </dsp:nvSpPr>
      <dsp:spPr>
        <a:xfrm>
          <a:off x="3093788" y="2140968"/>
          <a:ext cx="3708870" cy="973167"/>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37CE5FA-C11D-4979-9D46-161DB7CF2A3E}">
      <dsp:nvSpPr>
        <dsp:cNvPr id="0" name=""/>
        <dsp:cNvSpPr/>
      </dsp:nvSpPr>
      <dsp:spPr>
        <a:xfrm>
          <a:off x="3582" y="2140968"/>
          <a:ext cx="3090205" cy="973167"/>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Las respuestas que dan las personas a estas preguntas, como individuos o como miembros de un grupo, determinan una infinidad de actos y consecuencias dentro de una sociedad y más con otras sociedades.</a:t>
          </a:r>
        </a:p>
      </dsp:txBody>
      <dsp:txXfrm>
        <a:off x="51088" y="2188474"/>
        <a:ext cx="2995193" cy="8781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7B851-4B33-4060-99FC-3B87E88B5445}">
      <dsp:nvSpPr>
        <dsp:cNvPr id="0" name=""/>
        <dsp:cNvSpPr/>
      </dsp:nvSpPr>
      <dsp:spPr>
        <a:xfrm>
          <a:off x="0" y="2675395"/>
          <a:ext cx="6885295" cy="585311"/>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Esto es, la Epistemología se divide en al menos dos grandes vertientes: la que estudia cuáles son las condiciones para que una afirmación se pueda considerar verdadera y la que aborda las condiciones para creer una aseveración.</a:t>
          </a:r>
        </a:p>
      </dsp:txBody>
      <dsp:txXfrm>
        <a:off x="0" y="2675395"/>
        <a:ext cx="6885295" cy="585311"/>
      </dsp:txXfrm>
    </dsp:sp>
    <dsp:sp modelId="{439602D3-EFA0-4388-9101-FE62AA3440E8}">
      <dsp:nvSpPr>
        <dsp:cNvPr id="0" name=""/>
        <dsp:cNvSpPr/>
      </dsp:nvSpPr>
      <dsp:spPr>
        <a:xfrm rot="10800000">
          <a:off x="0" y="1783966"/>
          <a:ext cx="6885295" cy="900208"/>
        </a:xfrm>
        <a:prstGeom prst="upArrowCallou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El tema central de la teoría del conocimiento o Epistemología es el de la justificación. Justificación para considerar un enunciado como verdadero o para conceder que alguien tiene razón suficiente para hacer una afirmación. </a:t>
          </a:r>
        </a:p>
      </dsp:txBody>
      <dsp:txXfrm rot="10800000">
        <a:off x="0" y="1783966"/>
        <a:ext cx="6885295" cy="584928"/>
      </dsp:txXfrm>
    </dsp:sp>
    <dsp:sp modelId="{DFF9A34C-D9B0-4205-B426-2205710A7F21}">
      <dsp:nvSpPr>
        <dsp:cNvPr id="0" name=""/>
        <dsp:cNvSpPr/>
      </dsp:nvSpPr>
      <dsp:spPr>
        <a:xfrm rot="10800000">
          <a:off x="0" y="892537"/>
          <a:ext cx="6885295" cy="900208"/>
        </a:xfrm>
        <a:prstGeom prst="upArrowCallou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Así, junto con el vocablo logos, que ya se ha dicho lo que significa tenemos que la Epistemología es el estudio del saber organizado y fundamentado.</a:t>
          </a:r>
        </a:p>
      </dsp:txBody>
      <dsp:txXfrm rot="10800000">
        <a:off x="0" y="892537"/>
        <a:ext cx="6885295" cy="584928"/>
      </dsp:txXfrm>
    </dsp:sp>
    <dsp:sp modelId="{F5A54E77-3857-4DBD-BCA8-5D83FFC78EB9}">
      <dsp:nvSpPr>
        <dsp:cNvPr id="0" name=""/>
        <dsp:cNvSpPr/>
      </dsp:nvSpPr>
      <dsp:spPr>
        <a:xfrm rot="10800000">
          <a:off x="0" y="1108"/>
          <a:ext cx="6885295" cy="900208"/>
        </a:xfrm>
        <a:prstGeom prst="upArrowCallou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Los antiguos griegos diferenciaban la episteme del saber del sentido común, del saber cotidiano o de la mera opinión. Para ellos la episteme permitía alcanzar la verdad. </a:t>
          </a:r>
        </a:p>
      </dsp:txBody>
      <dsp:txXfrm rot="10800000">
        <a:off x="0" y="1108"/>
        <a:ext cx="6885295" cy="5849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01C965-A763-4D0D-93FA-0B99AD05623A}">
      <dsp:nvSpPr>
        <dsp:cNvPr id="0" name=""/>
        <dsp:cNvSpPr/>
      </dsp:nvSpPr>
      <dsp:spPr>
        <a:xfrm>
          <a:off x="0" y="187355"/>
          <a:ext cx="2140429" cy="1284257"/>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Notamos una cosa, que la característica de un objeto de ser observable no es útil para la Ética. </a:t>
          </a:r>
        </a:p>
      </dsp:txBody>
      <dsp:txXfrm>
        <a:off x="0" y="187355"/>
        <a:ext cx="2140429" cy="1284257"/>
      </dsp:txXfrm>
    </dsp:sp>
    <dsp:sp modelId="{C51AF3C3-65E0-470D-BA60-3E46A3737FCD}">
      <dsp:nvSpPr>
        <dsp:cNvPr id="0" name=""/>
        <dsp:cNvSpPr/>
      </dsp:nvSpPr>
      <dsp:spPr>
        <a:xfrm>
          <a:off x="2354471" y="187355"/>
          <a:ext cx="2140429" cy="1284257"/>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Aclaremos, todo mundo tiene derecho a creer lo que quiera, y no estamos hablando únicamente de creencia religiosa; los epistemólogos no intentan censurar las creencias de nadie que no pueda sustentarlas con argumentos.</a:t>
          </a:r>
        </a:p>
      </dsp:txBody>
      <dsp:txXfrm>
        <a:off x="2354471" y="187355"/>
        <a:ext cx="2140429" cy="1284257"/>
      </dsp:txXfrm>
    </dsp:sp>
    <dsp:sp modelId="{FDF90FF7-FEDE-4754-A172-BABC019EE4D0}">
      <dsp:nvSpPr>
        <dsp:cNvPr id="0" name=""/>
        <dsp:cNvSpPr/>
      </dsp:nvSpPr>
      <dsp:spPr>
        <a:xfrm>
          <a:off x="4708943" y="187355"/>
          <a:ext cx="2140429" cy="1284257"/>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Si consideras que la estridencia de las guitarras eléctricas es horrible, está bien; si por el contrario disfrutas muchísimo el sonido distorsionado ¡perfecto! , hay propuestas musicales para todo. </a:t>
          </a:r>
        </a:p>
      </dsp:txBody>
      <dsp:txXfrm>
        <a:off x="4708943" y="187355"/>
        <a:ext cx="2140429" cy="1284257"/>
      </dsp:txXfrm>
    </dsp:sp>
    <dsp:sp modelId="{A6B0B741-15F1-452B-82E6-9D3834CDA083}">
      <dsp:nvSpPr>
        <dsp:cNvPr id="0" name=""/>
        <dsp:cNvSpPr/>
      </dsp:nvSpPr>
      <dsp:spPr>
        <a:xfrm>
          <a:off x="474843" y="1711533"/>
          <a:ext cx="3389947" cy="1284257"/>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También es cierto que si consideras que pasar por debajo de una escalera no es conveniente para tu futuro, está bien, tienes derecho a creerlo, de actuar en consecuencia y de no tener que darle explicaciones a nadie, porque no afectas a nadie al ejercer tu derecho. </a:t>
          </a:r>
        </a:p>
      </dsp:txBody>
      <dsp:txXfrm>
        <a:off x="474843" y="1711533"/>
        <a:ext cx="3389947" cy="1284257"/>
      </dsp:txXfrm>
    </dsp:sp>
    <dsp:sp modelId="{35025706-58BD-4AF8-9C57-90DA71FC8E39}">
      <dsp:nvSpPr>
        <dsp:cNvPr id="0" name=""/>
        <dsp:cNvSpPr/>
      </dsp:nvSpPr>
      <dsp:spPr>
        <a:xfrm>
          <a:off x="4217233" y="1702915"/>
          <a:ext cx="2140429" cy="1284257"/>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Pero fíjate bien, tener creencias sobre lo que es bueno o malo, correcto e incorrecto genera deberes y derechos.</a:t>
          </a:r>
        </a:p>
      </dsp:txBody>
      <dsp:txXfrm>
        <a:off x="4217233" y="1702915"/>
        <a:ext cx="2140429" cy="128425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4C0FB-546F-4622-80CC-DFCC76B04165}">
      <dsp:nvSpPr>
        <dsp:cNvPr id="0" name=""/>
        <dsp:cNvSpPr/>
      </dsp:nvSpPr>
      <dsp:spPr>
        <a:xfrm>
          <a:off x="0" y="1482529"/>
          <a:ext cx="6840416" cy="48659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¿Crees que serviría un código de ética justificado con razonamientos incorrectos?</a:t>
          </a:r>
        </a:p>
      </dsp:txBody>
      <dsp:txXfrm>
        <a:off x="0" y="1482529"/>
        <a:ext cx="6840416" cy="486599"/>
      </dsp:txXfrm>
    </dsp:sp>
    <dsp:sp modelId="{A1297425-6241-4406-B196-92423BCA4051}">
      <dsp:nvSpPr>
        <dsp:cNvPr id="0" name=""/>
        <dsp:cNvSpPr/>
      </dsp:nvSpPr>
      <dsp:spPr>
        <a:xfrm rot="10800000">
          <a:off x="0" y="741438"/>
          <a:ext cx="6840416" cy="748389"/>
        </a:xfrm>
        <a:prstGeom prst="upArrowCallou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Por ello, tiene un vínculo inevitable con la Ética, ya que esta se compone de razonamientos que analizan, justifican o rechazan códigos de normas de comportamiento. </a:t>
          </a:r>
        </a:p>
      </dsp:txBody>
      <dsp:txXfrm rot="10800000">
        <a:off x="0" y="741438"/>
        <a:ext cx="6840416" cy="486281"/>
      </dsp:txXfrm>
    </dsp:sp>
    <dsp:sp modelId="{8A814F7C-E756-4563-B195-0DC77B6957C0}">
      <dsp:nvSpPr>
        <dsp:cNvPr id="0" name=""/>
        <dsp:cNvSpPr/>
      </dsp:nvSpPr>
      <dsp:spPr>
        <a:xfrm rot="10800000">
          <a:off x="0" y="348"/>
          <a:ext cx="6840416" cy="748389"/>
        </a:xfrm>
        <a:prstGeom prst="upArrowCallou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Lógica estudia la distinción entre razonamientos correctos e incorrectos, parte fundamental de la argumentación.</a:t>
          </a:r>
        </a:p>
      </dsp:txBody>
      <dsp:txXfrm rot="10800000">
        <a:off x="0" y="348"/>
        <a:ext cx="6840416" cy="48628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BA4056-8AAE-4A9B-ADBB-9D38714E3B99}">
      <dsp:nvSpPr>
        <dsp:cNvPr id="0" name=""/>
        <dsp:cNvSpPr/>
      </dsp:nvSpPr>
      <dsp:spPr>
        <a:xfrm>
          <a:off x="-3021022" y="-468156"/>
          <a:ext cx="3626760" cy="3626760"/>
        </a:xfrm>
        <a:prstGeom prst="blockArc">
          <a:avLst>
            <a:gd name="adj1" fmla="val 18900000"/>
            <a:gd name="adj2" fmla="val 2700000"/>
            <a:gd name="adj3" fmla="val 596"/>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6173B-BF01-4D52-A63D-F6E5D0D6571E}">
      <dsp:nvSpPr>
        <dsp:cNvPr id="0" name=""/>
        <dsp:cNvSpPr/>
      </dsp:nvSpPr>
      <dsp:spPr>
        <a:xfrm>
          <a:off x="494571" y="384357"/>
          <a:ext cx="6542276" cy="76860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1008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Tenemos, pues, que la Lógica estudia la relación entre las premisas y la conclusión en los razonamientos, pues de ese nexo depende que un razonamiento sea correcto o incorrecto. </a:t>
          </a:r>
        </a:p>
      </dsp:txBody>
      <dsp:txXfrm>
        <a:off x="494571" y="384357"/>
        <a:ext cx="6542276" cy="768606"/>
      </dsp:txXfrm>
    </dsp:sp>
    <dsp:sp modelId="{481DA166-27B9-4F3E-86E3-0CAF4FC05056}">
      <dsp:nvSpPr>
        <dsp:cNvPr id="0" name=""/>
        <dsp:cNvSpPr/>
      </dsp:nvSpPr>
      <dsp:spPr>
        <a:xfrm>
          <a:off x="14192" y="288281"/>
          <a:ext cx="960758" cy="96075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F04BD052-DEA5-4CB6-82C7-47ADEFEC21E5}">
      <dsp:nvSpPr>
        <dsp:cNvPr id="0" name=""/>
        <dsp:cNvSpPr/>
      </dsp:nvSpPr>
      <dsp:spPr>
        <a:xfrm>
          <a:off x="494571" y="1537482"/>
          <a:ext cx="6542276" cy="768606"/>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1008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Al tratarse de la Ética, de esta relación dependerá que se cometa o no un acto inmoral, que se cometa o no una injusticia o que se atropelle el derecho de otro ser por considerar un razonamiento correcto cuando el nexo entre sus premisas y la conclusión no se sostenga.</a:t>
          </a:r>
        </a:p>
      </dsp:txBody>
      <dsp:txXfrm>
        <a:off x="494571" y="1537482"/>
        <a:ext cx="6542276" cy="768606"/>
      </dsp:txXfrm>
    </dsp:sp>
    <dsp:sp modelId="{DE002024-0EDC-4B12-8CB5-C13E167776EB}">
      <dsp:nvSpPr>
        <dsp:cNvPr id="0" name=""/>
        <dsp:cNvSpPr/>
      </dsp:nvSpPr>
      <dsp:spPr>
        <a:xfrm>
          <a:off x="14192" y="1441406"/>
          <a:ext cx="960758" cy="96075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334258"/>
              <a:satOff val="8955"/>
              <a:lumOff val="39453"/>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ACE41-BA0F-40B7-B315-956E54DD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2210</Words>
  <Characters>12159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cp:revision>
  <dcterms:created xsi:type="dcterms:W3CDTF">2018-04-25T14:40:00Z</dcterms:created>
  <dcterms:modified xsi:type="dcterms:W3CDTF">2018-04-25T14:48:00Z</dcterms:modified>
</cp:coreProperties>
</file>