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3B9" w:rsidRPr="00115DE4" w:rsidRDefault="007223B9" w:rsidP="007223B9">
      <w:pPr>
        <w:pStyle w:val="NormalWeb"/>
        <w:shd w:val="clear" w:color="auto" w:fill="FFFFFF"/>
        <w:jc w:val="both"/>
        <w:rPr>
          <w:rFonts w:ascii="Corbel" w:hAnsi="Corbel" w:cs="Helvetica"/>
        </w:rPr>
      </w:pPr>
      <w:r w:rsidRPr="00115DE4">
        <w:rPr>
          <w:rStyle w:val="Textoennegrita"/>
          <w:rFonts w:ascii="Corbel" w:hAnsi="Corbel" w:cs="Helvetica"/>
        </w:rPr>
        <w:t>4.7.1     </w:t>
      </w:r>
      <w:r w:rsidRPr="006F6566">
        <w:rPr>
          <w:rFonts w:ascii="Corbel" w:hAnsi="Corbel" w:cs="Helvetica"/>
          <w:b/>
        </w:rPr>
        <w:t>Palabras primitivas y derivadas</w:t>
      </w:r>
      <w:r w:rsidRPr="00115DE4">
        <w:rPr>
          <w:rFonts w:ascii="Corbel" w:hAnsi="Corbel" w:cs="Helvetica"/>
        </w:rPr>
        <w:t>.</w:t>
      </w:r>
    </w:p>
    <w:p w:rsidR="007223B9" w:rsidRDefault="00EA6CA4" w:rsidP="007223B9">
      <w:pPr>
        <w:pStyle w:val="NormalWeb"/>
        <w:shd w:val="clear" w:color="auto" w:fill="FFFFFF"/>
        <w:jc w:val="both"/>
        <w:rPr>
          <w:rFonts w:ascii="Corbel" w:hAnsi="Corbel" w:cs="Helvetica"/>
        </w:rPr>
      </w:pPr>
      <w:hyperlink r:id="rId4" w:history="1">
        <w:r w:rsidR="007223B9" w:rsidRPr="00EE0214">
          <w:rPr>
            <w:rStyle w:val="Hipervnculo"/>
            <w:rFonts w:ascii="Corbel" w:hAnsi="Corbel" w:cs="Helvetica"/>
          </w:rPr>
          <w:t>http://www.juegosdepalabras.com/familias/familia.html</w:t>
        </w:r>
      </w:hyperlink>
    </w:p>
    <w:p w:rsidR="007223B9" w:rsidRPr="008E0A69" w:rsidRDefault="007223B9" w:rsidP="007223B9">
      <w:pPr>
        <w:pStyle w:val="NormalWeb"/>
        <w:shd w:val="clear" w:color="auto" w:fill="FFFFFF"/>
        <w:jc w:val="both"/>
        <w:rPr>
          <w:rFonts w:ascii="Corbel" w:hAnsi="Corbel" w:cs="Helvetica"/>
        </w:rPr>
      </w:pPr>
      <w:r>
        <w:rPr>
          <w:rFonts w:ascii="Corbel" w:hAnsi="Corbel" w:cs="Helvetica"/>
          <w:noProof/>
        </w:rPr>
        <w:drawing>
          <wp:inline distT="0" distB="0" distL="0" distR="0" wp14:anchorId="6EE13466" wp14:editId="50A41461">
            <wp:extent cx="6731000" cy="4394200"/>
            <wp:effectExtent l="0" t="0" r="0" b="6350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223B9" w:rsidRPr="008E0A69" w:rsidRDefault="007223B9" w:rsidP="007223B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iCs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>En ocasiones es difícil identificar la palabra primitiva de la cual deriva una familia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 xml:space="preserve">de palabras, por lo que, lingüísticamente, es más correcto definir a la </w:t>
      </w:r>
      <w:r w:rsidRPr="008E0A69">
        <w:rPr>
          <w:rFonts w:ascii="Corbel" w:hAnsi="Corbel" w:cs="Arial"/>
          <w:iCs/>
          <w:sz w:val="24"/>
          <w:szCs w:val="24"/>
        </w:rPr>
        <w:t>familia de</w:t>
      </w:r>
      <w:r>
        <w:rPr>
          <w:rFonts w:ascii="Corbel" w:hAnsi="Corbel" w:cs="Arial"/>
          <w:iCs/>
          <w:sz w:val="24"/>
          <w:szCs w:val="24"/>
        </w:rPr>
        <w:t xml:space="preserve"> </w:t>
      </w:r>
      <w:r w:rsidRPr="008E0A69">
        <w:rPr>
          <w:rFonts w:ascii="Corbel" w:hAnsi="Corbel" w:cs="Arial"/>
          <w:iCs/>
          <w:sz w:val="24"/>
          <w:szCs w:val="24"/>
        </w:rPr>
        <w:t xml:space="preserve">palabras </w:t>
      </w:r>
      <w:r w:rsidRPr="008E0A69">
        <w:rPr>
          <w:rFonts w:ascii="Corbel" w:hAnsi="Corbel" w:cs="Arial"/>
          <w:sz w:val="24"/>
          <w:szCs w:val="24"/>
        </w:rPr>
        <w:t xml:space="preserve">como el conjunto de palabras derivadas de la misma </w:t>
      </w:r>
      <w:r w:rsidRPr="008E0A69">
        <w:rPr>
          <w:rFonts w:ascii="Corbel" w:hAnsi="Corbel" w:cs="Arial"/>
          <w:iCs/>
          <w:sz w:val="24"/>
          <w:szCs w:val="24"/>
        </w:rPr>
        <w:t>raíz o lexema.</w:t>
      </w:r>
    </w:p>
    <w:p w:rsidR="007223B9" w:rsidRDefault="007223B9" w:rsidP="007223B9">
      <w:pPr>
        <w:pStyle w:val="NormalWeb"/>
        <w:shd w:val="clear" w:color="auto" w:fill="FFFFFF"/>
        <w:jc w:val="both"/>
        <w:rPr>
          <w:rFonts w:ascii="Corbel" w:hAnsi="Corbel" w:cs="Helvetica"/>
        </w:rPr>
      </w:pPr>
      <w:r>
        <w:rPr>
          <w:rStyle w:val="Textoennegrita"/>
          <w:rFonts w:ascii="Corbel" w:hAnsi="Corbel" w:cs="Helvetica"/>
        </w:rPr>
        <w:t xml:space="preserve">        </w:t>
      </w:r>
      <w:r w:rsidRPr="008E0A69">
        <w:rPr>
          <w:rStyle w:val="Textoennegrita"/>
          <w:rFonts w:ascii="Corbel" w:hAnsi="Corbel" w:cs="Helvetica"/>
        </w:rPr>
        <w:t>4.7.2    </w:t>
      </w:r>
      <w:r w:rsidRPr="008E0A69">
        <w:rPr>
          <w:rFonts w:ascii="Corbel" w:hAnsi="Corbel" w:cs="Helvetica"/>
        </w:rPr>
        <w:t>Prefijos y sufijos grecolatinos</w:t>
      </w:r>
    </w:p>
    <w:p w:rsidR="007223B9" w:rsidRPr="008E0A69" w:rsidRDefault="007223B9" w:rsidP="007223B9">
      <w:pPr>
        <w:pStyle w:val="NormalWeb"/>
        <w:shd w:val="clear" w:color="auto" w:fill="FFFFFF"/>
        <w:jc w:val="both"/>
        <w:rPr>
          <w:rFonts w:ascii="Corbel" w:hAnsi="Corbel" w:cs="Helvetica"/>
        </w:rPr>
      </w:pPr>
      <w:r w:rsidRPr="00BF19D8">
        <w:rPr>
          <w:rFonts w:ascii="Corbel" w:hAnsi="Corbel" w:cs="Helvetica"/>
        </w:rPr>
        <w:t>https://prezi.com/cfvo2y6ma3jh/uso-de-sufijos-y-prefijos-griegos-y-latinos/</w:t>
      </w:r>
    </w:p>
    <w:p w:rsidR="007223B9" w:rsidRPr="008E0A69" w:rsidRDefault="007223B9" w:rsidP="007223B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>El prefijo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es la partícula que se antepone a una palabra base y que su objetivo es transformar,</w:t>
      </w:r>
      <w:r>
        <w:rPr>
          <w:rFonts w:ascii="Corbel" w:hAnsi="Corbel" w:cs="Arial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matizar o invertir el significado de la misma; y que los sufijos son las partículas que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se colocan al final de la palabra base con la misma intención que el prefijo. Ambas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"/>
          <w:sz w:val="24"/>
          <w:szCs w:val="24"/>
        </w:rPr>
        <w:t>forman parte del proceso de derivación.</w:t>
      </w:r>
    </w:p>
    <w:p w:rsidR="007223B9" w:rsidRDefault="007223B9" w:rsidP="007223B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rebuchetMS-Bold"/>
          <w:b/>
          <w:bCs/>
          <w:sz w:val="24"/>
          <w:szCs w:val="24"/>
        </w:rPr>
      </w:pPr>
      <w:r w:rsidRPr="008E0A69">
        <w:rPr>
          <w:rFonts w:ascii="Corbel" w:hAnsi="Corbel" w:cs="TrebuchetMS-Bold"/>
          <w:b/>
          <w:bCs/>
          <w:sz w:val="24"/>
          <w:szCs w:val="24"/>
        </w:rPr>
        <w:t>Prefijos</w:t>
      </w: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2250"/>
        <w:gridCol w:w="4350"/>
        <w:gridCol w:w="4027"/>
      </w:tblGrid>
      <w:tr w:rsidR="007223B9" w:rsidTr="00C72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TrebuchetMS-Bold"/>
                <w:color w:val="auto"/>
              </w:rPr>
              <w:t>Prefijos griegos</w:t>
            </w:r>
          </w:p>
        </w:tc>
        <w:tc>
          <w:tcPr>
            <w:tcW w:w="4350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TrebuchetMS-Bold"/>
                <w:color w:val="auto"/>
              </w:rPr>
              <w:t>Significado</w:t>
            </w:r>
          </w:p>
        </w:tc>
        <w:tc>
          <w:tcPr>
            <w:tcW w:w="4027" w:type="dxa"/>
          </w:tcPr>
          <w:p w:rsidR="007223B9" w:rsidRPr="006F6566" w:rsidRDefault="007223B9" w:rsidP="00C72183">
            <w:pPr>
              <w:pStyle w:val="NormalWeb"/>
              <w:shd w:val="clear" w:color="auto" w:fill="FFFFFF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TrebuchetMS-Bold"/>
                <w:b w:val="0"/>
                <w:bCs w:val="0"/>
                <w:color w:val="auto"/>
              </w:rPr>
            </w:pPr>
            <w:r w:rsidRPr="006F6566">
              <w:rPr>
                <w:rFonts w:ascii="Corbel" w:hAnsi="Corbel" w:cs="TrebuchetMS-Bold"/>
                <w:color w:val="auto"/>
              </w:rPr>
              <w:t>Ejemplos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A</w:t>
            </w:r>
          </w:p>
        </w:tc>
        <w:tc>
          <w:tcPr>
            <w:tcW w:w="4350" w:type="dxa"/>
          </w:tcPr>
          <w:p w:rsidR="007223B9" w:rsidRPr="008E0A6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Sin, carencia, falta de, no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  <w:sz w:val="24"/>
                <w:szCs w:val="24"/>
              </w:rPr>
            </w:pPr>
          </w:p>
        </w:tc>
        <w:tc>
          <w:tcPr>
            <w:tcW w:w="4027" w:type="dxa"/>
          </w:tcPr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Anorexia, ataxia, acéfalo, abulia, amorfo,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átono, amnesia, afasia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Antropo</w:t>
            </w:r>
          </w:p>
        </w:tc>
        <w:tc>
          <w:tcPr>
            <w:tcW w:w="4350" w:type="dxa"/>
          </w:tcPr>
          <w:p w:rsidR="007223B9" w:rsidRPr="008E0A69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Hombre</w:t>
            </w:r>
          </w:p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  <w:sz w:val="24"/>
                <w:szCs w:val="24"/>
              </w:rPr>
            </w:pPr>
          </w:p>
        </w:tc>
        <w:tc>
          <w:tcPr>
            <w:tcW w:w="4027" w:type="dxa"/>
          </w:tcPr>
          <w:p w:rsidR="007223B9" w:rsidRPr="005E47F3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Antropofagia, antrop</w:t>
            </w:r>
            <w:r>
              <w:rPr>
                <w:rFonts w:ascii="Corbel" w:hAnsi="Corbel" w:cs="Arial"/>
                <w:sz w:val="24"/>
                <w:szCs w:val="24"/>
              </w:rPr>
              <w:t>ología, antropoide, misántropo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</w:rPr>
              <w:lastRenderedPageBreak/>
              <w:t>Anti</w:t>
            </w:r>
          </w:p>
        </w:tc>
        <w:tc>
          <w:tcPr>
            <w:tcW w:w="4350" w:type="dxa"/>
          </w:tcPr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  <w:sz w:val="24"/>
                <w:szCs w:val="24"/>
              </w:rPr>
            </w:pPr>
            <w:r w:rsidRPr="008E0A69">
              <w:rPr>
                <w:rFonts w:ascii="Corbel" w:hAnsi="Corbel" w:cs="Arial"/>
              </w:rPr>
              <w:t>Contrariedad, oposición</w:t>
            </w:r>
            <w:r w:rsidR="00EA6CA4">
              <w:rPr>
                <w:rFonts w:ascii="Corbel" w:hAnsi="Corbel" w:cs="Arial"/>
              </w:rPr>
              <w:t>.</w:t>
            </w:r>
          </w:p>
        </w:tc>
        <w:tc>
          <w:tcPr>
            <w:tcW w:w="4027" w:type="dxa"/>
          </w:tcPr>
          <w:p w:rsidR="007223B9" w:rsidRPr="005E47F3" w:rsidRDefault="007223B9" w:rsidP="00C72183">
            <w:pPr>
              <w:pStyle w:val="NormalWeb"/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</w:rPr>
            </w:pPr>
            <w:r w:rsidRPr="008E0A69">
              <w:rPr>
                <w:rFonts w:ascii="Corbel" w:hAnsi="Corbel" w:cs="Arial"/>
              </w:rPr>
              <w:t>Antídoto, ant</w:t>
            </w:r>
            <w:r>
              <w:rPr>
                <w:rFonts w:ascii="Corbel" w:hAnsi="Corbel" w:cs="Arial"/>
              </w:rPr>
              <w:t>ítesis, antipatía, antiséptico.</w:t>
            </w:r>
          </w:p>
        </w:tc>
      </w:tr>
      <w:tr w:rsidR="007223B9" w:rsidTr="00C72183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Apo</w:t>
            </w:r>
          </w:p>
        </w:tc>
        <w:tc>
          <w:tcPr>
            <w:tcW w:w="4350" w:type="dxa"/>
          </w:tcPr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Separación, privación</w:t>
            </w:r>
            <w:r>
              <w:rPr>
                <w:rFonts w:ascii="Corbel" w:hAnsi="Corbel" w:cs="Arial"/>
                <w:sz w:val="24"/>
                <w:szCs w:val="24"/>
              </w:rPr>
              <w:t>, alejamiento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  <w:tc>
          <w:tcPr>
            <w:tcW w:w="4027" w:type="dxa"/>
          </w:tcPr>
          <w:p w:rsidR="007223B9" w:rsidRPr="001A659D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MT"/>
                <w:sz w:val="24"/>
                <w:szCs w:val="24"/>
              </w:rPr>
            </w:pPr>
            <w:r w:rsidRPr="008E0A69">
              <w:rPr>
                <w:rFonts w:ascii="Corbel" w:hAnsi="Corbel" w:cs="ArialMT"/>
                <w:sz w:val="24"/>
                <w:szCs w:val="24"/>
              </w:rPr>
              <w:t>Apog</w:t>
            </w:r>
            <w:r>
              <w:rPr>
                <w:rFonts w:ascii="Corbel" w:hAnsi="Corbel" w:cs="ArialMT"/>
                <w:sz w:val="24"/>
                <w:szCs w:val="24"/>
              </w:rPr>
              <w:t>eo, apócope, apóstata, apófisis</w:t>
            </w:r>
            <w:r w:rsidR="00EA6CA4">
              <w:rPr>
                <w:rFonts w:ascii="Corbel" w:hAnsi="Corbel" w:cs="ArialMT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Ager, agri</w:t>
            </w:r>
          </w:p>
        </w:tc>
        <w:tc>
          <w:tcPr>
            <w:tcW w:w="4350" w:type="dxa"/>
          </w:tcPr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Campo</w:t>
            </w:r>
          </w:p>
        </w:tc>
        <w:tc>
          <w:tcPr>
            <w:tcW w:w="4027" w:type="dxa"/>
          </w:tcPr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Agreste, agrícola, agricultura, agrimensura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Acua</w:t>
            </w:r>
          </w:p>
        </w:tc>
        <w:tc>
          <w:tcPr>
            <w:tcW w:w="4350" w:type="dxa"/>
          </w:tcPr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Agua</w:t>
            </w:r>
          </w:p>
        </w:tc>
        <w:tc>
          <w:tcPr>
            <w:tcW w:w="4027" w:type="dxa"/>
          </w:tcPr>
          <w:p w:rsidR="007223B9" w:rsidRPr="001A659D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Acuar</w:t>
            </w:r>
            <w:r>
              <w:rPr>
                <w:rFonts w:ascii="Corbel" w:hAnsi="Corbel" w:cs="Arial"/>
                <w:sz w:val="24"/>
                <w:szCs w:val="24"/>
              </w:rPr>
              <w:t>io, acuático, acueducto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Dis</w:t>
            </w:r>
          </w:p>
        </w:tc>
        <w:tc>
          <w:tcPr>
            <w:tcW w:w="4350" w:type="dxa"/>
          </w:tcPr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  <w:sz w:val="24"/>
                <w:szCs w:val="24"/>
              </w:rPr>
            </w:pPr>
            <w:r w:rsidRPr="008E0A69">
              <w:rPr>
                <w:rFonts w:ascii="Corbel" w:hAnsi="Corbel" w:cs="ArialMT"/>
                <w:sz w:val="24"/>
                <w:szCs w:val="24"/>
              </w:rPr>
              <w:t>Desorden, perturbación, dificultad</w:t>
            </w:r>
            <w:r w:rsidR="00EA6CA4">
              <w:rPr>
                <w:rFonts w:ascii="Corbel" w:hAnsi="Corbel" w:cs="ArialMT"/>
                <w:sz w:val="24"/>
                <w:szCs w:val="24"/>
              </w:rPr>
              <w:t>.</w:t>
            </w:r>
          </w:p>
        </w:tc>
        <w:tc>
          <w:tcPr>
            <w:tcW w:w="4027" w:type="dxa"/>
          </w:tcPr>
          <w:p w:rsidR="007223B9" w:rsidRPr="001A659D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MT"/>
                <w:sz w:val="24"/>
                <w:szCs w:val="24"/>
              </w:rPr>
            </w:pPr>
            <w:r w:rsidRPr="008E0A69">
              <w:rPr>
                <w:rFonts w:ascii="Corbel" w:hAnsi="Corbel" w:cs="ArialMT"/>
                <w:sz w:val="24"/>
                <w:szCs w:val="24"/>
              </w:rPr>
              <w:t>Distrofi</w:t>
            </w:r>
            <w:r>
              <w:rPr>
                <w:rFonts w:ascii="Corbel" w:hAnsi="Corbel" w:cs="ArialMT"/>
                <w:sz w:val="24"/>
                <w:szCs w:val="24"/>
              </w:rPr>
              <w:t>a, disfagia, disentería, disnea</w:t>
            </w:r>
            <w:r w:rsidR="00EA6CA4">
              <w:rPr>
                <w:rFonts w:ascii="Corbel" w:hAnsi="Corbel" w:cs="ArialMT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Hemi</w:t>
            </w:r>
          </w:p>
        </w:tc>
        <w:tc>
          <w:tcPr>
            <w:tcW w:w="4350" w:type="dxa"/>
          </w:tcPr>
          <w:p w:rsidR="007223B9" w:rsidRPr="008E0A69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MT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Medio, mitad de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  <w:tc>
          <w:tcPr>
            <w:tcW w:w="4027" w:type="dxa"/>
          </w:tcPr>
          <w:p w:rsidR="007223B9" w:rsidRPr="006E5BD7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He</w:t>
            </w:r>
            <w:r>
              <w:rPr>
                <w:rFonts w:ascii="Corbel" w:hAnsi="Corbel" w:cs="Arial"/>
                <w:sz w:val="24"/>
                <w:szCs w:val="24"/>
              </w:rPr>
              <w:t>misferio, hemiciclo, hemiplejía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Hiper</w:t>
            </w:r>
          </w:p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auto"/>
                <w:sz w:val="24"/>
                <w:szCs w:val="24"/>
              </w:rPr>
            </w:pPr>
          </w:p>
        </w:tc>
        <w:tc>
          <w:tcPr>
            <w:tcW w:w="4350" w:type="dxa"/>
          </w:tcPr>
          <w:p w:rsidR="007223B9" w:rsidRPr="006E5BD7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Más allá, indica superioridad, por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encima de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  <w:tc>
          <w:tcPr>
            <w:tcW w:w="4027" w:type="dxa"/>
          </w:tcPr>
          <w:p w:rsidR="007223B9" w:rsidRPr="008E0A6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MT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 xml:space="preserve">Hipérbole, hipertensión, </w:t>
            </w:r>
            <w:r>
              <w:rPr>
                <w:rFonts w:ascii="Corbel" w:hAnsi="Corbel" w:cs="Arial"/>
                <w:sz w:val="24"/>
                <w:szCs w:val="24"/>
              </w:rPr>
              <w:t>hiperdulía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Hipo</w:t>
            </w:r>
          </w:p>
        </w:tc>
        <w:tc>
          <w:tcPr>
            <w:tcW w:w="4350" w:type="dxa"/>
          </w:tcPr>
          <w:p w:rsidR="007223B9" w:rsidRPr="006E5BD7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Debajo, i</w:t>
            </w:r>
            <w:r>
              <w:rPr>
                <w:rFonts w:ascii="Corbel" w:hAnsi="Corbel" w:cs="Arial"/>
                <w:sz w:val="24"/>
                <w:szCs w:val="24"/>
              </w:rPr>
              <w:t>ndica inferioridad, disminución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  <w:tc>
          <w:tcPr>
            <w:tcW w:w="4027" w:type="dxa"/>
          </w:tcPr>
          <w:p w:rsidR="007223B9" w:rsidRPr="006E5BD7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Hi</w:t>
            </w:r>
            <w:r>
              <w:rPr>
                <w:rFonts w:ascii="Corbel" w:hAnsi="Corbel" w:cs="Arial"/>
                <w:sz w:val="24"/>
                <w:szCs w:val="24"/>
              </w:rPr>
              <w:t>potermia, hipótesis, hipotenusa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Somnun, somni</w:t>
            </w:r>
          </w:p>
        </w:tc>
        <w:tc>
          <w:tcPr>
            <w:tcW w:w="4350" w:type="dxa"/>
          </w:tcPr>
          <w:p w:rsidR="007223B9" w:rsidRPr="008E0A6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MT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Sueño</w:t>
            </w:r>
          </w:p>
        </w:tc>
        <w:tc>
          <w:tcPr>
            <w:tcW w:w="4027" w:type="dxa"/>
          </w:tcPr>
          <w:p w:rsidR="007223B9" w:rsidRPr="006E5BD7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Somnífero, somnolencia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</w:tbl>
    <w:p w:rsidR="007223B9" w:rsidRDefault="007223B9" w:rsidP="007223B9">
      <w:pPr>
        <w:pStyle w:val="NormalWeb"/>
        <w:shd w:val="clear" w:color="auto" w:fill="FFFFFF"/>
        <w:jc w:val="both"/>
        <w:rPr>
          <w:rFonts w:ascii="Corbel" w:hAnsi="Corbel" w:cs="TrebuchetMS-Bold"/>
          <w:b/>
          <w:bCs/>
        </w:rPr>
      </w:pPr>
    </w:p>
    <w:tbl>
      <w:tblPr>
        <w:tblStyle w:val="Tabladecuadrcula5oscura-nfasis1"/>
        <w:tblW w:w="10867" w:type="dxa"/>
        <w:tblLook w:val="04A0" w:firstRow="1" w:lastRow="0" w:firstColumn="1" w:lastColumn="0" w:noHBand="0" w:noVBand="1"/>
      </w:tblPr>
      <w:tblGrid>
        <w:gridCol w:w="2301"/>
        <w:gridCol w:w="3130"/>
        <w:gridCol w:w="5436"/>
      </w:tblGrid>
      <w:tr w:rsidR="007223B9" w:rsidTr="00C72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TrebuchetMS-Bold"/>
                <w:b w:val="0"/>
                <w:bCs w:val="0"/>
                <w:color w:val="auto"/>
              </w:rPr>
            </w:pPr>
            <w:r w:rsidRPr="006F6566">
              <w:rPr>
                <w:rFonts w:ascii="Corbel" w:hAnsi="Corbel" w:cs="TrebuchetMS-Bold"/>
                <w:color w:val="auto"/>
              </w:rPr>
              <w:t>Sufijos griegos</w:t>
            </w:r>
          </w:p>
        </w:tc>
        <w:tc>
          <w:tcPr>
            <w:tcW w:w="3130" w:type="dxa"/>
          </w:tcPr>
          <w:p w:rsidR="007223B9" w:rsidRPr="006F6566" w:rsidRDefault="007223B9" w:rsidP="00C72183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TrebuchetMS-Bold"/>
                <w:b w:val="0"/>
                <w:bCs w:val="0"/>
                <w:color w:val="auto"/>
              </w:rPr>
            </w:pPr>
            <w:r w:rsidRPr="006F6566">
              <w:rPr>
                <w:rFonts w:ascii="Corbel" w:hAnsi="Corbel" w:cs="TrebuchetMS-Bold"/>
                <w:color w:val="auto"/>
              </w:rPr>
              <w:t>Significado</w:t>
            </w:r>
          </w:p>
        </w:tc>
        <w:tc>
          <w:tcPr>
            <w:tcW w:w="5436" w:type="dxa"/>
          </w:tcPr>
          <w:p w:rsidR="007223B9" w:rsidRPr="006F6566" w:rsidRDefault="007223B9" w:rsidP="00C72183">
            <w:pPr>
              <w:pStyle w:val="NormalWeb"/>
              <w:shd w:val="clear" w:color="auto" w:fill="FFFFFF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TrebuchetMS-Bold"/>
                <w:b w:val="0"/>
                <w:bCs w:val="0"/>
                <w:color w:val="auto"/>
              </w:rPr>
            </w:pPr>
            <w:r w:rsidRPr="006F6566">
              <w:rPr>
                <w:rFonts w:ascii="Corbel" w:hAnsi="Corbel" w:cs="TrebuchetMS-Bold"/>
                <w:color w:val="auto"/>
              </w:rPr>
              <w:t>Ejemplo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TrebuchetMS-Bold"/>
                <w:b w:val="0"/>
                <w:bCs w:val="0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Arquía, arca</w:t>
            </w:r>
          </w:p>
        </w:tc>
        <w:tc>
          <w:tcPr>
            <w:tcW w:w="3130" w:type="dxa"/>
          </w:tcPr>
          <w:p w:rsidR="007223B9" w:rsidRPr="006E5BD7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Gobierno, orden</w:t>
            </w:r>
          </w:p>
        </w:tc>
        <w:tc>
          <w:tcPr>
            <w:tcW w:w="5436" w:type="dxa"/>
          </w:tcPr>
          <w:p w:rsidR="007223B9" w:rsidRPr="006E5BD7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Jerarquía, oligarca,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monarquía, sinarquía,</w:t>
            </w:r>
            <w:r>
              <w:rPr>
                <w:rFonts w:ascii="Corbel" w:hAnsi="Corbel" w:cs="Arial"/>
                <w:sz w:val="24"/>
                <w:szCs w:val="24"/>
              </w:rPr>
              <w:t xml:space="preserve"> patriarca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TrebuchetMS-Bold"/>
                <w:b w:val="0"/>
                <w:bCs w:val="0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Cracia</w:t>
            </w:r>
          </w:p>
        </w:tc>
        <w:tc>
          <w:tcPr>
            <w:tcW w:w="3130" w:type="dxa"/>
          </w:tcPr>
          <w:p w:rsidR="007223B9" w:rsidRPr="00476E1B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Gobierno</w:t>
            </w:r>
          </w:p>
        </w:tc>
        <w:tc>
          <w:tcPr>
            <w:tcW w:w="5436" w:type="dxa"/>
          </w:tcPr>
          <w:p w:rsidR="007223B9" w:rsidRPr="00476E1B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Autocracia, gerontocracia,</w:t>
            </w:r>
            <w:r>
              <w:rPr>
                <w:rFonts w:ascii="Corbel" w:hAnsi="Corbel" w:cs="Arial"/>
                <w:sz w:val="24"/>
                <w:szCs w:val="24"/>
              </w:rPr>
              <w:t xml:space="preserve"> ginecocracia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TrebuchetMS-Bold"/>
                <w:b w:val="0"/>
                <w:bCs w:val="0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Fagia, fago</w:t>
            </w:r>
          </w:p>
        </w:tc>
        <w:tc>
          <w:tcPr>
            <w:tcW w:w="3130" w:type="dxa"/>
          </w:tcPr>
          <w:p w:rsidR="007223B9" w:rsidRPr="00476E1B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Comida</w:t>
            </w:r>
          </w:p>
        </w:tc>
        <w:tc>
          <w:tcPr>
            <w:tcW w:w="5436" w:type="dxa"/>
          </w:tcPr>
          <w:p w:rsidR="007223B9" w:rsidRPr="00476E1B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MT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Aerofagia, antropofagia,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disfagia, hematófago,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>
              <w:rPr>
                <w:rFonts w:ascii="Corbel" w:hAnsi="Corbel" w:cs="ArialMT"/>
                <w:sz w:val="24"/>
                <w:szCs w:val="24"/>
              </w:rPr>
              <w:t>onicofagia, fitófago</w:t>
            </w:r>
            <w:r w:rsidR="00EA6CA4">
              <w:rPr>
                <w:rFonts w:ascii="Corbel" w:hAnsi="Corbel" w:cs="ArialMT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TrebuchetMS-Bold"/>
                <w:b w:val="0"/>
                <w:bCs w:val="0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Fobia</w:t>
            </w:r>
          </w:p>
        </w:tc>
        <w:tc>
          <w:tcPr>
            <w:tcW w:w="3130" w:type="dxa"/>
          </w:tcPr>
          <w:p w:rsidR="007223B9" w:rsidRPr="00476E1B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Horror o miedo</w:t>
            </w:r>
          </w:p>
        </w:tc>
        <w:tc>
          <w:tcPr>
            <w:tcW w:w="5436" w:type="dxa"/>
          </w:tcPr>
          <w:p w:rsidR="007223B9" w:rsidRPr="00476E1B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Hidrofobia, acrofobia,</w:t>
            </w:r>
            <w:r>
              <w:rPr>
                <w:rFonts w:ascii="Corbel" w:hAnsi="Corbel" w:cs="Arial"/>
                <w:sz w:val="24"/>
                <w:szCs w:val="24"/>
              </w:rPr>
              <w:t xml:space="preserve"> agorafobia, xenofobia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TrebuchetMS-Bold"/>
                <w:b w:val="0"/>
                <w:bCs w:val="0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Fonía</w:t>
            </w:r>
          </w:p>
        </w:tc>
        <w:tc>
          <w:tcPr>
            <w:tcW w:w="3130" w:type="dxa"/>
          </w:tcPr>
          <w:p w:rsidR="007223B9" w:rsidRDefault="007223B9" w:rsidP="00C7218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</w:rPr>
            </w:pPr>
            <w:r w:rsidRPr="008E0A69">
              <w:rPr>
                <w:rFonts w:ascii="Corbel" w:hAnsi="Corbel" w:cs="Arial"/>
              </w:rPr>
              <w:t>Sonido</w:t>
            </w:r>
          </w:p>
        </w:tc>
        <w:tc>
          <w:tcPr>
            <w:tcW w:w="5436" w:type="dxa"/>
          </w:tcPr>
          <w:p w:rsidR="007223B9" w:rsidRPr="0040447B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Eufonía, polifonía, sinfonía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TrebuchetMS-Bold"/>
                <w:b w:val="0"/>
                <w:bCs w:val="0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Gamia</w:t>
            </w:r>
          </w:p>
        </w:tc>
        <w:tc>
          <w:tcPr>
            <w:tcW w:w="3130" w:type="dxa"/>
          </w:tcPr>
          <w:p w:rsidR="007223B9" w:rsidRPr="0040447B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Unión o matrimonio</w:t>
            </w:r>
          </w:p>
        </w:tc>
        <w:tc>
          <w:tcPr>
            <w:tcW w:w="5436" w:type="dxa"/>
          </w:tcPr>
          <w:p w:rsidR="007223B9" w:rsidRPr="0040447B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Monogamia, bigamia,</w:t>
            </w:r>
            <w:r>
              <w:rPr>
                <w:rFonts w:ascii="Corbel" w:hAnsi="Corbel" w:cs="Arial"/>
                <w:sz w:val="24"/>
                <w:szCs w:val="24"/>
              </w:rPr>
              <w:t xml:space="preserve"> poligamia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TrebuchetMS-Bold"/>
                <w:b w:val="0"/>
                <w:bCs w:val="0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Grafía</w:t>
            </w:r>
          </w:p>
        </w:tc>
        <w:tc>
          <w:tcPr>
            <w:tcW w:w="3130" w:type="dxa"/>
          </w:tcPr>
          <w:p w:rsidR="007223B9" w:rsidRPr="0040447B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Descripción o escritura</w:t>
            </w:r>
          </w:p>
        </w:tc>
        <w:tc>
          <w:tcPr>
            <w:tcW w:w="5436" w:type="dxa"/>
          </w:tcPr>
          <w:p w:rsidR="007223B9" w:rsidRPr="0040447B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Paleografía, demografía,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etnografía, criptografía,</w:t>
            </w:r>
            <w:r>
              <w:rPr>
                <w:rFonts w:ascii="Corbel" w:hAnsi="Corbel" w:cs="Arial"/>
                <w:sz w:val="24"/>
                <w:szCs w:val="24"/>
              </w:rPr>
              <w:t xml:space="preserve"> historiografía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Arial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Géneo</w:t>
            </w:r>
          </w:p>
        </w:tc>
        <w:tc>
          <w:tcPr>
            <w:tcW w:w="3130" w:type="dxa"/>
          </w:tcPr>
          <w:p w:rsidR="007223B9" w:rsidRDefault="007223B9" w:rsidP="00C7218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</w:rPr>
            </w:pPr>
            <w:r w:rsidRPr="008E0A69">
              <w:rPr>
                <w:rFonts w:ascii="Corbel" w:hAnsi="Corbel" w:cs="Arial"/>
              </w:rPr>
              <w:t>Género</w:t>
            </w:r>
          </w:p>
        </w:tc>
        <w:tc>
          <w:tcPr>
            <w:tcW w:w="5436" w:type="dxa"/>
          </w:tcPr>
          <w:p w:rsidR="007223B9" w:rsidRPr="00A5656E" w:rsidRDefault="007223B9" w:rsidP="00C72183">
            <w:pPr>
              <w:pStyle w:val="NormalWeb"/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Heterogéneo, homogéneo</w:t>
            </w:r>
            <w:r w:rsidR="00EA6CA4">
              <w:rPr>
                <w:rFonts w:ascii="Corbel" w:hAnsi="Corbel" w:cs="Arial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Arial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Ica-ico</w:t>
            </w:r>
          </w:p>
        </w:tc>
        <w:tc>
          <w:tcPr>
            <w:tcW w:w="3130" w:type="dxa"/>
          </w:tcPr>
          <w:p w:rsidR="007223B9" w:rsidRPr="00A5656E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Cienc</w:t>
            </w:r>
            <w:r>
              <w:rPr>
                <w:rFonts w:ascii="Corbel" w:hAnsi="Corbel" w:cs="Arial"/>
                <w:sz w:val="24"/>
                <w:szCs w:val="24"/>
              </w:rPr>
              <w:t>ia de, relativo a la ciencia de</w:t>
            </w:r>
          </w:p>
        </w:tc>
        <w:tc>
          <w:tcPr>
            <w:tcW w:w="5436" w:type="dxa"/>
          </w:tcPr>
          <w:p w:rsidR="007223B9" w:rsidRPr="00A5656E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Estética, lógica, física,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gramática, narcótico, óptic</w:t>
            </w:r>
            <w:r>
              <w:rPr>
                <w:rFonts w:ascii="Corbel" w:hAnsi="Corbel" w:cs="Arial"/>
                <w:sz w:val="24"/>
                <w:szCs w:val="24"/>
              </w:rPr>
              <w:t>o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Arial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Ismo</w:t>
            </w:r>
          </w:p>
        </w:tc>
        <w:tc>
          <w:tcPr>
            <w:tcW w:w="3130" w:type="dxa"/>
          </w:tcPr>
          <w:p w:rsidR="007223B9" w:rsidRPr="00CF646D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MT"/>
                <w:sz w:val="24"/>
                <w:szCs w:val="24"/>
              </w:rPr>
              <w:t>Doctrina, sistema filosófico, religioso y</w:t>
            </w:r>
            <w:r>
              <w:rPr>
                <w:rFonts w:ascii="Corbel" w:hAnsi="Corbel" w:cs="ArialMT"/>
                <w:sz w:val="24"/>
                <w:szCs w:val="24"/>
              </w:rPr>
              <w:t xml:space="preserve"> </w:t>
            </w:r>
            <w:r>
              <w:rPr>
                <w:rFonts w:ascii="Corbel" w:hAnsi="Corbel" w:cs="Arial"/>
                <w:sz w:val="24"/>
                <w:szCs w:val="24"/>
              </w:rPr>
              <w:t>movimientos literarios</w:t>
            </w:r>
          </w:p>
        </w:tc>
        <w:tc>
          <w:tcPr>
            <w:tcW w:w="5436" w:type="dxa"/>
          </w:tcPr>
          <w:p w:rsidR="007223B9" w:rsidRPr="00CF646D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Cristianismo, empirismo,</w:t>
            </w:r>
            <w:r>
              <w:rPr>
                <w:rFonts w:ascii="Corbel" w:hAnsi="Corbel" w:cs="Arial"/>
                <w:sz w:val="24"/>
                <w:szCs w:val="24"/>
              </w:rPr>
              <w:t xml:space="preserve"> hedonismo, neologismo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Arial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Ista</w:t>
            </w:r>
          </w:p>
        </w:tc>
        <w:tc>
          <w:tcPr>
            <w:tcW w:w="3130" w:type="dxa"/>
          </w:tcPr>
          <w:p w:rsidR="007223B9" w:rsidRDefault="007223B9" w:rsidP="00C7218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</w:rPr>
            </w:pPr>
            <w:r w:rsidRPr="008E0A69">
              <w:rPr>
                <w:rFonts w:ascii="Corbel" w:hAnsi="Corbel" w:cs="Arial"/>
              </w:rPr>
              <w:t>Ocupación, seguidor de, trabajo.</w:t>
            </w:r>
          </w:p>
        </w:tc>
        <w:tc>
          <w:tcPr>
            <w:tcW w:w="5436" w:type="dxa"/>
          </w:tcPr>
          <w:p w:rsidR="007223B9" w:rsidRPr="00CF646D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MT"/>
                <w:sz w:val="24"/>
                <w:szCs w:val="24"/>
              </w:rPr>
              <w:t>Oculista, dentista, sofista,</w:t>
            </w:r>
            <w:r>
              <w:rPr>
                <w:rFonts w:ascii="Corbel" w:hAnsi="Corbel" w:cs="ArialMT"/>
                <w:sz w:val="24"/>
                <w:szCs w:val="24"/>
              </w:rPr>
              <w:t xml:space="preserve"> </w:t>
            </w:r>
            <w:r>
              <w:rPr>
                <w:rFonts w:ascii="Corbel" w:hAnsi="Corbel" w:cs="Arial"/>
                <w:sz w:val="24"/>
                <w:szCs w:val="24"/>
              </w:rPr>
              <w:t>monoteísta, optimista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Arial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Itis</w:t>
            </w:r>
          </w:p>
        </w:tc>
        <w:tc>
          <w:tcPr>
            <w:tcW w:w="3130" w:type="dxa"/>
          </w:tcPr>
          <w:p w:rsidR="007223B9" w:rsidRDefault="007223B9" w:rsidP="00C7218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</w:rPr>
            </w:pPr>
            <w:r w:rsidRPr="008E0A69">
              <w:rPr>
                <w:rFonts w:ascii="Corbel" w:hAnsi="Corbel" w:cs="ArialMT"/>
              </w:rPr>
              <w:t>Inflamación, irritación</w:t>
            </w:r>
          </w:p>
        </w:tc>
        <w:tc>
          <w:tcPr>
            <w:tcW w:w="5436" w:type="dxa"/>
          </w:tcPr>
          <w:p w:rsidR="007223B9" w:rsidRPr="00E762C6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Amigdalitis, bronquitis,</w:t>
            </w:r>
            <w:r>
              <w:rPr>
                <w:rFonts w:ascii="Corbel" w:hAnsi="Corbel" w:cs="Arial"/>
                <w:sz w:val="24"/>
                <w:szCs w:val="24"/>
              </w:rPr>
              <w:t xml:space="preserve"> laringitis, poliomelitis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Arial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Latría</w:t>
            </w:r>
          </w:p>
        </w:tc>
        <w:tc>
          <w:tcPr>
            <w:tcW w:w="3130" w:type="dxa"/>
          </w:tcPr>
          <w:p w:rsidR="007223B9" w:rsidRPr="00E762C6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Culto o adoración</w:t>
            </w:r>
          </w:p>
        </w:tc>
        <w:tc>
          <w:tcPr>
            <w:tcW w:w="5436" w:type="dxa"/>
          </w:tcPr>
          <w:p w:rsidR="007223B9" w:rsidRPr="00E762C6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Necrolatría, zoolatría,</w:t>
            </w:r>
            <w:r>
              <w:rPr>
                <w:rFonts w:ascii="Corbel" w:hAnsi="Corbel" w:cs="Arial"/>
                <w:sz w:val="24"/>
                <w:szCs w:val="24"/>
              </w:rPr>
              <w:t xml:space="preserve"> iconolatría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Arial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Logía</w:t>
            </w:r>
          </w:p>
        </w:tc>
        <w:tc>
          <w:tcPr>
            <w:tcW w:w="3130" w:type="dxa"/>
          </w:tcPr>
          <w:p w:rsidR="007223B9" w:rsidRPr="00E762C6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Estudio</w:t>
            </w:r>
          </w:p>
        </w:tc>
        <w:tc>
          <w:tcPr>
            <w:tcW w:w="5436" w:type="dxa"/>
          </w:tcPr>
          <w:p w:rsidR="007223B9" w:rsidRPr="00E762C6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Paleontología, etnología,</w:t>
            </w:r>
            <w:r>
              <w:rPr>
                <w:rFonts w:ascii="Corbel" w:hAnsi="Corbel" w:cs="Arial"/>
                <w:sz w:val="24"/>
                <w:szCs w:val="24"/>
              </w:rPr>
              <w:t xml:space="preserve"> cronología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Arial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Mancia</w:t>
            </w:r>
          </w:p>
        </w:tc>
        <w:tc>
          <w:tcPr>
            <w:tcW w:w="3130" w:type="dxa"/>
          </w:tcPr>
          <w:p w:rsidR="007223B9" w:rsidRPr="00E762C6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Adivinación</w:t>
            </w:r>
          </w:p>
        </w:tc>
        <w:tc>
          <w:tcPr>
            <w:tcW w:w="5436" w:type="dxa"/>
          </w:tcPr>
          <w:p w:rsidR="007223B9" w:rsidRPr="00E762C6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Necromancia, quiromancia,</w:t>
            </w:r>
            <w:r>
              <w:rPr>
                <w:rFonts w:ascii="Corbel" w:hAnsi="Corbel" w:cs="Arial"/>
                <w:sz w:val="24"/>
                <w:szCs w:val="24"/>
              </w:rPr>
              <w:t xml:space="preserve"> cartomancia, oniromancia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Arial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lastRenderedPageBreak/>
              <w:t>Manía</w:t>
            </w:r>
          </w:p>
        </w:tc>
        <w:tc>
          <w:tcPr>
            <w:tcW w:w="3130" w:type="dxa"/>
          </w:tcPr>
          <w:p w:rsidR="007223B9" w:rsidRPr="00C802F5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Locura</w:t>
            </w:r>
          </w:p>
        </w:tc>
        <w:tc>
          <w:tcPr>
            <w:tcW w:w="5436" w:type="dxa"/>
          </w:tcPr>
          <w:p w:rsidR="007223B9" w:rsidRPr="00C802F5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Megalomanía, mitomanía,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clepto</w:t>
            </w:r>
            <w:r>
              <w:rPr>
                <w:rFonts w:ascii="Corbel" w:hAnsi="Corbel" w:cs="Arial"/>
                <w:sz w:val="24"/>
                <w:szCs w:val="24"/>
              </w:rPr>
              <w:t>manía, toxicomanía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 xml:space="preserve">Metro, metría </w:t>
            </w:r>
          </w:p>
        </w:tc>
        <w:tc>
          <w:tcPr>
            <w:tcW w:w="3130" w:type="dxa"/>
          </w:tcPr>
          <w:p w:rsidR="007223B9" w:rsidRDefault="007223B9" w:rsidP="00C7218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</w:rPr>
            </w:pPr>
            <w:r w:rsidRPr="008E0A69">
              <w:rPr>
                <w:rFonts w:ascii="Corbel" w:hAnsi="Corbel" w:cs="Arial"/>
              </w:rPr>
              <w:t>Medida</w:t>
            </w:r>
          </w:p>
        </w:tc>
        <w:tc>
          <w:tcPr>
            <w:tcW w:w="5436" w:type="dxa"/>
          </w:tcPr>
          <w:p w:rsidR="007223B9" w:rsidRPr="00C802F5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Aerómetro, barómetro,</w:t>
            </w:r>
            <w:r>
              <w:rPr>
                <w:rFonts w:ascii="Corbel" w:hAnsi="Corbel" w:cs="Arial"/>
                <w:sz w:val="24"/>
                <w:szCs w:val="24"/>
              </w:rPr>
              <w:t xml:space="preserve"> biometría, enometría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Arial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Nomía</w:t>
            </w:r>
          </w:p>
        </w:tc>
        <w:tc>
          <w:tcPr>
            <w:tcW w:w="3130" w:type="dxa"/>
          </w:tcPr>
          <w:p w:rsidR="007223B9" w:rsidRPr="00C802F5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Ley, ciencia, regla, norma</w:t>
            </w:r>
          </w:p>
        </w:tc>
        <w:tc>
          <w:tcPr>
            <w:tcW w:w="5436" w:type="dxa"/>
          </w:tcPr>
          <w:p w:rsidR="007223B9" w:rsidRPr="00C802F5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Agronomía, astronomía,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MT"/>
                <w:sz w:val="24"/>
                <w:szCs w:val="24"/>
              </w:rPr>
              <w:t>autonomía, fisonomía,</w:t>
            </w:r>
            <w:r>
              <w:rPr>
                <w:rFonts w:ascii="Corbel" w:hAnsi="Corbel" w:cs="ArialMT"/>
                <w:sz w:val="24"/>
                <w:szCs w:val="24"/>
              </w:rPr>
              <w:t xml:space="preserve"> </w:t>
            </w:r>
            <w:r>
              <w:rPr>
                <w:rFonts w:ascii="Corbel" w:hAnsi="Corbel" w:cs="Arial"/>
                <w:sz w:val="24"/>
                <w:szCs w:val="24"/>
              </w:rPr>
              <w:t>gastronomía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Arial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Ónimo</w:t>
            </w:r>
          </w:p>
        </w:tc>
        <w:tc>
          <w:tcPr>
            <w:tcW w:w="3130" w:type="dxa"/>
          </w:tcPr>
          <w:p w:rsidR="007223B9" w:rsidRPr="00C802F5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Nombre</w:t>
            </w:r>
          </w:p>
        </w:tc>
        <w:tc>
          <w:tcPr>
            <w:tcW w:w="5436" w:type="dxa"/>
          </w:tcPr>
          <w:p w:rsidR="007223B9" w:rsidRPr="00C802F5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Antónimo, homónimo,</w:t>
            </w:r>
            <w:r>
              <w:rPr>
                <w:rFonts w:ascii="Corbel" w:hAnsi="Corbel" w:cs="Arial"/>
                <w:sz w:val="24"/>
                <w:szCs w:val="24"/>
              </w:rPr>
              <w:t xml:space="preserve"> sinónimo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Arial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Patía</w:t>
            </w:r>
          </w:p>
        </w:tc>
        <w:tc>
          <w:tcPr>
            <w:tcW w:w="3130" w:type="dxa"/>
          </w:tcPr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Enfermedad, sentimiento</w:t>
            </w:r>
          </w:p>
        </w:tc>
        <w:tc>
          <w:tcPr>
            <w:tcW w:w="5436" w:type="dxa"/>
          </w:tcPr>
          <w:p w:rsidR="007223B9" w:rsidRPr="008E0A69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Antipatía, empatía,</w:t>
            </w:r>
            <w:r>
              <w:rPr>
                <w:rFonts w:ascii="Corbel" w:hAnsi="Corbel" w:cs="Arial"/>
                <w:sz w:val="24"/>
                <w:szCs w:val="24"/>
              </w:rPr>
              <w:t xml:space="preserve"> gastropatía, simpatía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Arial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Polis, pol</w:t>
            </w:r>
          </w:p>
        </w:tc>
        <w:tc>
          <w:tcPr>
            <w:tcW w:w="3130" w:type="dxa"/>
          </w:tcPr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Ciudad, estado</w:t>
            </w:r>
          </w:p>
        </w:tc>
        <w:tc>
          <w:tcPr>
            <w:tcW w:w="5436" w:type="dxa"/>
          </w:tcPr>
          <w:p w:rsidR="007223B9" w:rsidRPr="008E0A6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Acrópolis, heliópolis,</w:t>
            </w:r>
            <w:r>
              <w:rPr>
                <w:rFonts w:ascii="Corbel" w:hAnsi="Corbel" w:cs="Arial"/>
                <w:sz w:val="24"/>
                <w:szCs w:val="24"/>
              </w:rPr>
              <w:t xml:space="preserve"> metrópolis, necrópolis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Arial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Sis</w:t>
            </w:r>
          </w:p>
        </w:tc>
        <w:tc>
          <w:tcPr>
            <w:tcW w:w="3130" w:type="dxa"/>
          </w:tcPr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Acción de, formación</w:t>
            </w:r>
          </w:p>
        </w:tc>
        <w:tc>
          <w:tcPr>
            <w:tcW w:w="5436" w:type="dxa"/>
          </w:tcPr>
          <w:p w:rsidR="007223B9" w:rsidRPr="008E0A69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Amibiasis, síntesis, ósmosis,</w:t>
            </w:r>
            <w:r>
              <w:rPr>
                <w:rFonts w:ascii="Corbel" w:hAnsi="Corbel" w:cs="Arial"/>
                <w:sz w:val="24"/>
                <w:szCs w:val="24"/>
              </w:rPr>
              <w:t xml:space="preserve"> elipsis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Arial"/>
                <w:color w:val="auto"/>
              </w:rPr>
            </w:pPr>
            <w:r w:rsidRPr="006F6566">
              <w:rPr>
                <w:rFonts w:ascii="Corbel" w:hAnsi="Corbel" w:cs="ArialMT"/>
                <w:color w:val="auto"/>
              </w:rPr>
              <w:t>Scopia (o)</w:t>
            </w:r>
          </w:p>
        </w:tc>
        <w:tc>
          <w:tcPr>
            <w:tcW w:w="3130" w:type="dxa"/>
          </w:tcPr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Ver, observar, explorar</w:t>
            </w:r>
          </w:p>
        </w:tc>
        <w:tc>
          <w:tcPr>
            <w:tcW w:w="5436" w:type="dxa"/>
          </w:tcPr>
          <w:p w:rsidR="007223B9" w:rsidRPr="008E0A6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Aeroscopia, baroscopio,</w:t>
            </w:r>
            <w:r>
              <w:rPr>
                <w:rFonts w:ascii="Corbel" w:hAnsi="Corbel" w:cs="Arial"/>
                <w:sz w:val="24"/>
                <w:szCs w:val="24"/>
              </w:rPr>
              <w:t xml:space="preserve"> calidoscopio, cefaloscopia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Arial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Teca</w:t>
            </w:r>
          </w:p>
        </w:tc>
        <w:tc>
          <w:tcPr>
            <w:tcW w:w="3130" w:type="dxa"/>
          </w:tcPr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Caja o estante</w:t>
            </w:r>
          </w:p>
        </w:tc>
        <w:tc>
          <w:tcPr>
            <w:tcW w:w="5436" w:type="dxa"/>
          </w:tcPr>
          <w:p w:rsidR="007223B9" w:rsidRPr="00CC011F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Biblioteca, discoteca,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</w:rPr>
              <w:t>hemeroteca, pinacoteca</w:t>
            </w:r>
            <w:r w:rsidR="00EA6CA4">
              <w:rPr>
                <w:rFonts w:ascii="Corbel" w:hAnsi="Corbel" w:cs="Arial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Arial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Terapia</w:t>
            </w:r>
          </w:p>
        </w:tc>
        <w:tc>
          <w:tcPr>
            <w:tcW w:w="3130" w:type="dxa"/>
          </w:tcPr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Curación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</w:p>
        </w:tc>
        <w:tc>
          <w:tcPr>
            <w:tcW w:w="5436" w:type="dxa"/>
          </w:tcPr>
          <w:p w:rsidR="007223B9" w:rsidRPr="008E0A69" w:rsidRDefault="00EA6CA4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E</w:t>
            </w:r>
            <w:r w:rsidR="007223B9" w:rsidRPr="008E0A69">
              <w:rPr>
                <w:rFonts w:ascii="Corbel" w:hAnsi="Corbel" w:cs="Arial"/>
                <w:sz w:val="24"/>
                <w:szCs w:val="24"/>
              </w:rPr>
              <w:t>rgoterapia, helioterapia,</w:t>
            </w:r>
            <w:r w:rsidR="007223B9">
              <w:rPr>
                <w:rFonts w:ascii="Corbel" w:hAnsi="Corbel" w:cs="Arial"/>
                <w:sz w:val="24"/>
                <w:szCs w:val="24"/>
              </w:rPr>
              <w:t xml:space="preserve"> psicoterapia, hidroterapia</w:t>
            </w:r>
            <w:r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Arial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Terio</w:t>
            </w:r>
          </w:p>
        </w:tc>
        <w:tc>
          <w:tcPr>
            <w:tcW w:w="3130" w:type="dxa"/>
          </w:tcPr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Lugar de</w:t>
            </w:r>
          </w:p>
        </w:tc>
        <w:tc>
          <w:tcPr>
            <w:tcW w:w="5436" w:type="dxa"/>
          </w:tcPr>
          <w:p w:rsidR="007223B9" w:rsidRPr="008E0A69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Baptisterio, cementerio,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misterio, monasterio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</w:tbl>
    <w:p w:rsidR="007223B9" w:rsidRPr="008E0A69" w:rsidRDefault="007223B9" w:rsidP="007223B9">
      <w:pPr>
        <w:pStyle w:val="NormalWeb"/>
        <w:shd w:val="clear" w:color="auto" w:fill="FFFFFF"/>
        <w:jc w:val="both"/>
        <w:rPr>
          <w:rFonts w:ascii="Corbel" w:hAnsi="Corbel" w:cs="Arial"/>
        </w:rPr>
      </w:pPr>
      <w:r w:rsidRPr="008E0A69">
        <w:rPr>
          <w:rFonts w:ascii="Corbel" w:hAnsi="Corbel" w:cs="Arial"/>
        </w:rPr>
        <w:t>Fuente: Rojas, 2002.</w:t>
      </w:r>
    </w:p>
    <w:p w:rsidR="007223B9" w:rsidRPr="008E0A69" w:rsidRDefault="007223B9" w:rsidP="007223B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-BoldMT"/>
          <w:b/>
          <w:bCs/>
          <w:sz w:val="24"/>
          <w:szCs w:val="24"/>
        </w:rPr>
      </w:pPr>
      <w:r w:rsidRPr="008E0A69">
        <w:rPr>
          <w:rFonts w:ascii="Corbel" w:hAnsi="Corbel" w:cs="Arial-BoldMT"/>
          <w:b/>
          <w:bCs/>
          <w:sz w:val="24"/>
          <w:szCs w:val="24"/>
        </w:rPr>
        <w:t>Prefijos y sufijos latinos</w:t>
      </w:r>
    </w:p>
    <w:p w:rsidR="007223B9" w:rsidRPr="008E0A69" w:rsidRDefault="007223B9" w:rsidP="007223B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 w:rsidRPr="008E0A69">
        <w:rPr>
          <w:rFonts w:ascii="Corbel" w:hAnsi="Corbel" w:cs="ArialMT"/>
          <w:sz w:val="24"/>
          <w:szCs w:val="24"/>
        </w:rPr>
        <w:t>Revisa la siguiente tabla sobre los princip</w:t>
      </w:r>
      <w:r>
        <w:rPr>
          <w:rFonts w:ascii="Corbel" w:hAnsi="Corbel" w:cs="ArialMT"/>
          <w:sz w:val="24"/>
          <w:szCs w:val="24"/>
        </w:rPr>
        <w:t>ales prefijos y sufijos latinos</w:t>
      </w:r>
      <w:r w:rsidRPr="008E0A69">
        <w:rPr>
          <w:rFonts w:ascii="Corbel" w:hAnsi="Corbel" w:cs="ArialMT"/>
          <w:sz w:val="24"/>
          <w:szCs w:val="24"/>
        </w:rPr>
        <w:t>. Recuerda que los sufijos son partículas que</w:t>
      </w:r>
      <w:r>
        <w:rPr>
          <w:rFonts w:ascii="Corbel" w:hAnsi="Corbel" w:cs="ArialMT"/>
          <w:sz w:val="24"/>
          <w:szCs w:val="24"/>
        </w:rPr>
        <w:t xml:space="preserve"> </w:t>
      </w:r>
      <w:r w:rsidRPr="008E0A69">
        <w:rPr>
          <w:rFonts w:ascii="Corbel" w:hAnsi="Corbel" w:cs="ArialMT"/>
          <w:sz w:val="24"/>
          <w:szCs w:val="24"/>
        </w:rPr>
        <w:t>aportan significados concretos a las palabras derivadas.</w:t>
      </w:r>
    </w:p>
    <w:p w:rsidR="007223B9" w:rsidRDefault="007223B9" w:rsidP="007223B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rebuchetMS-Bold"/>
          <w:b/>
          <w:bCs/>
          <w:sz w:val="24"/>
          <w:szCs w:val="24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4110"/>
      </w:tblGrid>
      <w:tr w:rsidR="007223B9" w:rsidTr="00C72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TrebuchetMS-Bold"/>
                <w:color w:val="auto"/>
                <w:sz w:val="24"/>
                <w:szCs w:val="24"/>
              </w:rPr>
              <w:t xml:space="preserve">Prefijos latinos </w:t>
            </w:r>
          </w:p>
        </w:tc>
        <w:tc>
          <w:tcPr>
            <w:tcW w:w="3117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TrebuchetMS-Bold"/>
                <w:color w:val="auto"/>
                <w:sz w:val="24"/>
                <w:szCs w:val="24"/>
              </w:rPr>
              <w:t>Significado</w:t>
            </w:r>
          </w:p>
        </w:tc>
        <w:tc>
          <w:tcPr>
            <w:tcW w:w="4110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TrebuchetMS-Bold"/>
                <w:color w:val="auto"/>
                <w:sz w:val="24"/>
                <w:szCs w:val="24"/>
              </w:rPr>
              <w:t>Ejemplos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Ab, abs</w:t>
            </w:r>
          </w:p>
        </w:tc>
        <w:tc>
          <w:tcPr>
            <w:tcW w:w="3117" w:type="dxa"/>
          </w:tcPr>
          <w:p w:rsidR="007223B9" w:rsidRPr="0006120B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Alejamiento, separación, privación y</w:t>
            </w:r>
            <w:r>
              <w:rPr>
                <w:rFonts w:ascii="Corbel" w:hAnsi="Corbel" w:cs="Arial"/>
                <w:sz w:val="24"/>
                <w:szCs w:val="24"/>
              </w:rPr>
              <w:t xml:space="preserve"> negación</w:t>
            </w:r>
          </w:p>
        </w:tc>
        <w:tc>
          <w:tcPr>
            <w:tcW w:w="4110" w:type="dxa"/>
          </w:tcPr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Aborto, abstraer, absoluto, abrogar,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absolver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Ant, ante</w:t>
            </w:r>
          </w:p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117" w:type="dxa"/>
          </w:tcPr>
          <w:p w:rsidR="007223B9" w:rsidRPr="00EA6CA4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Anterioridad en el tiempo y en el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espacio</w:t>
            </w:r>
          </w:p>
        </w:tc>
        <w:tc>
          <w:tcPr>
            <w:tcW w:w="4110" w:type="dxa"/>
          </w:tcPr>
          <w:p w:rsidR="007223B9" w:rsidRPr="00F70E9B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Antenatal, anteponer, anteayer,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antifaz, antediluviano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Circun</w:t>
            </w:r>
          </w:p>
        </w:tc>
        <w:tc>
          <w:tcPr>
            <w:tcW w:w="3117" w:type="dxa"/>
          </w:tcPr>
          <w:p w:rsidR="007223B9" w:rsidRPr="008E0A6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Alrededor de, en torno de</w:t>
            </w:r>
          </w:p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7223B9" w:rsidRPr="00F70E9B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Circunstancia, circunferencia,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circunloquio, circunscribir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Contra</w:t>
            </w:r>
          </w:p>
        </w:tc>
        <w:tc>
          <w:tcPr>
            <w:tcW w:w="3117" w:type="dxa"/>
          </w:tcPr>
          <w:p w:rsidR="007223B9" w:rsidRPr="008E0A69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Oposición, contrariedad</w:t>
            </w:r>
          </w:p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7223B9" w:rsidRPr="00F70E9B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Contradecir, contraponer,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contraproducente, contrapeso,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controversia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Co, com, con Con</w:t>
            </w:r>
          </w:p>
        </w:tc>
        <w:tc>
          <w:tcPr>
            <w:tcW w:w="3117" w:type="dxa"/>
          </w:tcPr>
          <w:p w:rsidR="007223B9" w:rsidRDefault="00EA6CA4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S</w:t>
            </w:r>
            <w:r w:rsidR="007223B9" w:rsidRPr="008E0A69">
              <w:rPr>
                <w:rFonts w:ascii="Corbel" w:hAnsi="Corbel" w:cs="Arial"/>
                <w:sz w:val="24"/>
                <w:szCs w:val="24"/>
              </w:rPr>
              <w:t>imultaneidad</w:t>
            </w:r>
          </w:p>
        </w:tc>
        <w:tc>
          <w:tcPr>
            <w:tcW w:w="4110" w:type="dxa"/>
          </w:tcPr>
          <w:p w:rsidR="007223B9" w:rsidRPr="00F70E9B" w:rsidRDefault="007223B9" w:rsidP="00EA6CA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C</w:t>
            </w:r>
            <w:r w:rsidRPr="008E0A69">
              <w:rPr>
                <w:rFonts w:ascii="Corbel" w:hAnsi="Corbel" w:cs="Arial"/>
                <w:sz w:val="24"/>
                <w:szCs w:val="24"/>
              </w:rPr>
              <w:t>ompañía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MT"/>
                <w:sz w:val="24"/>
                <w:szCs w:val="24"/>
              </w:rPr>
              <w:t>Confluir, convenir, componer,</w:t>
            </w:r>
            <w:r w:rsidR="00EA6CA4">
              <w:rPr>
                <w:rFonts w:ascii="Corbel" w:hAnsi="Corbel" w:cs="ArialMT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coadaptación, copretérito, concurrir,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consentir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De, des, di, dis</w:t>
            </w:r>
          </w:p>
        </w:tc>
        <w:tc>
          <w:tcPr>
            <w:tcW w:w="3117" w:type="dxa"/>
          </w:tcPr>
          <w:p w:rsidR="007223B9" w:rsidRPr="00EA6CA4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Separación, alejamiento, negación</w:t>
            </w:r>
          </w:p>
        </w:tc>
        <w:tc>
          <w:tcPr>
            <w:tcW w:w="4110" w:type="dxa"/>
          </w:tcPr>
          <w:p w:rsidR="007223B9" w:rsidRPr="00F70E9B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Destruir, derogar, desterrar,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deforme, difamar, deducir, derivar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Ex</w:t>
            </w:r>
          </w:p>
        </w:tc>
        <w:tc>
          <w:tcPr>
            <w:tcW w:w="3117" w:type="dxa"/>
          </w:tcPr>
          <w:p w:rsidR="007223B9" w:rsidRPr="00F70E9B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Origen, punto de partida, negación</w:t>
            </w:r>
          </w:p>
        </w:tc>
        <w:tc>
          <w:tcPr>
            <w:tcW w:w="4110" w:type="dxa"/>
          </w:tcPr>
          <w:p w:rsidR="007223B9" w:rsidRPr="00F70E9B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Excomunión, excéntrico, exhumar,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exánime, exhausto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Extra</w:t>
            </w:r>
          </w:p>
        </w:tc>
        <w:tc>
          <w:tcPr>
            <w:tcW w:w="3117" w:type="dxa"/>
          </w:tcPr>
          <w:p w:rsidR="007223B9" w:rsidRPr="00F70E9B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Fuera de</w:t>
            </w:r>
          </w:p>
        </w:tc>
        <w:tc>
          <w:tcPr>
            <w:tcW w:w="4110" w:type="dxa"/>
          </w:tcPr>
          <w:p w:rsidR="007223B9" w:rsidRPr="00F70E9B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Extraterrestre, extravagante,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extramuros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In</w:t>
            </w:r>
          </w:p>
        </w:tc>
        <w:tc>
          <w:tcPr>
            <w:tcW w:w="3117" w:type="dxa"/>
          </w:tcPr>
          <w:p w:rsidR="007223B9" w:rsidRPr="00F70E9B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No, negación o privación</w:t>
            </w:r>
          </w:p>
        </w:tc>
        <w:tc>
          <w:tcPr>
            <w:tcW w:w="4110" w:type="dxa"/>
          </w:tcPr>
          <w:p w:rsidR="007223B9" w:rsidRPr="00F70E9B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MT"/>
                <w:sz w:val="24"/>
                <w:szCs w:val="24"/>
              </w:rPr>
            </w:pPr>
            <w:r>
              <w:rPr>
                <w:rFonts w:ascii="Corbel" w:hAnsi="Corbel" w:cs="ArialMT"/>
                <w:sz w:val="24"/>
                <w:szCs w:val="24"/>
              </w:rPr>
              <w:t>I</w:t>
            </w:r>
            <w:r w:rsidRPr="008E0A69">
              <w:rPr>
                <w:rFonts w:ascii="Corbel" w:hAnsi="Corbel" w:cs="ArialMT"/>
                <w:sz w:val="24"/>
                <w:szCs w:val="24"/>
              </w:rPr>
              <w:t>ndeleble, infinito, infeliz</w:t>
            </w:r>
            <w:r w:rsidR="00EA6CA4">
              <w:rPr>
                <w:rFonts w:ascii="Corbel" w:hAnsi="Corbel" w:cs="ArialMT"/>
                <w:sz w:val="24"/>
                <w:szCs w:val="24"/>
              </w:rPr>
              <w:t>.</w:t>
            </w:r>
          </w:p>
        </w:tc>
      </w:tr>
      <w:tr w:rsidR="007223B9" w:rsidTr="00C7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Inter, entre</w:t>
            </w:r>
          </w:p>
        </w:tc>
        <w:tc>
          <w:tcPr>
            <w:tcW w:w="3117" w:type="dxa"/>
          </w:tcPr>
          <w:p w:rsidR="007223B9" w:rsidRPr="008E0A69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En medio de, durante</w:t>
            </w:r>
          </w:p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  <w:sz w:val="24"/>
                <w:szCs w:val="24"/>
              </w:rPr>
            </w:pPr>
          </w:p>
        </w:tc>
        <w:tc>
          <w:tcPr>
            <w:tcW w:w="4110" w:type="dxa"/>
          </w:tcPr>
          <w:p w:rsidR="007223B9" w:rsidRPr="00F70E9B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Entrever, interceder, interludio,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interruptor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Ob, oc</w:t>
            </w:r>
          </w:p>
        </w:tc>
        <w:tc>
          <w:tcPr>
            <w:tcW w:w="3117" w:type="dxa"/>
          </w:tcPr>
          <w:p w:rsidR="007223B9" w:rsidRPr="00F70E9B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Delante de, por causa de, contra</w:t>
            </w:r>
          </w:p>
        </w:tc>
        <w:tc>
          <w:tcPr>
            <w:tcW w:w="4110" w:type="dxa"/>
          </w:tcPr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Oblación, objetar, obvio, ocaso,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obstruir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</w:rPr>
              <w:lastRenderedPageBreak/>
              <w:t>Post, pos</w:t>
            </w:r>
          </w:p>
        </w:tc>
        <w:tc>
          <w:tcPr>
            <w:tcW w:w="3117" w:type="dxa"/>
          </w:tcPr>
          <w:p w:rsidR="007223B9" w:rsidRPr="00F70E9B" w:rsidRDefault="007223B9" w:rsidP="00C72183">
            <w:pPr>
              <w:pStyle w:val="NormalWeb"/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</w:rPr>
            </w:pPr>
            <w:r w:rsidRPr="008E0A69">
              <w:rPr>
                <w:rFonts w:ascii="Corbel" w:hAnsi="Corbel" w:cs="Arial"/>
              </w:rPr>
              <w:t xml:space="preserve">Después </w:t>
            </w:r>
          </w:p>
        </w:tc>
        <w:tc>
          <w:tcPr>
            <w:tcW w:w="4110" w:type="dxa"/>
          </w:tcPr>
          <w:p w:rsidR="007223B9" w:rsidRPr="00F70E9B" w:rsidRDefault="007223B9" w:rsidP="00C72183">
            <w:pPr>
              <w:pStyle w:val="NormalWeb"/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</w:rPr>
            </w:pPr>
            <w:r w:rsidRPr="008E0A69">
              <w:rPr>
                <w:rFonts w:ascii="Corbel" w:hAnsi="Corbel" w:cs="Arial"/>
              </w:rPr>
              <w:t>Posponer, posterior, póstumo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pStyle w:val="NormalWeb"/>
              <w:shd w:val="clear" w:color="auto" w:fill="FFFFFF"/>
              <w:jc w:val="both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Helvetica"/>
                <w:color w:val="auto"/>
              </w:rPr>
              <w:t xml:space="preserve">Pre </w:t>
            </w:r>
          </w:p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TrebuchetMS-Bold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117" w:type="dxa"/>
          </w:tcPr>
          <w:p w:rsidR="007223B9" w:rsidRPr="00F70E9B" w:rsidRDefault="007223B9" w:rsidP="00C72183">
            <w:pPr>
              <w:pStyle w:val="NormalWeb"/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Helvetica"/>
              </w:rPr>
            </w:pPr>
            <w:r w:rsidRPr="008E0A69">
              <w:rPr>
                <w:rFonts w:ascii="Corbel" w:hAnsi="Corbel" w:cs="Helvetica"/>
              </w:rPr>
              <w:t>Antes, prioridad, antelación</w:t>
            </w:r>
          </w:p>
        </w:tc>
        <w:tc>
          <w:tcPr>
            <w:tcW w:w="4110" w:type="dxa"/>
          </w:tcPr>
          <w:p w:rsidR="007223B9" w:rsidRPr="00F70E9B" w:rsidRDefault="007223B9" w:rsidP="00C72183">
            <w:pPr>
              <w:pStyle w:val="NormalWeb"/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Helvetica"/>
              </w:rPr>
            </w:pPr>
            <w:r w:rsidRPr="008E0A69">
              <w:rPr>
                <w:rFonts w:ascii="Corbel" w:hAnsi="Corbel" w:cs="Helvetica"/>
              </w:rPr>
              <w:t>Preclaro, preceder, preludio,</w:t>
            </w:r>
            <w:r>
              <w:rPr>
                <w:rFonts w:ascii="Corbel" w:hAnsi="Corbel" w:cs="Helvetica"/>
              </w:rPr>
              <w:t xml:space="preserve"> </w:t>
            </w:r>
            <w:r w:rsidRPr="008E0A69">
              <w:rPr>
                <w:rFonts w:ascii="Corbel" w:hAnsi="Corbel" w:cs="Helvetica"/>
              </w:rPr>
              <w:t>premonición, preocupación, premisa</w:t>
            </w:r>
            <w:r w:rsidR="00EA6CA4">
              <w:rPr>
                <w:rFonts w:ascii="Corbel" w:hAnsi="Corbel" w:cs="Helvetica"/>
              </w:rPr>
              <w:t>.</w:t>
            </w:r>
          </w:p>
        </w:tc>
      </w:tr>
      <w:tr w:rsidR="007223B9" w:rsidTr="00C7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pStyle w:val="NormalWeb"/>
              <w:shd w:val="clear" w:color="auto" w:fill="FFFFFF"/>
              <w:jc w:val="both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Helvetica"/>
                <w:color w:val="auto"/>
              </w:rPr>
              <w:t>Preter</w:t>
            </w:r>
          </w:p>
        </w:tc>
        <w:tc>
          <w:tcPr>
            <w:tcW w:w="3117" w:type="dxa"/>
          </w:tcPr>
          <w:p w:rsidR="007223B9" w:rsidRPr="00F70E9B" w:rsidRDefault="007223B9" w:rsidP="00C72183">
            <w:pPr>
              <w:pStyle w:val="NormalWeb"/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Helvetica"/>
              </w:rPr>
            </w:pPr>
            <w:r w:rsidRPr="008E0A69">
              <w:rPr>
                <w:rFonts w:ascii="Corbel" w:hAnsi="Corbel" w:cs="Helvetica"/>
              </w:rPr>
              <w:t xml:space="preserve">Más allá, fuera de </w:t>
            </w:r>
          </w:p>
        </w:tc>
        <w:tc>
          <w:tcPr>
            <w:tcW w:w="4110" w:type="dxa"/>
          </w:tcPr>
          <w:p w:rsidR="007223B9" w:rsidRPr="00F70E9B" w:rsidRDefault="007223B9" w:rsidP="00C72183">
            <w:pPr>
              <w:pStyle w:val="NormalWeb"/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Helvetica"/>
              </w:rPr>
            </w:pPr>
            <w:r w:rsidRPr="008E0A69">
              <w:rPr>
                <w:rFonts w:ascii="Corbel" w:hAnsi="Corbel" w:cs="Helvetica"/>
              </w:rPr>
              <w:t>Pretérito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pStyle w:val="NormalWeb"/>
              <w:shd w:val="clear" w:color="auto" w:fill="FFFFFF"/>
              <w:jc w:val="both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Helvetica"/>
                <w:color w:val="auto"/>
              </w:rPr>
              <w:t>Pro</w:t>
            </w:r>
          </w:p>
        </w:tc>
        <w:tc>
          <w:tcPr>
            <w:tcW w:w="3117" w:type="dxa"/>
          </w:tcPr>
          <w:p w:rsidR="007223B9" w:rsidRPr="00F70E9B" w:rsidRDefault="007223B9" w:rsidP="00C72183">
            <w:pPr>
              <w:pStyle w:val="NormalWeb"/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Helvetica"/>
              </w:rPr>
            </w:pPr>
            <w:r w:rsidRPr="008E0A69">
              <w:rPr>
                <w:rFonts w:ascii="Corbel" w:hAnsi="Corbel" w:cs="Helvetica"/>
              </w:rPr>
              <w:t>En vez de, en lugar de, delante de</w:t>
            </w:r>
          </w:p>
        </w:tc>
        <w:tc>
          <w:tcPr>
            <w:tcW w:w="4110" w:type="dxa"/>
          </w:tcPr>
          <w:p w:rsidR="007223B9" w:rsidRPr="00F70E9B" w:rsidRDefault="007223B9" w:rsidP="00C72183">
            <w:pPr>
              <w:pStyle w:val="NormalWeb"/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Helvetica"/>
              </w:rPr>
            </w:pPr>
            <w:r w:rsidRPr="008E0A69">
              <w:rPr>
                <w:rFonts w:ascii="Corbel" w:hAnsi="Corbel" w:cs="Helvetica"/>
              </w:rPr>
              <w:t>Proceder, pronombre, proponer,</w:t>
            </w:r>
            <w:r>
              <w:rPr>
                <w:rFonts w:ascii="Corbel" w:hAnsi="Corbel" w:cs="Helvetica"/>
              </w:rPr>
              <w:t xml:space="preserve"> </w:t>
            </w:r>
            <w:r w:rsidRPr="008E0A69">
              <w:rPr>
                <w:rFonts w:ascii="Corbel" w:hAnsi="Corbel" w:cs="Helvetica"/>
              </w:rPr>
              <w:t>promover, profesor, proteger</w:t>
            </w:r>
            <w:r w:rsidR="00EA6CA4">
              <w:rPr>
                <w:rFonts w:ascii="Corbel" w:hAnsi="Corbel" w:cs="Helvetica"/>
              </w:rPr>
              <w:t>.</w:t>
            </w:r>
          </w:p>
        </w:tc>
      </w:tr>
      <w:tr w:rsidR="007223B9" w:rsidTr="00C7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pStyle w:val="NormalWeb"/>
              <w:shd w:val="clear" w:color="auto" w:fill="FFFFFF"/>
              <w:jc w:val="both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Helvetica"/>
                <w:color w:val="auto"/>
              </w:rPr>
              <w:t>Re</w:t>
            </w:r>
          </w:p>
        </w:tc>
        <w:tc>
          <w:tcPr>
            <w:tcW w:w="3117" w:type="dxa"/>
          </w:tcPr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  <w:sz w:val="24"/>
                <w:szCs w:val="24"/>
              </w:rPr>
            </w:pPr>
            <w:r w:rsidRPr="008E0A69">
              <w:rPr>
                <w:rFonts w:ascii="Corbel" w:hAnsi="Corbel" w:cs="Helvetica"/>
              </w:rPr>
              <w:t>Aumento, repetición, intensificación</w:t>
            </w:r>
          </w:p>
        </w:tc>
        <w:tc>
          <w:tcPr>
            <w:tcW w:w="4110" w:type="dxa"/>
          </w:tcPr>
          <w:p w:rsidR="007223B9" w:rsidRPr="00F70E9B" w:rsidRDefault="007223B9" w:rsidP="00C72183">
            <w:pPr>
              <w:pStyle w:val="NormalWeb"/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Helvetica"/>
              </w:rPr>
            </w:pPr>
            <w:r w:rsidRPr="008E0A69">
              <w:rPr>
                <w:rFonts w:ascii="Corbel" w:hAnsi="Corbel" w:cs="Helvetica"/>
              </w:rPr>
              <w:t>Redimir, reportar, renovar,</w:t>
            </w:r>
            <w:r>
              <w:rPr>
                <w:rFonts w:ascii="Corbel" w:hAnsi="Corbel" w:cs="Helvetica"/>
              </w:rPr>
              <w:t xml:space="preserve"> </w:t>
            </w:r>
            <w:r w:rsidRPr="008E0A69">
              <w:rPr>
                <w:rFonts w:ascii="Corbel" w:hAnsi="Corbel" w:cs="Helvetica"/>
              </w:rPr>
              <w:t>remunerar, rebelde, recordar</w:t>
            </w:r>
            <w:r w:rsidR="00EA6CA4">
              <w:rPr>
                <w:rFonts w:ascii="Corbel" w:hAnsi="Corbel" w:cs="Helvetica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pStyle w:val="NormalWeb"/>
              <w:shd w:val="clear" w:color="auto" w:fill="FFFFFF"/>
              <w:jc w:val="both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Helvetica"/>
                <w:color w:val="auto"/>
              </w:rPr>
              <w:t>Sub, so, sos, sus, su</w:t>
            </w:r>
          </w:p>
        </w:tc>
        <w:tc>
          <w:tcPr>
            <w:tcW w:w="3117" w:type="dxa"/>
          </w:tcPr>
          <w:p w:rsidR="007223B9" w:rsidRPr="00F70E9B" w:rsidRDefault="007223B9" w:rsidP="00C72183">
            <w:pPr>
              <w:pStyle w:val="NormalWeb"/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Helvetica"/>
              </w:rPr>
            </w:pPr>
            <w:r w:rsidRPr="008E0A69">
              <w:rPr>
                <w:rFonts w:ascii="Corbel" w:hAnsi="Corbel" w:cs="Helvetica"/>
              </w:rPr>
              <w:t>Debajo, inferioridad</w:t>
            </w:r>
          </w:p>
        </w:tc>
        <w:tc>
          <w:tcPr>
            <w:tcW w:w="4110" w:type="dxa"/>
          </w:tcPr>
          <w:p w:rsidR="007223B9" w:rsidRDefault="007223B9" w:rsidP="00C72183">
            <w:pPr>
              <w:pStyle w:val="NormalWeb"/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TrebuchetMS-Bold"/>
                <w:b/>
                <w:bCs/>
              </w:rPr>
            </w:pPr>
            <w:r w:rsidRPr="008E0A69">
              <w:rPr>
                <w:rFonts w:ascii="Corbel" w:hAnsi="Corbel" w:cs="Helvetica"/>
              </w:rPr>
              <w:t>Subacuático, socorrer, soslayo,</w:t>
            </w:r>
            <w:r>
              <w:rPr>
                <w:rFonts w:ascii="Corbel" w:hAnsi="Corbel" w:cs="Helvetica"/>
              </w:rPr>
              <w:t xml:space="preserve"> </w:t>
            </w:r>
            <w:r w:rsidRPr="008E0A69">
              <w:rPr>
                <w:rFonts w:ascii="Corbel" w:hAnsi="Corbel" w:cs="Helvetica"/>
              </w:rPr>
              <w:t>subterfugio, subalterno, sumisión</w:t>
            </w:r>
            <w:r w:rsidR="00EA6CA4">
              <w:rPr>
                <w:rFonts w:ascii="Corbel" w:hAnsi="Corbel" w:cs="Helvetica"/>
              </w:rPr>
              <w:t>.</w:t>
            </w:r>
          </w:p>
        </w:tc>
      </w:tr>
      <w:tr w:rsidR="007223B9" w:rsidTr="00C7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pStyle w:val="NormalWeb"/>
              <w:shd w:val="clear" w:color="auto" w:fill="FFFFFF"/>
              <w:jc w:val="both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Helvetica"/>
                <w:color w:val="auto"/>
              </w:rPr>
              <w:t>Super</w:t>
            </w:r>
          </w:p>
        </w:tc>
        <w:tc>
          <w:tcPr>
            <w:tcW w:w="3117" w:type="dxa"/>
          </w:tcPr>
          <w:p w:rsidR="007223B9" w:rsidRPr="00F70E9B" w:rsidRDefault="007223B9" w:rsidP="00C72183">
            <w:pPr>
              <w:pStyle w:val="NormalWeb"/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Helvetica"/>
              </w:rPr>
            </w:pPr>
            <w:r w:rsidRPr="008E0A69">
              <w:rPr>
                <w:rFonts w:ascii="Corbel" w:hAnsi="Corbel" w:cs="Helvetica"/>
              </w:rPr>
              <w:t>Por encima, grado sumo</w:t>
            </w:r>
          </w:p>
        </w:tc>
        <w:tc>
          <w:tcPr>
            <w:tcW w:w="4110" w:type="dxa"/>
          </w:tcPr>
          <w:p w:rsidR="007223B9" w:rsidRPr="00F70E9B" w:rsidRDefault="007223B9" w:rsidP="00C72183">
            <w:pPr>
              <w:pStyle w:val="NormalWeb"/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Helvetica"/>
              </w:rPr>
            </w:pPr>
            <w:r w:rsidRPr="008E0A69">
              <w:rPr>
                <w:rFonts w:ascii="Corbel" w:hAnsi="Corbel" w:cs="Helvetica"/>
              </w:rPr>
              <w:t>Superstición, superfluo, supremacía</w:t>
            </w:r>
            <w:r w:rsidR="00EA6CA4">
              <w:rPr>
                <w:rFonts w:ascii="Corbel" w:hAnsi="Corbel" w:cs="Helvetica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pStyle w:val="NormalWeb"/>
              <w:shd w:val="clear" w:color="auto" w:fill="FFFFFF"/>
              <w:jc w:val="both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Helvetica"/>
                <w:color w:val="auto"/>
              </w:rPr>
              <w:t xml:space="preserve">Trans, tras, tra </w:t>
            </w:r>
          </w:p>
        </w:tc>
        <w:tc>
          <w:tcPr>
            <w:tcW w:w="3117" w:type="dxa"/>
          </w:tcPr>
          <w:p w:rsidR="007223B9" w:rsidRPr="00F70E9B" w:rsidRDefault="007223B9" w:rsidP="00C72183">
            <w:pPr>
              <w:pStyle w:val="NormalWeb"/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Helvetica"/>
              </w:rPr>
            </w:pPr>
            <w:r w:rsidRPr="008E0A69">
              <w:rPr>
                <w:rFonts w:ascii="Corbel" w:hAnsi="Corbel" w:cs="Helvetica"/>
              </w:rPr>
              <w:t>Al otro lado, a través de</w:t>
            </w:r>
          </w:p>
        </w:tc>
        <w:tc>
          <w:tcPr>
            <w:tcW w:w="4110" w:type="dxa"/>
          </w:tcPr>
          <w:p w:rsidR="007223B9" w:rsidRPr="00F70E9B" w:rsidRDefault="007223B9" w:rsidP="00C72183">
            <w:pPr>
              <w:pStyle w:val="NormalWeb"/>
              <w:shd w:val="clear" w:color="auto" w:fill="FFFFFF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Helvetica"/>
              </w:rPr>
            </w:pPr>
            <w:r w:rsidRPr="008E0A69">
              <w:rPr>
                <w:rFonts w:ascii="Corbel" w:hAnsi="Corbel" w:cs="Helvetica"/>
              </w:rPr>
              <w:t>Traducir, transferencia, transformar,</w:t>
            </w:r>
            <w:r>
              <w:rPr>
                <w:rFonts w:ascii="Corbel" w:hAnsi="Corbel" w:cs="Helvetica"/>
              </w:rPr>
              <w:t xml:space="preserve"> </w:t>
            </w:r>
            <w:r w:rsidRPr="008E0A69">
              <w:rPr>
                <w:rFonts w:ascii="Corbel" w:hAnsi="Corbel" w:cs="Helvetica"/>
              </w:rPr>
              <w:t>transmutar, trasladar</w:t>
            </w:r>
            <w:r w:rsidR="00EA6CA4">
              <w:rPr>
                <w:rFonts w:ascii="Corbel" w:hAnsi="Corbel" w:cs="Helvetica"/>
              </w:rPr>
              <w:t>.</w:t>
            </w:r>
          </w:p>
        </w:tc>
      </w:tr>
      <w:tr w:rsidR="007223B9" w:rsidTr="00C7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23B9" w:rsidRPr="006F6566" w:rsidRDefault="007223B9" w:rsidP="00C72183">
            <w:pPr>
              <w:pStyle w:val="NormalWeb"/>
              <w:shd w:val="clear" w:color="auto" w:fill="FFFFFF"/>
              <w:jc w:val="both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Helvetica"/>
                <w:color w:val="auto"/>
              </w:rPr>
              <w:t xml:space="preserve">Ultra </w:t>
            </w:r>
          </w:p>
        </w:tc>
        <w:tc>
          <w:tcPr>
            <w:tcW w:w="3117" w:type="dxa"/>
          </w:tcPr>
          <w:p w:rsidR="007223B9" w:rsidRPr="00F70E9B" w:rsidRDefault="007223B9" w:rsidP="00C72183">
            <w:pPr>
              <w:pStyle w:val="NormalWeb"/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Helvetica"/>
              </w:rPr>
            </w:pPr>
            <w:r w:rsidRPr="008E0A69">
              <w:rPr>
                <w:rFonts w:ascii="Corbel" w:hAnsi="Corbel" w:cs="Helvetica"/>
              </w:rPr>
              <w:t>Al otro lado de, más allá, exceso</w:t>
            </w:r>
          </w:p>
        </w:tc>
        <w:tc>
          <w:tcPr>
            <w:tcW w:w="4110" w:type="dxa"/>
          </w:tcPr>
          <w:p w:rsidR="007223B9" w:rsidRPr="00F70E9B" w:rsidRDefault="007223B9" w:rsidP="00C72183">
            <w:pPr>
              <w:pStyle w:val="NormalWeb"/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Helvetica"/>
              </w:rPr>
            </w:pPr>
            <w:r w:rsidRPr="008E0A69">
              <w:rPr>
                <w:rFonts w:ascii="Corbel" w:hAnsi="Corbel" w:cs="Helvetica"/>
              </w:rPr>
              <w:t>Ultramar, ultramundano, ultrasónico,</w:t>
            </w:r>
            <w:r>
              <w:rPr>
                <w:rFonts w:ascii="Corbel" w:hAnsi="Corbel" w:cs="Helvetica"/>
              </w:rPr>
              <w:t xml:space="preserve"> </w:t>
            </w:r>
            <w:r w:rsidRPr="008E0A69">
              <w:rPr>
                <w:rFonts w:ascii="Corbel" w:hAnsi="Corbel" w:cs="Helvetica"/>
              </w:rPr>
              <w:t>ultratumba</w:t>
            </w:r>
            <w:r w:rsidR="00EA6CA4">
              <w:rPr>
                <w:rFonts w:ascii="Corbel" w:hAnsi="Corbel" w:cs="Helvetica"/>
              </w:rPr>
              <w:t>.</w:t>
            </w:r>
          </w:p>
        </w:tc>
      </w:tr>
    </w:tbl>
    <w:p w:rsidR="007223B9" w:rsidRPr="0006120B" w:rsidRDefault="007223B9" w:rsidP="007223B9">
      <w:pPr>
        <w:pStyle w:val="NormalWeb"/>
        <w:shd w:val="clear" w:color="auto" w:fill="FFFFFF"/>
        <w:jc w:val="both"/>
        <w:rPr>
          <w:rFonts w:ascii="Corbel" w:hAnsi="Corbel" w:cs="Helvetica"/>
          <w:b/>
        </w:rPr>
      </w:pPr>
    </w:p>
    <w:tbl>
      <w:tblPr>
        <w:tblStyle w:val="Tabladecuadrcula5oscura-nfasis3"/>
        <w:tblW w:w="10807" w:type="dxa"/>
        <w:tblLook w:val="04A0" w:firstRow="1" w:lastRow="0" w:firstColumn="1" w:lastColumn="0" w:noHBand="0" w:noVBand="1"/>
      </w:tblPr>
      <w:tblGrid>
        <w:gridCol w:w="3601"/>
        <w:gridCol w:w="3603"/>
        <w:gridCol w:w="3603"/>
      </w:tblGrid>
      <w:tr w:rsidR="007223B9" w:rsidTr="00C72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Helvetica"/>
                <w:color w:val="auto"/>
              </w:rPr>
              <w:t>Sufijos latinos</w:t>
            </w:r>
          </w:p>
        </w:tc>
        <w:tc>
          <w:tcPr>
            <w:tcW w:w="3603" w:type="dxa"/>
          </w:tcPr>
          <w:p w:rsidR="007223B9" w:rsidRPr="006F6566" w:rsidRDefault="007223B9" w:rsidP="00C72183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Helvetica"/>
                <w:color w:val="auto"/>
              </w:rPr>
              <w:t>Significado</w:t>
            </w:r>
          </w:p>
        </w:tc>
        <w:tc>
          <w:tcPr>
            <w:tcW w:w="3603" w:type="dxa"/>
          </w:tcPr>
          <w:p w:rsidR="007223B9" w:rsidRPr="006F6566" w:rsidRDefault="007223B9" w:rsidP="00C72183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Helvetica"/>
                <w:color w:val="auto"/>
              </w:rPr>
              <w:t>Ejemplos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1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Al</w:t>
            </w:r>
          </w:p>
        </w:tc>
        <w:tc>
          <w:tcPr>
            <w:tcW w:w="3603" w:type="dxa"/>
          </w:tcPr>
          <w:p w:rsidR="007223B9" w:rsidRPr="00F70E9B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Pertenencia, semejanza o con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relación a</w:t>
            </w:r>
          </w:p>
        </w:tc>
        <w:tc>
          <w:tcPr>
            <w:tcW w:w="3603" w:type="dxa"/>
          </w:tcPr>
          <w:p w:rsidR="007223B9" w:rsidRPr="00F70E9B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MT"/>
                <w:sz w:val="24"/>
                <w:szCs w:val="24"/>
              </w:rPr>
            </w:pPr>
            <w:r w:rsidRPr="008E0A69">
              <w:rPr>
                <w:rFonts w:ascii="Corbel" w:hAnsi="Corbel" w:cs="ArialMT"/>
                <w:sz w:val="24"/>
                <w:szCs w:val="24"/>
              </w:rPr>
              <w:t>Viral, mortal, moral, facial, fluvial,</w:t>
            </w:r>
            <w:r>
              <w:rPr>
                <w:rFonts w:ascii="Corbel" w:hAnsi="Corbel" w:cs="ArialMT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MT"/>
                <w:sz w:val="24"/>
                <w:szCs w:val="24"/>
              </w:rPr>
              <w:t>intelectual, trivial, filial, lineal</w:t>
            </w:r>
            <w:r w:rsidR="00EA6CA4">
              <w:rPr>
                <w:rFonts w:ascii="Corbel" w:hAnsi="Corbel" w:cs="ArialMT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Ar</w:t>
            </w:r>
          </w:p>
        </w:tc>
        <w:tc>
          <w:tcPr>
            <w:tcW w:w="3603" w:type="dxa"/>
          </w:tcPr>
          <w:p w:rsidR="007223B9" w:rsidRPr="00F70E9B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Relativo o correspondiente a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</w:p>
        </w:tc>
        <w:tc>
          <w:tcPr>
            <w:tcW w:w="3603" w:type="dxa"/>
          </w:tcPr>
          <w:p w:rsidR="007223B9" w:rsidRPr="00F70E9B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Angular, capilar, epistolar, auxiliar,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dactilar, tabular, peninsular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1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 xml:space="preserve">Ario, ero, tor, dor, </w:t>
            </w:r>
            <w:r w:rsidRPr="006F6566">
              <w:rPr>
                <w:rFonts w:ascii="Corbel" w:hAnsi="Corbel" w:cs="ArialMT"/>
                <w:color w:val="auto"/>
                <w:sz w:val="24"/>
                <w:szCs w:val="24"/>
              </w:rPr>
              <w:t>triz (femenino)</w:t>
            </w:r>
          </w:p>
        </w:tc>
        <w:tc>
          <w:tcPr>
            <w:tcW w:w="3603" w:type="dxa"/>
          </w:tcPr>
          <w:p w:rsidR="007223B9" w:rsidRPr="008E0A6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MT"/>
                <w:sz w:val="24"/>
                <w:szCs w:val="24"/>
              </w:rPr>
              <w:t>Oficio, ocupación, quien ejecuta la</w:t>
            </w:r>
            <w:r>
              <w:rPr>
                <w:rFonts w:ascii="Corbel" w:hAnsi="Corbel" w:cs="ArialMT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acción</w:t>
            </w:r>
          </w:p>
          <w:p w:rsidR="007223B9" w:rsidRDefault="007223B9" w:rsidP="00C7218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Helvetica"/>
              </w:rPr>
            </w:pPr>
          </w:p>
        </w:tc>
        <w:tc>
          <w:tcPr>
            <w:tcW w:w="3603" w:type="dxa"/>
          </w:tcPr>
          <w:p w:rsidR="007223B9" w:rsidRPr="00A5389E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Orador, destructor, detractor,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locutor, comisario, sicario, lector,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bib</w:t>
            </w:r>
            <w:r>
              <w:rPr>
                <w:rFonts w:ascii="Corbel" w:hAnsi="Corbel" w:cs="Arial"/>
                <w:sz w:val="24"/>
                <w:szCs w:val="24"/>
              </w:rPr>
              <w:t>liotecario, actriz, institutriz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Ario</w:t>
            </w:r>
          </w:p>
        </w:tc>
        <w:tc>
          <w:tcPr>
            <w:tcW w:w="3603" w:type="dxa"/>
          </w:tcPr>
          <w:p w:rsidR="007223B9" w:rsidRPr="00A5389E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Lugar de o conjunto de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</w:p>
        </w:tc>
        <w:tc>
          <w:tcPr>
            <w:tcW w:w="3603" w:type="dxa"/>
          </w:tcPr>
          <w:p w:rsidR="007223B9" w:rsidRPr="00A5389E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Armario, osario, vocabulario,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diccionario, abecedario, calendario,</w:t>
            </w:r>
            <w:r>
              <w:rPr>
                <w:rFonts w:ascii="Corbel" w:hAnsi="Corbel" w:cs="Arial"/>
                <w:sz w:val="24"/>
                <w:szCs w:val="24"/>
              </w:rPr>
              <w:t xml:space="preserve"> santuario, rosario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Il</w:t>
            </w:r>
          </w:p>
        </w:tc>
        <w:tc>
          <w:tcPr>
            <w:tcW w:w="3603" w:type="dxa"/>
          </w:tcPr>
          <w:p w:rsidR="007223B9" w:rsidRPr="00A5389E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Rel</w:t>
            </w:r>
            <w:r>
              <w:rPr>
                <w:rFonts w:ascii="Corbel" w:hAnsi="Corbel" w:cs="Arial"/>
                <w:sz w:val="24"/>
                <w:szCs w:val="24"/>
              </w:rPr>
              <w:t>ativo a, propio de, posibilidad</w:t>
            </w:r>
          </w:p>
        </w:tc>
        <w:tc>
          <w:tcPr>
            <w:tcW w:w="3603" w:type="dxa"/>
          </w:tcPr>
          <w:p w:rsidR="007223B9" w:rsidRPr="00A5389E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Pueril, carril, frágil, servil, gentil,</w:t>
            </w:r>
            <w:r>
              <w:rPr>
                <w:rFonts w:ascii="Corbel" w:hAnsi="Corbel" w:cs="Arial"/>
                <w:sz w:val="24"/>
                <w:szCs w:val="24"/>
              </w:rPr>
              <w:t xml:space="preserve"> textil, dócil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EA6CA4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Cida, cidio</w:t>
            </w:r>
          </w:p>
        </w:tc>
        <w:tc>
          <w:tcPr>
            <w:tcW w:w="3603" w:type="dxa"/>
          </w:tcPr>
          <w:p w:rsidR="007223B9" w:rsidRPr="00A5389E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>
              <w:rPr>
                <w:rFonts w:ascii="Corbel" w:hAnsi="Corbel" w:cs="Arial"/>
                <w:sz w:val="24"/>
                <w:szCs w:val="24"/>
              </w:rPr>
              <w:t>Lo que mata o extermina</w:t>
            </w:r>
          </w:p>
        </w:tc>
        <w:tc>
          <w:tcPr>
            <w:tcW w:w="3603" w:type="dxa"/>
          </w:tcPr>
          <w:p w:rsidR="007223B9" w:rsidRPr="00A5389E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Homicida, suicida, insecticida,</w:t>
            </w:r>
            <w:r>
              <w:rPr>
                <w:rFonts w:ascii="Corbel" w:hAnsi="Corbel" w:cs="Arial"/>
                <w:sz w:val="24"/>
                <w:szCs w:val="24"/>
              </w:rPr>
              <w:t xml:space="preserve"> genocida, magnicida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EA6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1" w:type="dxa"/>
          </w:tcPr>
          <w:p w:rsidR="007223B9" w:rsidRPr="006F6566" w:rsidRDefault="007223B9" w:rsidP="00C72183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auto"/>
                <w:sz w:val="24"/>
                <w:szCs w:val="24"/>
              </w:rPr>
            </w:pPr>
            <w:r w:rsidRPr="006F6566">
              <w:rPr>
                <w:rFonts w:ascii="Corbel" w:hAnsi="Corbel" w:cs="Arial"/>
                <w:color w:val="auto"/>
                <w:sz w:val="24"/>
                <w:szCs w:val="24"/>
              </w:rPr>
              <w:t>Cultor</w:t>
            </w:r>
          </w:p>
        </w:tc>
        <w:tc>
          <w:tcPr>
            <w:tcW w:w="3603" w:type="dxa"/>
          </w:tcPr>
          <w:p w:rsidR="007223B9" w:rsidRPr="00A5389E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Que cultiva, persona dedicada a</w:t>
            </w:r>
            <w:r>
              <w:rPr>
                <w:rFonts w:ascii="Corbel" w:hAnsi="Corbel" w:cs="Arial"/>
                <w:sz w:val="24"/>
                <w:szCs w:val="24"/>
              </w:rPr>
              <w:t xml:space="preserve"> cultivar o fomentar un arte</w:t>
            </w:r>
          </w:p>
        </w:tc>
        <w:tc>
          <w:tcPr>
            <w:tcW w:w="3603" w:type="dxa"/>
          </w:tcPr>
          <w:p w:rsidR="007223B9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Helvetica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Agricultor, apicultor, viticultor,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vinicultor, horticultor, avicultor,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porcicultor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Génito</w:t>
            </w:r>
          </w:p>
        </w:tc>
        <w:tc>
          <w:tcPr>
            <w:tcW w:w="3603" w:type="dxa"/>
          </w:tcPr>
          <w:p w:rsidR="007223B9" w:rsidRDefault="007223B9" w:rsidP="00C7218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Helvetica"/>
              </w:rPr>
            </w:pPr>
            <w:r>
              <w:rPr>
                <w:rFonts w:ascii="Corbel" w:hAnsi="Corbel" w:cs="Arial"/>
              </w:rPr>
              <w:t>Engendrado o nacido</w:t>
            </w:r>
          </w:p>
        </w:tc>
        <w:tc>
          <w:tcPr>
            <w:tcW w:w="3603" w:type="dxa"/>
          </w:tcPr>
          <w:p w:rsidR="007223B9" w:rsidRPr="00A5389E" w:rsidRDefault="007223B9" w:rsidP="00C72183">
            <w:pPr>
              <w:pStyle w:val="NormalWeb"/>
              <w:shd w:val="clear" w:color="auto" w:fill="FFFFFF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</w:rPr>
            </w:pPr>
            <w:r w:rsidRPr="008E0A69">
              <w:rPr>
                <w:rFonts w:ascii="Corbel" w:hAnsi="Corbel" w:cs="Arial"/>
              </w:rPr>
              <w:t>Co</w:t>
            </w:r>
            <w:r>
              <w:rPr>
                <w:rFonts w:ascii="Corbel" w:hAnsi="Corbel" w:cs="Arial"/>
              </w:rPr>
              <w:t>ngénito, primogénito, unigénito</w:t>
            </w:r>
            <w:r w:rsidR="00EA6CA4">
              <w:rPr>
                <w:rFonts w:ascii="Corbel" w:hAnsi="Corbel" w:cs="Arial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Látero</w:t>
            </w:r>
          </w:p>
        </w:tc>
        <w:tc>
          <w:tcPr>
            <w:tcW w:w="3603" w:type="dxa"/>
          </w:tcPr>
          <w:p w:rsidR="007223B9" w:rsidRDefault="007223B9" w:rsidP="00C7218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Helvetica"/>
              </w:rPr>
            </w:pPr>
            <w:r w:rsidRPr="008E0A69">
              <w:rPr>
                <w:rFonts w:ascii="Corbel" w:hAnsi="Corbel" w:cs="Arial"/>
              </w:rPr>
              <w:t>Lado</w:t>
            </w:r>
          </w:p>
        </w:tc>
        <w:tc>
          <w:tcPr>
            <w:tcW w:w="3603" w:type="dxa"/>
          </w:tcPr>
          <w:p w:rsidR="007223B9" w:rsidRPr="00A5389E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Cua</w:t>
            </w:r>
            <w:r>
              <w:rPr>
                <w:rFonts w:ascii="Corbel" w:hAnsi="Corbel" w:cs="Arial"/>
                <w:sz w:val="24"/>
                <w:szCs w:val="24"/>
              </w:rPr>
              <w:t>drilátero, equilátero, bilátero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EA6CA4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Oso</w:t>
            </w:r>
          </w:p>
        </w:tc>
        <w:tc>
          <w:tcPr>
            <w:tcW w:w="3603" w:type="dxa"/>
          </w:tcPr>
          <w:p w:rsidR="00EA6CA4" w:rsidRPr="00EA6CA4" w:rsidRDefault="007223B9" w:rsidP="00EA6CA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Idea de posesión o abundancia</w:t>
            </w:r>
          </w:p>
        </w:tc>
        <w:tc>
          <w:tcPr>
            <w:tcW w:w="3603" w:type="dxa"/>
          </w:tcPr>
          <w:p w:rsidR="007223B9" w:rsidRPr="00A5389E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Acuoso, cuidadoso, gracioso,</w:t>
            </w:r>
            <w:r>
              <w:rPr>
                <w:rFonts w:ascii="Corbel" w:hAnsi="Corbel" w:cs="Arial"/>
                <w:sz w:val="24"/>
                <w:szCs w:val="24"/>
              </w:rPr>
              <w:t xml:space="preserve"> </w:t>
            </w:r>
            <w:r w:rsidRPr="008E0A69">
              <w:rPr>
                <w:rFonts w:ascii="Corbel" w:hAnsi="Corbel" w:cs="Arial"/>
                <w:sz w:val="24"/>
                <w:szCs w:val="24"/>
              </w:rPr>
              <w:t>laborioso, supersticioso, piadoso,</w:t>
            </w:r>
            <w:r>
              <w:rPr>
                <w:rFonts w:ascii="Corbel" w:hAnsi="Corbel" w:cs="Arial"/>
                <w:sz w:val="24"/>
                <w:szCs w:val="24"/>
              </w:rPr>
              <w:t xml:space="preserve"> estudioso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lastRenderedPageBreak/>
              <w:t>Símil</w:t>
            </w:r>
          </w:p>
        </w:tc>
        <w:tc>
          <w:tcPr>
            <w:tcW w:w="3603" w:type="dxa"/>
          </w:tcPr>
          <w:p w:rsidR="007223B9" w:rsidRDefault="007223B9" w:rsidP="00C7218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Helvetica"/>
              </w:rPr>
            </w:pPr>
            <w:r w:rsidRPr="008E0A69">
              <w:rPr>
                <w:rFonts w:ascii="Corbel" w:hAnsi="Corbel" w:cs="Arial"/>
              </w:rPr>
              <w:t>Semejante, parecido</w:t>
            </w:r>
          </w:p>
        </w:tc>
        <w:tc>
          <w:tcPr>
            <w:tcW w:w="3603" w:type="dxa"/>
          </w:tcPr>
          <w:p w:rsidR="007223B9" w:rsidRPr="00A5389E" w:rsidRDefault="007223B9" w:rsidP="00C7218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V</w:t>
            </w:r>
            <w:r>
              <w:rPr>
                <w:rFonts w:ascii="Corbel" w:hAnsi="Corbel" w:cs="Arial"/>
                <w:sz w:val="24"/>
                <w:szCs w:val="24"/>
              </w:rPr>
              <w:t>erosímil, inverosímil, facsímil</w:t>
            </w:r>
            <w:r w:rsidR="00EA6CA4">
              <w:rPr>
                <w:rFonts w:ascii="Corbel" w:hAnsi="Corbel" w:cs="Arial"/>
                <w:sz w:val="24"/>
                <w:szCs w:val="24"/>
              </w:rPr>
              <w:t>.</w:t>
            </w:r>
          </w:p>
        </w:tc>
      </w:tr>
      <w:tr w:rsidR="007223B9" w:rsidTr="00C72183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1" w:type="dxa"/>
          </w:tcPr>
          <w:p w:rsidR="007223B9" w:rsidRPr="006F6566" w:rsidRDefault="007223B9" w:rsidP="00C72183">
            <w:pPr>
              <w:pStyle w:val="NormalWeb"/>
              <w:jc w:val="both"/>
              <w:rPr>
                <w:rFonts w:ascii="Corbel" w:hAnsi="Corbel" w:cs="Helvetica"/>
                <w:color w:val="auto"/>
              </w:rPr>
            </w:pPr>
            <w:r w:rsidRPr="006F6566">
              <w:rPr>
                <w:rFonts w:ascii="Corbel" w:hAnsi="Corbel" w:cs="Arial"/>
                <w:color w:val="auto"/>
              </w:rPr>
              <w:t>Voro</w:t>
            </w:r>
          </w:p>
        </w:tc>
        <w:tc>
          <w:tcPr>
            <w:tcW w:w="3603" w:type="dxa"/>
          </w:tcPr>
          <w:p w:rsidR="007223B9" w:rsidRPr="008E0A69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Devora, come o se alimenta</w:t>
            </w:r>
          </w:p>
          <w:p w:rsidR="007223B9" w:rsidRDefault="007223B9" w:rsidP="00C7218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Helvetica"/>
              </w:rPr>
            </w:pPr>
          </w:p>
        </w:tc>
        <w:tc>
          <w:tcPr>
            <w:tcW w:w="3603" w:type="dxa"/>
          </w:tcPr>
          <w:p w:rsidR="007223B9" w:rsidRPr="00A5389E" w:rsidRDefault="007223B9" w:rsidP="00C7218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sz w:val="24"/>
                <w:szCs w:val="24"/>
              </w:rPr>
            </w:pPr>
            <w:r w:rsidRPr="008E0A69">
              <w:rPr>
                <w:rFonts w:ascii="Corbel" w:hAnsi="Corbel" w:cs="Arial"/>
                <w:sz w:val="24"/>
                <w:szCs w:val="24"/>
              </w:rPr>
              <w:t>Carnívoro, insectívoro, herbívoro,</w:t>
            </w:r>
            <w:r>
              <w:rPr>
                <w:rFonts w:ascii="Corbel" w:hAnsi="Corbel" w:cs="Arial"/>
                <w:sz w:val="24"/>
                <w:szCs w:val="24"/>
              </w:rPr>
              <w:t xml:space="preserve"> fructívoro, omnívoro.</w:t>
            </w:r>
          </w:p>
        </w:tc>
      </w:tr>
    </w:tbl>
    <w:p w:rsidR="007223B9" w:rsidRPr="008E0A69" w:rsidRDefault="007223B9" w:rsidP="007223B9">
      <w:pPr>
        <w:pStyle w:val="NormalWeb"/>
        <w:shd w:val="clear" w:color="auto" w:fill="FFFFFF"/>
        <w:jc w:val="both"/>
        <w:rPr>
          <w:rFonts w:ascii="Corbel" w:hAnsi="Corbel" w:cs="Helvetica"/>
        </w:rPr>
      </w:pPr>
      <w:r w:rsidRPr="008E0A69">
        <w:rPr>
          <w:rFonts w:ascii="Corbel" w:hAnsi="Corbel" w:cs="Arial"/>
        </w:rPr>
        <w:t>Fuente: Rojas, 2002.</w:t>
      </w:r>
    </w:p>
    <w:p w:rsidR="007223B9" w:rsidRPr="008E0A69" w:rsidRDefault="007223B9" w:rsidP="007223B9">
      <w:pPr>
        <w:pStyle w:val="NormalWeb"/>
        <w:shd w:val="clear" w:color="auto" w:fill="FFFFFF"/>
        <w:jc w:val="both"/>
        <w:rPr>
          <w:rFonts w:ascii="Corbel" w:hAnsi="Corbel" w:cs="Helvetica"/>
        </w:rPr>
      </w:pPr>
      <w:r w:rsidRPr="008E0A69">
        <w:rPr>
          <w:rStyle w:val="Textoennegrita"/>
          <w:rFonts w:ascii="Corbel" w:hAnsi="Corbel" w:cs="Helvetica"/>
        </w:rPr>
        <w:t>4.8      </w:t>
      </w:r>
      <w:r w:rsidRPr="008E0A69">
        <w:rPr>
          <w:rFonts w:ascii="Corbel" w:hAnsi="Corbel" w:cs="Helvetica"/>
        </w:rPr>
        <w:t>Tecnicismos:</w:t>
      </w:r>
    </w:p>
    <w:p w:rsidR="007223B9" w:rsidRPr="008E0A69" w:rsidRDefault="007223B9" w:rsidP="007223B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  <w:bookmarkStart w:id="0" w:name="_GoBack"/>
      <w:r>
        <w:rPr>
          <w:rFonts w:ascii="Corbel" w:hAnsi="Corbel" w:cs="Arial"/>
          <w:noProof/>
          <w:sz w:val="24"/>
          <w:szCs w:val="24"/>
          <w:lang w:eastAsia="es-MX"/>
        </w:rPr>
        <w:drawing>
          <wp:inline distT="0" distB="0" distL="0" distR="0" wp14:anchorId="41AEB9A9" wp14:editId="67155BDD">
            <wp:extent cx="6743700" cy="4267200"/>
            <wp:effectExtent l="0" t="0" r="19050" b="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  <w:r w:rsidRPr="008E0A69">
        <w:rPr>
          <w:rFonts w:ascii="Corbel" w:hAnsi="Corbel" w:cs="Arial"/>
          <w:sz w:val="24"/>
          <w:szCs w:val="24"/>
        </w:rPr>
        <w:t>.</w:t>
      </w:r>
      <w:r>
        <w:rPr>
          <w:rFonts w:ascii="Corbel" w:hAnsi="Corbel" w:cs="Arial"/>
          <w:sz w:val="24"/>
          <w:szCs w:val="24"/>
        </w:rPr>
        <w:t xml:space="preserve"> </w:t>
      </w:r>
    </w:p>
    <w:p w:rsidR="007223B9" w:rsidRDefault="007223B9" w:rsidP="007223B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sz w:val="24"/>
          <w:szCs w:val="24"/>
        </w:rPr>
      </w:pPr>
    </w:p>
    <w:p w:rsidR="007223B9" w:rsidRPr="000C63CB" w:rsidRDefault="007223B9" w:rsidP="007223B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  <w:sz w:val="24"/>
          <w:szCs w:val="24"/>
        </w:rPr>
      </w:pPr>
      <w:r w:rsidRPr="000C63CB">
        <w:rPr>
          <w:rFonts w:ascii="Corbel" w:hAnsi="Corbel" w:cs="Arial"/>
          <w:color w:val="FF0000"/>
          <w:sz w:val="24"/>
          <w:szCs w:val="24"/>
        </w:rPr>
        <w:t>https://image.slidesharecdn.com/textoexpositivo-101018092159-phpapp02/95/texto-expositivo-10-728.jpg?cb=1287393930</w:t>
      </w:r>
    </w:p>
    <w:p w:rsidR="007223B9" w:rsidRPr="000C63CB" w:rsidRDefault="007223B9" w:rsidP="007223B9">
      <w:pPr>
        <w:pStyle w:val="NormalWeb"/>
        <w:shd w:val="clear" w:color="auto" w:fill="FFFFFF"/>
        <w:jc w:val="both"/>
        <w:rPr>
          <w:rFonts w:ascii="Corbel" w:hAnsi="Corbel" w:cs="Helvetica"/>
        </w:rPr>
      </w:pPr>
      <w:r w:rsidRPr="000C63CB">
        <w:rPr>
          <w:rStyle w:val="Textoennegrita"/>
          <w:rFonts w:ascii="Corbel" w:hAnsi="Corbel" w:cs="Helvetica"/>
        </w:rPr>
        <w:t>              4.8.1     </w:t>
      </w:r>
      <w:r w:rsidRPr="000C63CB">
        <w:rPr>
          <w:rFonts w:ascii="Corbel" w:hAnsi="Corbel" w:cs="Helvetica"/>
          <w:b/>
        </w:rPr>
        <w:t>Neologismos y arcaísmos</w:t>
      </w:r>
      <w:r w:rsidRPr="000C63CB">
        <w:rPr>
          <w:rFonts w:ascii="Corbel" w:hAnsi="Corbel" w:cs="Helvetica"/>
        </w:rPr>
        <w:t>.</w:t>
      </w:r>
    </w:p>
    <w:p w:rsidR="007223B9" w:rsidRDefault="007223B9" w:rsidP="007223B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sz w:val="24"/>
          <w:szCs w:val="24"/>
        </w:rPr>
      </w:pPr>
      <w:r>
        <w:rPr>
          <w:rFonts w:ascii="Corbel" w:hAnsi="Corbel" w:cs="ArialMT"/>
          <w:noProof/>
          <w:sz w:val="24"/>
          <w:szCs w:val="24"/>
          <w:lang w:eastAsia="es-MX"/>
        </w:rPr>
        <w:lastRenderedPageBreak/>
        <w:drawing>
          <wp:inline distT="0" distB="0" distL="0" distR="0" wp14:anchorId="39721476" wp14:editId="6887D146">
            <wp:extent cx="6629400" cy="3743325"/>
            <wp:effectExtent l="0" t="19050" r="57150" b="28575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7223B9" w:rsidRDefault="007223B9" w:rsidP="007223B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</w:rPr>
      </w:pPr>
    </w:p>
    <w:p w:rsidR="007223B9" w:rsidRDefault="007223B9" w:rsidP="007223B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</w:rPr>
      </w:pPr>
    </w:p>
    <w:p w:rsidR="007223B9" w:rsidRPr="008E0A69" w:rsidRDefault="007223B9" w:rsidP="007223B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</w:rPr>
      </w:pPr>
      <w:r>
        <w:rPr>
          <w:rFonts w:ascii="Corbel" w:hAnsi="Corbel" w:cs="ArialMT"/>
          <w:noProof/>
          <w:lang w:eastAsia="es-MX"/>
        </w:rPr>
        <w:drawing>
          <wp:inline distT="0" distB="0" distL="0" distR="0" wp14:anchorId="3D74658A" wp14:editId="35682352">
            <wp:extent cx="6400800" cy="3543300"/>
            <wp:effectExtent l="38100" t="38100" r="38100" b="38100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7223B9" w:rsidRDefault="007223B9" w:rsidP="007223B9">
      <w:pPr>
        <w:pStyle w:val="NormalWeb"/>
        <w:shd w:val="clear" w:color="auto" w:fill="FFFFFF"/>
        <w:jc w:val="both"/>
        <w:rPr>
          <w:rStyle w:val="Textoennegrita"/>
          <w:rFonts w:ascii="Corbel" w:hAnsi="Corbel" w:cs="Helvetica"/>
          <w:b w:val="0"/>
        </w:rPr>
      </w:pPr>
      <w:r w:rsidRPr="0027103B">
        <w:rPr>
          <w:rStyle w:val="Textoennegrita"/>
          <w:rFonts w:ascii="Corbel" w:hAnsi="Corbel" w:cs="Helvetica"/>
        </w:rPr>
        <w:t xml:space="preserve">        </w:t>
      </w:r>
    </w:p>
    <w:p w:rsidR="007223B9" w:rsidRDefault="007223B9" w:rsidP="007223B9">
      <w:pPr>
        <w:pStyle w:val="NormalWeb"/>
        <w:shd w:val="clear" w:color="auto" w:fill="FFFFFF"/>
        <w:jc w:val="both"/>
        <w:rPr>
          <w:rStyle w:val="Textoennegrita"/>
          <w:rFonts w:ascii="Corbel" w:hAnsi="Corbel" w:cs="Helvetica"/>
          <w:b w:val="0"/>
        </w:rPr>
      </w:pPr>
    </w:p>
    <w:p w:rsidR="007223B9" w:rsidRDefault="007223B9" w:rsidP="007223B9">
      <w:pPr>
        <w:pStyle w:val="NormalWeb"/>
        <w:shd w:val="clear" w:color="auto" w:fill="FFFFFF"/>
        <w:jc w:val="both"/>
        <w:rPr>
          <w:rStyle w:val="Textoennegrita"/>
          <w:rFonts w:ascii="Corbel" w:hAnsi="Corbel" w:cs="Helvetica"/>
          <w:b w:val="0"/>
        </w:rPr>
      </w:pPr>
    </w:p>
    <w:p w:rsidR="007223B9" w:rsidRPr="0027103B" w:rsidRDefault="007223B9" w:rsidP="007223B9">
      <w:pPr>
        <w:pStyle w:val="NormalWeb"/>
        <w:shd w:val="clear" w:color="auto" w:fill="FFFFFF"/>
        <w:jc w:val="both"/>
        <w:rPr>
          <w:rFonts w:ascii="Corbel" w:hAnsi="Corbel" w:cs="Helvetica"/>
          <w:b/>
        </w:rPr>
      </w:pPr>
      <w:r w:rsidRPr="0027103B">
        <w:rPr>
          <w:rStyle w:val="Textoennegrita"/>
          <w:rFonts w:ascii="Corbel" w:hAnsi="Corbel" w:cs="Helvetica"/>
        </w:rPr>
        <w:lastRenderedPageBreak/>
        <w:t>      4.8.2</w:t>
      </w:r>
      <w:r w:rsidRPr="0027103B">
        <w:rPr>
          <w:rFonts w:ascii="Corbel" w:hAnsi="Corbel" w:cs="Helvetica"/>
          <w:b/>
        </w:rPr>
        <w:t>      Vicios de dicción: cacofonía y barbarismos.</w:t>
      </w:r>
    </w:p>
    <w:p w:rsidR="007223B9" w:rsidRDefault="007223B9" w:rsidP="007223B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</w:p>
    <w:p w:rsidR="007223B9" w:rsidRDefault="007223B9" w:rsidP="007223B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  <w:r>
        <w:rPr>
          <w:rFonts w:ascii="Corbel" w:hAnsi="Corbel" w:cs="Arial"/>
          <w:b/>
          <w:bCs/>
          <w:noProof/>
          <w:sz w:val="24"/>
          <w:szCs w:val="24"/>
          <w:lang w:eastAsia="es-MX"/>
        </w:rPr>
        <w:drawing>
          <wp:inline distT="0" distB="0" distL="0" distR="0" wp14:anchorId="771FBF80" wp14:editId="180292FB">
            <wp:extent cx="6438900" cy="3533775"/>
            <wp:effectExtent l="0" t="57150" r="0" b="47625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7223B9" w:rsidRPr="008E0A69" w:rsidRDefault="007223B9" w:rsidP="007223B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</w:p>
    <w:p w:rsidR="007223B9" w:rsidRPr="008E0A69" w:rsidRDefault="007223B9" w:rsidP="007223B9">
      <w:pPr>
        <w:pStyle w:val="NormalWeb"/>
        <w:shd w:val="clear" w:color="auto" w:fill="FFFFFF"/>
        <w:jc w:val="both"/>
        <w:rPr>
          <w:rStyle w:val="Textoennegrita"/>
          <w:rFonts w:ascii="Corbel" w:hAnsi="Corbel" w:cs="Helvetica"/>
          <w:b w:val="0"/>
          <w:bCs w:val="0"/>
        </w:rPr>
      </w:pPr>
      <w:r w:rsidRPr="0027103B">
        <w:rPr>
          <w:rStyle w:val="Textoennegrita"/>
          <w:rFonts w:ascii="Corbel" w:hAnsi="Corbel" w:cs="Helvetica"/>
        </w:rPr>
        <w:t>4.9</w:t>
      </w:r>
      <w:r w:rsidRPr="008E0A69">
        <w:rPr>
          <w:rStyle w:val="Textoennegrita"/>
          <w:rFonts w:ascii="Corbel" w:hAnsi="Corbel" w:cs="Helvetica"/>
        </w:rPr>
        <w:t>     </w:t>
      </w:r>
      <w:r w:rsidRPr="0027103B">
        <w:rPr>
          <w:rStyle w:val="Textoennegrita"/>
          <w:rFonts w:ascii="Corbel" w:hAnsi="Corbel" w:cs="Helvetica"/>
        </w:rPr>
        <w:t>Solecismos</w:t>
      </w:r>
      <w:r w:rsidRPr="008E0A69">
        <w:rPr>
          <w:rStyle w:val="Textoennegrita"/>
          <w:rFonts w:ascii="Corbel" w:hAnsi="Corbel" w:cs="Helvetica"/>
        </w:rPr>
        <w:t>.</w:t>
      </w:r>
    </w:p>
    <w:p w:rsidR="007223B9" w:rsidRDefault="007223B9" w:rsidP="007223B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  <w:r>
        <w:rPr>
          <w:rFonts w:ascii="Corbel" w:hAnsi="Corbel" w:cs="Arial"/>
          <w:b/>
          <w:bCs/>
          <w:noProof/>
          <w:sz w:val="24"/>
          <w:szCs w:val="24"/>
          <w:lang w:eastAsia="es-MX"/>
        </w:rPr>
        <w:drawing>
          <wp:inline distT="0" distB="0" distL="0" distR="0" wp14:anchorId="35CD55DD" wp14:editId="2163DF58">
            <wp:extent cx="6248400" cy="3581400"/>
            <wp:effectExtent l="38100" t="57150" r="38100" b="38100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7223B9" w:rsidRDefault="007223B9" w:rsidP="007223B9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sz w:val="24"/>
          <w:szCs w:val="24"/>
        </w:rPr>
      </w:pPr>
    </w:p>
    <w:p w:rsidR="003B1EA9" w:rsidRDefault="007223B9" w:rsidP="007223B9">
      <w:pPr>
        <w:pStyle w:val="NormalWeb"/>
        <w:shd w:val="clear" w:color="auto" w:fill="FFFFFF"/>
        <w:jc w:val="both"/>
      </w:pPr>
      <w:r w:rsidRPr="008E0A69">
        <w:rPr>
          <w:rFonts w:ascii="Corbel" w:hAnsi="Corbel" w:cs="Arial"/>
          <w:iCs/>
        </w:rPr>
        <w:t>Fuente: De Teresa y Achugar, 2010.</w:t>
      </w:r>
    </w:p>
    <w:sectPr w:rsidR="003B1EA9" w:rsidSect="00DA4A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MS-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B9"/>
    <w:rsid w:val="003B1EA9"/>
    <w:rsid w:val="007223B9"/>
    <w:rsid w:val="00EA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648E3-238C-4698-AA17-AA53985A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3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2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223B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223B9"/>
    <w:rPr>
      <w:color w:val="0000FF"/>
      <w:u w:val="single"/>
    </w:rPr>
  </w:style>
  <w:style w:type="table" w:styleId="Tabladecuadrcula5oscura-nfasis2">
    <w:name w:val="Grid Table 5 Dark Accent 2"/>
    <w:basedOn w:val="Tablanormal"/>
    <w:uiPriority w:val="50"/>
    <w:rsid w:val="007223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7223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7223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7223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webSettings" Target="web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2" Type="http://schemas.openxmlformats.org/officeDocument/2006/relationships/settings" Target="setting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hyperlink" Target="http://www.juegosdepalabras.com/familias/familia.html" TargetMode="Externa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09D8DA-08D3-4360-8E55-12347139BEF6}" type="doc">
      <dgm:prSet loTypeId="urn:microsoft.com/office/officeart/2009/3/layout/RandomtoResultProcess" loCatId="process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9033A0A1-4404-4DC8-B21D-C83C6F2E501D}">
      <dgm:prSet phldrT="[Texto]" custT="1"/>
      <dgm:spPr/>
      <dgm:t>
        <a:bodyPr/>
        <a:lstStyle/>
        <a:p>
          <a:r>
            <a:rPr lang="es-MX" sz="1200">
              <a:latin typeface="Corbel" panose="020B0503020204020204" pitchFamily="34" charset="0"/>
            </a:rPr>
            <a:t>Las palabras primitivas son aquellas que no proceden de ninguna otra palabra, es decir, conservan su forma original, pero a partir de ellas podemos formar nuevas palabras que se llaman palabras derivadas; por lo tanto, al conjunto de palabras que derivan de una palabra primitiva se le conoce como familia de palabras.</a:t>
          </a:r>
        </a:p>
      </dgm:t>
    </dgm:pt>
    <dgm:pt modelId="{26BA4B0D-86F9-4170-B86A-D265A691749E}" type="parTrans" cxnId="{A1994BB1-5BA0-412C-8680-8E30276140F3}">
      <dgm:prSet/>
      <dgm:spPr/>
      <dgm:t>
        <a:bodyPr/>
        <a:lstStyle/>
        <a:p>
          <a:endParaRPr lang="es-MX"/>
        </a:p>
      </dgm:t>
    </dgm:pt>
    <dgm:pt modelId="{18238562-720E-4EA8-8FFF-F61F5676E86B}" type="sibTrans" cxnId="{A1994BB1-5BA0-412C-8680-8E30276140F3}">
      <dgm:prSet/>
      <dgm:spPr/>
      <dgm:t>
        <a:bodyPr/>
        <a:lstStyle/>
        <a:p>
          <a:endParaRPr lang="es-MX"/>
        </a:p>
      </dgm:t>
    </dgm:pt>
    <dgm:pt modelId="{7D1CB800-AB13-4AD2-8F81-93C099A78818}" type="pres">
      <dgm:prSet presAssocID="{4409D8DA-08D3-4360-8E55-12347139BEF6}" presName="Name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s-MX"/>
        </a:p>
      </dgm:t>
    </dgm:pt>
    <dgm:pt modelId="{F448B00D-2C37-4F65-B581-75FEE57D7832}" type="pres">
      <dgm:prSet presAssocID="{9033A0A1-4404-4DC8-B21D-C83C6F2E501D}" presName="chaos" presStyleCnt="0"/>
      <dgm:spPr/>
    </dgm:pt>
    <dgm:pt modelId="{78BDC443-226C-44B8-95BD-08A7AB281E3F}" type="pres">
      <dgm:prSet presAssocID="{9033A0A1-4404-4DC8-B21D-C83C6F2E501D}" presName="parTx1" presStyleLbl="revTx" presStyleIdx="0" presStyleCnt="1"/>
      <dgm:spPr/>
      <dgm:t>
        <a:bodyPr/>
        <a:lstStyle/>
        <a:p>
          <a:endParaRPr lang="es-MX"/>
        </a:p>
      </dgm:t>
    </dgm:pt>
    <dgm:pt modelId="{A528B43F-632F-4A8A-BF5D-B87AD2F9DCA3}" type="pres">
      <dgm:prSet presAssocID="{9033A0A1-4404-4DC8-B21D-C83C6F2E501D}" presName="c1" presStyleLbl="node1" presStyleIdx="0" presStyleCnt="18"/>
      <dgm:spPr/>
    </dgm:pt>
    <dgm:pt modelId="{9AD11392-DA9D-485C-830A-17940A785649}" type="pres">
      <dgm:prSet presAssocID="{9033A0A1-4404-4DC8-B21D-C83C6F2E501D}" presName="c2" presStyleLbl="node1" presStyleIdx="1" presStyleCnt="18"/>
      <dgm:spPr/>
    </dgm:pt>
    <dgm:pt modelId="{E91EC843-2032-461F-8CE4-44D3A1FF8E15}" type="pres">
      <dgm:prSet presAssocID="{9033A0A1-4404-4DC8-B21D-C83C6F2E501D}" presName="c3" presStyleLbl="node1" presStyleIdx="2" presStyleCnt="18"/>
      <dgm:spPr/>
    </dgm:pt>
    <dgm:pt modelId="{58BF6053-AA11-4B63-9C30-7ED4312CF678}" type="pres">
      <dgm:prSet presAssocID="{9033A0A1-4404-4DC8-B21D-C83C6F2E501D}" presName="c4" presStyleLbl="node1" presStyleIdx="3" presStyleCnt="18"/>
      <dgm:spPr/>
    </dgm:pt>
    <dgm:pt modelId="{5B3C2CE5-21F9-4F22-9C6F-08DDAED98245}" type="pres">
      <dgm:prSet presAssocID="{9033A0A1-4404-4DC8-B21D-C83C6F2E501D}" presName="c5" presStyleLbl="node1" presStyleIdx="4" presStyleCnt="18"/>
      <dgm:spPr/>
    </dgm:pt>
    <dgm:pt modelId="{67CB133A-2313-477A-813D-5F6BB801F9E4}" type="pres">
      <dgm:prSet presAssocID="{9033A0A1-4404-4DC8-B21D-C83C6F2E501D}" presName="c6" presStyleLbl="node1" presStyleIdx="5" presStyleCnt="18"/>
      <dgm:spPr/>
    </dgm:pt>
    <dgm:pt modelId="{A8DEFEDB-DB7F-47D1-8ECD-B2830D0F91A4}" type="pres">
      <dgm:prSet presAssocID="{9033A0A1-4404-4DC8-B21D-C83C6F2E501D}" presName="c7" presStyleLbl="node1" presStyleIdx="6" presStyleCnt="18"/>
      <dgm:spPr/>
    </dgm:pt>
    <dgm:pt modelId="{1CAD2D88-4B96-4310-936B-30D5E67EBFCD}" type="pres">
      <dgm:prSet presAssocID="{9033A0A1-4404-4DC8-B21D-C83C6F2E501D}" presName="c8" presStyleLbl="node1" presStyleIdx="7" presStyleCnt="18"/>
      <dgm:spPr/>
    </dgm:pt>
    <dgm:pt modelId="{E130C054-4018-4117-A533-50A41B1BD7EE}" type="pres">
      <dgm:prSet presAssocID="{9033A0A1-4404-4DC8-B21D-C83C6F2E501D}" presName="c9" presStyleLbl="node1" presStyleIdx="8" presStyleCnt="18" custLinFactNeighborX="47813" custLinFactNeighborY="-18390"/>
      <dgm:spPr/>
    </dgm:pt>
    <dgm:pt modelId="{73A99BC4-3AB1-4BD5-86CB-283C83D93BF3}" type="pres">
      <dgm:prSet presAssocID="{9033A0A1-4404-4DC8-B21D-C83C6F2E501D}" presName="c10" presStyleLbl="node1" presStyleIdx="9" presStyleCnt="18"/>
      <dgm:spPr/>
    </dgm:pt>
    <dgm:pt modelId="{15A05EC7-4F4E-4DF4-9BF6-0BB2D9513688}" type="pres">
      <dgm:prSet presAssocID="{9033A0A1-4404-4DC8-B21D-C83C6F2E501D}" presName="c11" presStyleLbl="node1" presStyleIdx="10" presStyleCnt="18"/>
      <dgm:spPr/>
    </dgm:pt>
    <dgm:pt modelId="{75615531-C17A-45C6-A2ED-707D8347320B}" type="pres">
      <dgm:prSet presAssocID="{9033A0A1-4404-4DC8-B21D-C83C6F2E501D}" presName="c12" presStyleLbl="node1" presStyleIdx="11" presStyleCnt="18"/>
      <dgm:spPr/>
    </dgm:pt>
    <dgm:pt modelId="{F3753771-C2F1-4FE7-9E0B-F9E0FDAFB270}" type="pres">
      <dgm:prSet presAssocID="{9033A0A1-4404-4DC8-B21D-C83C6F2E501D}" presName="c13" presStyleLbl="node1" presStyleIdx="12" presStyleCnt="18"/>
      <dgm:spPr/>
    </dgm:pt>
    <dgm:pt modelId="{01594E3C-04A8-421A-AA28-7EB56F56AA2C}" type="pres">
      <dgm:prSet presAssocID="{9033A0A1-4404-4DC8-B21D-C83C6F2E501D}" presName="c14" presStyleLbl="node1" presStyleIdx="13" presStyleCnt="18"/>
      <dgm:spPr/>
    </dgm:pt>
    <dgm:pt modelId="{BF709213-E1C0-4A8D-A0E5-A9102741A3B8}" type="pres">
      <dgm:prSet presAssocID="{9033A0A1-4404-4DC8-B21D-C83C6F2E501D}" presName="c15" presStyleLbl="node1" presStyleIdx="14" presStyleCnt="18"/>
      <dgm:spPr/>
    </dgm:pt>
    <dgm:pt modelId="{2AE5063C-F002-4969-A0C2-F01E55B9C82C}" type="pres">
      <dgm:prSet presAssocID="{9033A0A1-4404-4DC8-B21D-C83C6F2E501D}" presName="c16" presStyleLbl="node1" presStyleIdx="15" presStyleCnt="18"/>
      <dgm:spPr/>
    </dgm:pt>
    <dgm:pt modelId="{51979683-4529-40D1-946B-EAFE79178B2B}" type="pres">
      <dgm:prSet presAssocID="{9033A0A1-4404-4DC8-B21D-C83C6F2E501D}" presName="c17" presStyleLbl="node1" presStyleIdx="16" presStyleCnt="18"/>
      <dgm:spPr/>
    </dgm:pt>
    <dgm:pt modelId="{B3B4EE21-5870-4DC1-BE45-BE8A5FE839F6}" type="pres">
      <dgm:prSet presAssocID="{9033A0A1-4404-4DC8-B21D-C83C6F2E501D}" presName="c18" presStyleLbl="node1" presStyleIdx="17" presStyleCnt="18"/>
      <dgm:spPr/>
    </dgm:pt>
  </dgm:ptLst>
  <dgm:cxnLst>
    <dgm:cxn modelId="{7577301A-A475-493D-A787-81A13FB5289C}" type="presOf" srcId="{9033A0A1-4404-4DC8-B21D-C83C6F2E501D}" destId="{78BDC443-226C-44B8-95BD-08A7AB281E3F}" srcOrd="0" destOrd="0" presId="urn:microsoft.com/office/officeart/2009/3/layout/RandomtoResultProcess"/>
    <dgm:cxn modelId="{2E693079-0632-48DA-806A-C34FCC623720}" type="presOf" srcId="{4409D8DA-08D3-4360-8E55-12347139BEF6}" destId="{7D1CB800-AB13-4AD2-8F81-93C099A78818}" srcOrd="0" destOrd="0" presId="urn:microsoft.com/office/officeart/2009/3/layout/RandomtoResultProcess"/>
    <dgm:cxn modelId="{A1994BB1-5BA0-412C-8680-8E30276140F3}" srcId="{4409D8DA-08D3-4360-8E55-12347139BEF6}" destId="{9033A0A1-4404-4DC8-B21D-C83C6F2E501D}" srcOrd="0" destOrd="0" parTransId="{26BA4B0D-86F9-4170-B86A-D265A691749E}" sibTransId="{18238562-720E-4EA8-8FFF-F61F5676E86B}"/>
    <dgm:cxn modelId="{D0A6B21A-3AF2-4F43-A2FE-64C726AB0406}" type="presParOf" srcId="{7D1CB800-AB13-4AD2-8F81-93C099A78818}" destId="{F448B00D-2C37-4F65-B581-75FEE57D7832}" srcOrd="0" destOrd="0" presId="urn:microsoft.com/office/officeart/2009/3/layout/RandomtoResultProcess"/>
    <dgm:cxn modelId="{F853A042-D59A-4B11-B794-ACDC8CC6BA0A}" type="presParOf" srcId="{F448B00D-2C37-4F65-B581-75FEE57D7832}" destId="{78BDC443-226C-44B8-95BD-08A7AB281E3F}" srcOrd="0" destOrd="0" presId="urn:microsoft.com/office/officeart/2009/3/layout/RandomtoResultProcess"/>
    <dgm:cxn modelId="{454405DF-1EA3-4B3E-BAD2-479B544FAAA9}" type="presParOf" srcId="{F448B00D-2C37-4F65-B581-75FEE57D7832}" destId="{A528B43F-632F-4A8A-BF5D-B87AD2F9DCA3}" srcOrd="1" destOrd="0" presId="urn:microsoft.com/office/officeart/2009/3/layout/RandomtoResultProcess"/>
    <dgm:cxn modelId="{430FA30D-54C2-4B08-8F9B-D9995FACDC96}" type="presParOf" srcId="{F448B00D-2C37-4F65-B581-75FEE57D7832}" destId="{9AD11392-DA9D-485C-830A-17940A785649}" srcOrd="2" destOrd="0" presId="urn:microsoft.com/office/officeart/2009/3/layout/RandomtoResultProcess"/>
    <dgm:cxn modelId="{C9E553F8-5734-4393-9B41-D6C488764B33}" type="presParOf" srcId="{F448B00D-2C37-4F65-B581-75FEE57D7832}" destId="{E91EC843-2032-461F-8CE4-44D3A1FF8E15}" srcOrd="3" destOrd="0" presId="urn:microsoft.com/office/officeart/2009/3/layout/RandomtoResultProcess"/>
    <dgm:cxn modelId="{4EF27979-AD98-43A5-8E09-BB7934485645}" type="presParOf" srcId="{F448B00D-2C37-4F65-B581-75FEE57D7832}" destId="{58BF6053-AA11-4B63-9C30-7ED4312CF678}" srcOrd="4" destOrd="0" presId="urn:microsoft.com/office/officeart/2009/3/layout/RandomtoResultProcess"/>
    <dgm:cxn modelId="{B261CE4C-1A52-4523-9E91-F9295FE1C0C7}" type="presParOf" srcId="{F448B00D-2C37-4F65-B581-75FEE57D7832}" destId="{5B3C2CE5-21F9-4F22-9C6F-08DDAED98245}" srcOrd="5" destOrd="0" presId="urn:microsoft.com/office/officeart/2009/3/layout/RandomtoResultProcess"/>
    <dgm:cxn modelId="{DC04FAE9-E92C-434A-96CC-F49F8F17C81F}" type="presParOf" srcId="{F448B00D-2C37-4F65-B581-75FEE57D7832}" destId="{67CB133A-2313-477A-813D-5F6BB801F9E4}" srcOrd="6" destOrd="0" presId="urn:microsoft.com/office/officeart/2009/3/layout/RandomtoResultProcess"/>
    <dgm:cxn modelId="{1282A986-AF88-42CE-857D-700470B0CD94}" type="presParOf" srcId="{F448B00D-2C37-4F65-B581-75FEE57D7832}" destId="{A8DEFEDB-DB7F-47D1-8ECD-B2830D0F91A4}" srcOrd="7" destOrd="0" presId="urn:microsoft.com/office/officeart/2009/3/layout/RandomtoResultProcess"/>
    <dgm:cxn modelId="{8A9CD4AB-2ACD-4F03-A4F4-818B81615ED8}" type="presParOf" srcId="{F448B00D-2C37-4F65-B581-75FEE57D7832}" destId="{1CAD2D88-4B96-4310-936B-30D5E67EBFCD}" srcOrd="8" destOrd="0" presId="urn:microsoft.com/office/officeart/2009/3/layout/RandomtoResultProcess"/>
    <dgm:cxn modelId="{DE032034-F829-4087-8149-AE992EB738C2}" type="presParOf" srcId="{F448B00D-2C37-4F65-B581-75FEE57D7832}" destId="{E130C054-4018-4117-A533-50A41B1BD7EE}" srcOrd="9" destOrd="0" presId="urn:microsoft.com/office/officeart/2009/3/layout/RandomtoResultProcess"/>
    <dgm:cxn modelId="{A60D3710-304B-4E1F-B677-637D5A1BE280}" type="presParOf" srcId="{F448B00D-2C37-4F65-B581-75FEE57D7832}" destId="{73A99BC4-3AB1-4BD5-86CB-283C83D93BF3}" srcOrd="10" destOrd="0" presId="urn:microsoft.com/office/officeart/2009/3/layout/RandomtoResultProcess"/>
    <dgm:cxn modelId="{5F833421-FC6E-4605-98A4-8E5DCF43F938}" type="presParOf" srcId="{F448B00D-2C37-4F65-B581-75FEE57D7832}" destId="{15A05EC7-4F4E-4DF4-9BF6-0BB2D9513688}" srcOrd="11" destOrd="0" presId="urn:microsoft.com/office/officeart/2009/3/layout/RandomtoResultProcess"/>
    <dgm:cxn modelId="{3E0413A1-9DAE-41DA-A17B-ED67A2A00278}" type="presParOf" srcId="{F448B00D-2C37-4F65-B581-75FEE57D7832}" destId="{75615531-C17A-45C6-A2ED-707D8347320B}" srcOrd="12" destOrd="0" presId="urn:microsoft.com/office/officeart/2009/3/layout/RandomtoResultProcess"/>
    <dgm:cxn modelId="{A9E357D4-C234-4DF0-B3CD-442EAEC1A9D6}" type="presParOf" srcId="{F448B00D-2C37-4F65-B581-75FEE57D7832}" destId="{F3753771-C2F1-4FE7-9E0B-F9E0FDAFB270}" srcOrd="13" destOrd="0" presId="urn:microsoft.com/office/officeart/2009/3/layout/RandomtoResultProcess"/>
    <dgm:cxn modelId="{6BC0AC39-2642-4989-84AA-6B58DD0C673B}" type="presParOf" srcId="{F448B00D-2C37-4F65-B581-75FEE57D7832}" destId="{01594E3C-04A8-421A-AA28-7EB56F56AA2C}" srcOrd="14" destOrd="0" presId="urn:microsoft.com/office/officeart/2009/3/layout/RandomtoResultProcess"/>
    <dgm:cxn modelId="{77B604AE-1C4B-4D41-998D-8F875C1004CB}" type="presParOf" srcId="{F448B00D-2C37-4F65-B581-75FEE57D7832}" destId="{BF709213-E1C0-4A8D-A0E5-A9102741A3B8}" srcOrd="15" destOrd="0" presId="urn:microsoft.com/office/officeart/2009/3/layout/RandomtoResultProcess"/>
    <dgm:cxn modelId="{B80815ED-8707-4DB1-A619-5F3E1F191797}" type="presParOf" srcId="{F448B00D-2C37-4F65-B581-75FEE57D7832}" destId="{2AE5063C-F002-4969-A0C2-F01E55B9C82C}" srcOrd="16" destOrd="0" presId="urn:microsoft.com/office/officeart/2009/3/layout/RandomtoResultProcess"/>
    <dgm:cxn modelId="{A40B717F-3831-4125-BCFF-785E55EFDE5D}" type="presParOf" srcId="{F448B00D-2C37-4F65-B581-75FEE57D7832}" destId="{51979683-4529-40D1-946B-EAFE79178B2B}" srcOrd="17" destOrd="0" presId="urn:microsoft.com/office/officeart/2009/3/layout/RandomtoResultProcess"/>
    <dgm:cxn modelId="{183BC6D6-B688-4966-8DB3-81D48AD6EFFA}" type="presParOf" srcId="{F448B00D-2C37-4F65-B581-75FEE57D7832}" destId="{B3B4EE21-5870-4DC1-BE45-BE8A5FE839F6}" srcOrd="18" destOrd="0" presId="urn:microsoft.com/office/officeart/2009/3/layout/RandomtoResult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C9D73FE-1572-4887-ADA9-48E0B97D2A5F}" type="doc">
      <dgm:prSet loTypeId="urn:microsoft.com/office/officeart/2008/layout/VerticalCurvedList" loCatId="list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8559F3A6-650E-4E52-AAF4-09AEE1360864}">
      <dgm:prSet phldrT="[Texto]"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Según la Real Academia Española, con el vocablo tecnicismo se designa a toda expresión considerada como propia del lenguaje de un arte, de una ciencia, de una profesión u oficio. </a:t>
          </a:r>
        </a:p>
      </dgm:t>
    </dgm:pt>
    <dgm:pt modelId="{6A6623CA-18C4-4F76-BD53-1CF92EAE689B}" type="parTrans" cxnId="{85E941FD-5AE3-40B1-9E7B-949F4C965333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3ACE361E-9D5A-45AF-8209-E36FA7434FFB}" type="sibTrans" cxnId="{85E941FD-5AE3-40B1-9E7B-949F4C965333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89EAEF63-DAD3-4A49-8803-E3A35CB35E3D}">
      <dgm:prSet phldrT="[Texto]"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La identificación de los tecnicismos nos permite comprender mejor el campo de acción de una disciplina científica o artística, como también de una actividad profesional u oficio.</a:t>
          </a:r>
        </a:p>
      </dgm:t>
    </dgm:pt>
    <dgm:pt modelId="{70020A28-D279-4DE1-8B33-7DF9B91BE309}" type="parTrans" cxnId="{5458CFE1-DF58-4027-B820-9209B3CC5BB7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5F18D282-2DE5-4F43-A3E4-F3AEA80BCC4F}" type="sibTrans" cxnId="{5458CFE1-DF58-4027-B820-9209B3CC5BB7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96D86568-8C11-4FC8-BFFE-496D231D0401}">
      <dgm:prSet phldrT="[Texto]"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Dicho de otro modo, podemos entender los términos que utilizan los médicos, abogados, químicos, docentes, actores, bailarines, artistas, plomeros, carpinteros, mecánicos, herreros, cocineros, entre otros múltiples ejemplos de profesionales.</a:t>
          </a:r>
        </a:p>
      </dgm:t>
    </dgm:pt>
    <dgm:pt modelId="{6ED51667-5BE7-4529-9585-FE72ED5F0851}" type="parTrans" cxnId="{77A229BB-6ECC-4550-9738-3FA8509761CF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99AFCF6F-9883-4ED7-917A-FF87FA882DEF}" type="sibTrans" cxnId="{77A229BB-6ECC-4550-9738-3FA8509761CF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C60DA384-09D9-4F17-AA63-DAA6FCE2D8E1}">
      <dgm:prSet phldrT="[Texto]" custT="1"/>
      <dgm:spPr/>
      <dgm:t>
        <a:bodyPr/>
        <a:lstStyle/>
        <a:p>
          <a:pPr algn="just"/>
          <a:r>
            <a:rPr lang="es-MX" sz="1200">
              <a:latin typeface="Corbel" panose="020B0503020204020204" pitchFamily="34" charset="0"/>
            </a:rPr>
            <a:t>Los tecnicismos conforman una jerga, es decir, un conjunto de palabras exclusivas de una cierta actividad profesional.</a:t>
          </a:r>
        </a:p>
      </dgm:t>
    </dgm:pt>
    <dgm:pt modelId="{1F3411B5-65C6-4774-9432-2F0F07213AC0}" type="parTrans" cxnId="{6CCB79B9-2DDD-4EA9-9767-AF7C62377508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1B91EA02-7290-4AEB-BFF4-408F8D5B1134}" type="sibTrans" cxnId="{6CCB79B9-2DDD-4EA9-9767-AF7C62377508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5BE77C9D-08EE-44DE-8AAA-98DF0FAC2B6D}">
      <dgm:prSet phldrT="[Texto]" custT="1"/>
      <dgm:spPr/>
      <dgm:t>
        <a:bodyPr/>
        <a:lstStyle/>
        <a:p>
          <a:pPr algn="just"/>
          <a:r>
            <a:rPr lang="es-MX" sz="1100">
              <a:latin typeface="Corbel" panose="020B0503020204020204" pitchFamily="34" charset="0"/>
            </a:rPr>
            <a:t>Conocer y diferenciar los tecnicismos nos permite, por un lado, enriquecer nuestro vocabulario y emplearlo de mejor manera, y, por otro lado, amplía nuestra cultura general por medio del contacto con otros referentes de las artes, las ciencias y la tecnología en general.</a:t>
          </a:r>
        </a:p>
      </dgm:t>
    </dgm:pt>
    <dgm:pt modelId="{AC5A890B-1AF2-4D60-9DBA-494FBFA0ACF4}" type="parTrans" cxnId="{61F6CB24-8012-4318-B3A4-13932E01A2CC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E6E5D0BC-BFE4-46B9-BCE8-984BAACA04FA}" type="sibTrans" cxnId="{61F6CB24-8012-4318-B3A4-13932E01A2CC}">
      <dgm:prSet/>
      <dgm:spPr/>
      <dgm:t>
        <a:bodyPr/>
        <a:lstStyle/>
        <a:p>
          <a:pPr algn="just"/>
          <a:endParaRPr lang="es-MX" sz="1200">
            <a:latin typeface="Corbel" panose="020B0503020204020204" pitchFamily="34" charset="0"/>
          </a:endParaRPr>
        </a:p>
      </dgm:t>
    </dgm:pt>
    <dgm:pt modelId="{4154103E-902B-4E82-8A0B-54F66C460B70}" type="pres">
      <dgm:prSet presAssocID="{9C9D73FE-1572-4887-ADA9-48E0B97D2A5F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es-MX"/>
        </a:p>
      </dgm:t>
    </dgm:pt>
    <dgm:pt modelId="{97070447-CA75-45A9-8F50-5BF9CDE6A87D}" type="pres">
      <dgm:prSet presAssocID="{9C9D73FE-1572-4887-ADA9-48E0B97D2A5F}" presName="Name1" presStyleCnt="0"/>
      <dgm:spPr/>
    </dgm:pt>
    <dgm:pt modelId="{A5E28337-7FA4-434F-BE7C-7805D5AB8D1B}" type="pres">
      <dgm:prSet presAssocID="{9C9D73FE-1572-4887-ADA9-48E0B97D2A5F}" presName="cycle" presStyleCnt="0"/>
      <dgm:spPr/>
    </dgm:pt>
    <dgm:pt modelId="{8A3C4F06-038E-43EF-A9D3-1951FBBDCE73}" type="pres">
      <dgm:prSet presAssocID="{9C9D73FE-1572-4887-ADA9-48E0B97D2A5F}" presName="srcNode" presStyleLbl="node1" presStyleIdx="0" presStyleCnt="5"/>
      <dgm:spPr/>
    </dgm:pt>
    <dgm:pt modelId="{4A4F05D8-91BB-4F7D-A039-B5E1C2E78EC4}" type="pres">
      <dgm:prSet presAssocID="{9C9D73FE-1572-4887-ADA9-48E0B97D2A5F}" presName="conn" presStyleLbl="parChTrans1D2" presStyleIdx="0" presStyleCnt="1"/>
      <dgm:spPr/>
      <dgm:t>
        <a:bodyPr/>
        <a:lstStyle/>
        <a:p>
          <a:endParaRPr lang="es-MX"/>
        </a:p>
      </dgm:t>
    </dgm:pt>
    <dgm:pt modelId="{11FE2574-82A5-4444-A8E0-F28A1FED3476}" type="pres">
      <dgm:prSet presAssocID="{9C9D73FE-1572-4887-ADA9-48E0B97D2A5F}" presName="extraNode" presStyleLbl="node1" presStyleIdx="0" presStyleCnt="5"/>
      <dgm:spPr/>
    </dgm:pt>
    <dgm:pt modelId="{61FD2004-A6C5-428C-B258-678076E036F4}" type="pres">
      <dgm:prSet presAssocID="{9C9D73FE-1572-4887-ADA9-48E0B97D2A5F}" presName="dstNode" presStyleLbl="node1" presStyleIdx="0" presStyleCnt="5"/>
      <dgm:spPr/>
    </dgm:pt>
    <dgm:pt modelId="{823AA460-4C88-47C3-8BBB-FED7E676F3D3}" type="pres">
      <dgm:prSet presAssocID="{8559F3A6-650E-4E52-AAF4-09AEE1360864}" presName="text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2356704-8C85-4FF5-9C10-3B200A1F2431}" type="pres">
      <dgm:prSet presAssocID="{8559F3A6-650E-4E52-AAF4-09AEE1360864}" presName="accent_1" presStyleCnt="0"/>
      <dgm:spPr/>
    </dgm:pt>
    <dgm:pt modelId="{4FD82581-5B11-4F51-A862-E61C96D27C59}" type="pres">
      <dgm:prSet presAssocID="{8559F3A6-650E-4E52-AAF4-09AEE1360864}" presName="accentRepeatNode" presStyleLbl="solidFgAcc1" presStyleIdx="0" presStyleCnt="5"/>
      <dgm:spPr/>
    </dgm:pt>
    <dgm:pt modelId="{EE5F064B-6814-4320-B5B7-05EAD1EF93B3}" type="pres">
      <dgm:prSet presAssocID="{89EAEF63-DAD3-4A49-8803-E3A35CB35E3D}" presName="text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695C4B3-0190-4ED5-8707-B8DD2E5BFDF2}" type="pres">
      <dgm:prSet presAssocID="{89EAEF63-DAD3-4A49-8803-E3A35CB35E3D}" presName="accent_2" presStyleCnt="0"/>
      <dgm:spPr/>
    </dgm:pt>
    <dgm:pt modelId="{DDA0F7F7-00B6-4E29-87A3-2BC178CA93AD}" type="pres">
      <dgm:prSet presAssocID="{89EAEF63-DAD3-4A49-8803-E3A35CB35E3D}" presName="accentRepeatNode" presStyleLbl="solidFgAcc1" presStyleIdx="1" presStyleCnt="5"/>
      <dgm:spPr/>
    </dgm:pt>
    <dgm:pt modelId="{A62F55CC-3FDE-45E1-A675-F0ED3832A8A7}" type="pres">
      <dgm:prSet presAssocID="{96D86568-8C11-4FC8-BFFE-496D231D0401}" presName="text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E046BE3-DC91-4523-8CA8-1572A1665E58}" type="pres">
      <dgm:prSet presAssocID="{96D86568-8C11-4FC8-BFFE-496D231D0401}" presName="accent_3" presStyleCnt="0"/>
      <dgm:spPr/>
    </dgm:pt>
    <dgm:pt modelId="{387FEDE5-6688-4F85-924A-8522FEC3E869}" type="pres">
      <dgm:prSet presAssocID="{96D86568-8C11-4FC8-BFFE-496D231D0401}" presName="accentRepeatNode" presStyleLbl="solidFgAcc1" presStyleIdx="2" presStyleCnt="5"/>
      <dgm:spPr/>
    </dgm:pt>
    <dgm:pt modelId="{5A4A731C-F908-467C-AB0C-DA175FC36421}" type="pres">
      <dgm:prSet presAssocID="{C60DA384-09D9-4F17-AA63-DAA6FCE2D8E1}" presName="text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907B8D6-0B9F-43E8-9BEB-6582DC20FFF3}" type="pres">
      <dgm:prSet presAssocID="{C60DA384-09D9-4F17-AA63-DAA6FCE2D8E1}" presName="accent_4" presStyleCnt="0"/>
      <dgm:spPr/>
    </dgm:pt>
    <dgm:pt modelId="{A5555EE0-E1C8-4E1A-9FC4-50D9142B897E}" type="pres">
      <dgm:prSet presAssocID="{C60DA384-09D9-4F17-AA63-DAA6FCE2D8E1}" presName="accentRepeatNode" presStyleLbl="solidFgAcc1" presStyleIdx="3" presStyleCnt="5"/>
      <dgm:spPr/>
    </dgm:pt>
    <dgm:pt modelId="{2924CA73-0AA2-4800-ACB2-14AAF062612F}" type="pres">
      <dgm:prSet presAssocID="{5BE77C9D-08EE-44DE-8AAA-98DF0FAC2B6D}" presName="text_5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E3221A7-45A8-4424-92ED-3CB418776051}" type="pres">
      <dgm:prSet presAssocID="{5BE77C9D-08EE-44DE-8AAA-98DF0FAC2B6D}" presName="accent_5" presStyleCnt="0"/>
      <dgm:spPr/>
    </dgm:pt>
    <dgm:pt modelId="{2154194E-418D-44EB-BA5A-D0B685E70B5B}" type="pres">
      <dgm:prSet presAssocID="{5BE77C9D-08EE-44DE-8AAA-98DF0FAC2B6D}" presName="accentRepeatNode" presStyleLbl="solidFgAcc1" presStyleIdx="4" presStyleCnt="5"/>
      <dgm:spPr/>
    </dgm:pt>
  </dgm:ptLst>
  <dgm:cxnLst>
    <dgm:cxn modelId="{4EFF038D-97BE-421E-B727-AB3D0F6555AE}" type="presOf" srcId="{9C9D73FE-1572-4887-ADA9-48E0B97D2A5F}" destId="{4154103E-902B-4E82-8A0B-54F66C460B70}" srcOrd="0" destOrd="0" presId="urn:microsoft.com/office/officeart/2008/layout/VerticalCurvedList"/>
    <dgm:cxn modelId="{DA7FD4BE-3AB7-480D-993F-9C56434771C7}" type="presOf" srcId="{C60DA384-09D9-4F17-AA63-DAA6FCE2D8E1}" destId="{5A4A731C-F908-467C-AB0C-DA175FC36421}" srcOrd="0" destOrd="0" presId="urn:microsoft.com/office/officeart/2008/layout/VerticalCurvedList"/>
    <dgm:cxn modelId="{5458CFE1-DF58-4027-B820-9209B3CC5BB7}" srcId="{9C9D73FE-1572-4887-ADA9-48E0B97D2A5F}" destId="{89EAEF63-DAD3-4A49-8803-E3A35CB35E3D}" srcOrd="1" destOrd="0" parTransId="{70020A28-D279-4DE1-8B33-7DF9B91BE309}" sibTransId="{5F18D282-2DE5-4F43-A3E4-F3AEA80BCC4F}"/>
    <dgm:cxn modelId="{1C1887BE-41F0-48C8-A6DB-8164926DCEE0}" type="presOf" srcId="{89EAEF63-DAD3-4A49-8803-E3A35CB35E3D}" destId="{EE5F064B-6814-4320-B5B7-05EAD1EF93B3}" srcOrd="0" destOrd="0" presId="urn:microsoft.com/office/officeart/2008/layout/VerticalCurvedList"/>
    <dgm:cxn modelId="{6C8ECCE7-1939-4744-ADC3-BA8CF36BAE28}" type="presOf" srcId="{8559F3A6-650E-4E52-AAF4-09AEE1360864}" destId="{823AA460-4C88-47C3-8BBB-FED7E676F3D3}" srcOrd="0" destOrd="0" presId="urn:microsoft.com/office/officeart/2008/layout/VerticalCurvedList"/>
    <dgm:cxn modelId="{77A229BB-6ECC-4550-9738-3FA8509761CF}" srcId="{9C9D73FE-1572-4887-ADA9-48E0B97D2A5F}" destId="{96D86568-8C11-4FC8-BFFE-496D231D0401}" srcOrd="2" destOrd="0" parTransId="{6ED51667-5BE7-4529-9585-FE72ED5F0851}" sibTransId="{99AFCF6F-9883-4ED7-917A-FF87FA882DEF}"/>
    <dgm:cxn modelId="{0F614613-53CB-4E38-8D01-85DBD5BA7850}" type="presOf" srcId="{5BE77C9D-08EE-44DE-8AAA-98DF0FAC2B6D}" destId="{2924CA73-0AA2-4800-ACB2-14AAF062612F}" srcOrd="0" destOrd="0" presId="urn:microsoft.com/office/officeart/2008/layout/VerticalCurvedList"/>
    <dgm:cxn modelId="{85E941FD-5AE3-40B1-9E7B-949F4C965333}" srcId="{9C9D73FE-1572-4887-ADA9-48E0B97D2A5F}" destId="{8559F3A6-650E-4E52-AAF4-09AEE1360864}" srcOrd="0" destOrd="0" parTransId="{6A6623CA-18C4-4F76-BD53-1CF92EAE689B}" sibTransId="{3ACE361E-9D5A-45AF-8209-E36FA7434FFB}"/>
    <dgm:cxn modelId="{08933281-9049-46FF-ABFB-7CBEE68A86D3}" type="presOf" srcId="{3ACE361E-9D5A-45AF-8209-E36FA7434FFB}" destId="{4A4F05D8-91BB-4F7D-A039-B5E1C2E78EC4}" srcOrd="0" destOrd="0" presId="urn:microsoft.com/office/officeart/2008/layout/VerticalCurvedList"/>
    <dgm:cxn modelId="{D2C270F7-3630-4C2A-BC35-9437BDA54B9F}" type="presOf" srcId="{96D86568-8C11-4FC8-BFFE-496D231D0401}" destId="{A62F55CC-3FDE-45E1-A675-F0ED3832A8A7}" srcOrd="0" destOrd="0" presId="urn:microsoft.com/office/officeart/2008/layout/VerticalCurvedList"/>
    <dgm:cxn modelId="{6CCB79B9-2DDD-4EA9-9767-AF7C62377508}" srcId="{9C9D73FE-1572-4887-ADA9-48E0B97D2A5F}" destId="{C60DA384-09D9-4F17-AA63-DAA6FCE2D8E1}" srcOrd="3" destOrd="0" parTransId="{1F3411B5-65C6-4774-9432-2F0F07213AC0}" sibTransId="{1B91EA02-7290-4AEB-BFF4-408F8D5B1134}"/>
    <dgm:cxn modelId="{61F6CB24-8012-4318-B3A4-13932E01A2CC}" srcId="{9C9D73FE-1572-4887-ADA9-48E0B97D2A5F}" destId="{5BE77C9D-08EE-44DE-8AAA-98DF0FAC2B6D}" srcOrd="4" destOrd="0" parTransId="{AC5A890B-1AF2-4D60-9DBA-494FBFA0ACF4}" sibTransId="{E6E5D0BC-BFE4-46B9-BCE8-984BAACA04FA}"/>
    <dgm:cxn modelId="{08C35A2A-0FAF-4D88-A0E0-AFAEB8D821CC}" type="presParOf" srcId="{4154103E-902B-4E82-8A0B-54F66C460B70}" destId="{97070447-CA75-45A9-8F50-5BF9CDE6A87D}" srcOrd="0" destOrd="0" presId="urn:microsoft.com/office/officeart/2008/layout/VerticalCurvedList"/>
    <dgm:cxn modelId="{F3A60755-6B4B-432D-BFC6-37F359C31ABE}" type="presParOf" srcId="{97070447-CA75-45A9-8F50-5BF9CDE6A87D}" destId="{A5E28337-7FA4-434F-BE7C-7805D5AB8D1B}" srcOrd="0" destOrd="0" presId="urn:microsoft.com/office/officeart/2008/layout/VerticalCurvedList"/>
    <dgm:cxn modelId="{5B63AA29-5E9D-4F97-8A44-B2D1F2DA4ADD}" type="presParOf" srcId="{A5E28337-7FA4-434F-BE7C-7805D5AB8D1B}" destId="{8A3C4F06-038E-43EF-A9D3-1951FBBDCE73}" srcOrd="0" destOrd="0" presId="urn:microsoft.com/office/officeart/2008/layout/VerticalCurvedList"/>
    <dgm:cxn modelId="{04404DAB-B6C1-42C6-8BF0-7E0E529102E9}" type="presParOf" srcId="{A5E28337-7FA4-434F-BE7C-7805D5AB8D1B}" destId="{4A4F05D8-91BB-4F7D-A039-B5E1C2E78EC4}" srcOrd="1" destOrd="0" presId="urn:microsoft.com/office/officeart/2008/layout/VerticalCurvedList"/>
    <dgm:cxn modelId="{B07AA74E-CF19-44A6-861D-DD577E0FC989}" type="presParOf" srcId="{A5E28337-7FA4-434F-BE7C-7805D5AB8D1B}" destId="{11FE2574-82A5-4444-A8E0-F28A1FED3476}" srcOrd="2" destOrd="0" presId="urn:microsoft.com/office/officeart/2008/layout/VerticalCurvedList"/>
    <dgm:cxn modelId="{7F169B9F-55E0-4197-AAAD-7ED2C4D68C77}" type="presParOf" srcId="{A5E28337-7FA4-434F-BE7C-7805D5AB8D1B}" destId="{61FD2004-A6C5-428C-B258-678076E036F4}" srcOrd="3" destOrd="0" presId="urn:microsoft.com/office/officeart/2008/layout/VerticalCurvedList"/>
    <dgm:cxn modelId="{BB39DF77-00DF-46EC-8561-63154BDFD010}" type="presParOf" srcId="{97070447-CA75-45A9-8F50-5BF9CDE6A87D}" destId="{823AA460-4C88-47C3-8BBB-FED7E676F3D3}" srcOrd="1" destOrd="0" presId="urn:microsoft.com/office/officeart/2008/layout/VerticalCurvedList"/>
    <dgm:cxn modelId="{7FF6C454-E964-43C8-A06E-2DB1A8C3D2A8}" type="presParOf" srcId="{97070447-CA75-45A9-8F50-5BF9CDE6A87D}" destId="{82356704-8C85-4FF5-9C10-3B200A1F2431}" srcOrd="2" destOrd="0" presId="urn:microsoft.com/office/officeart/2008/layout/VerticalCurvedList"/>
    <dgm:cxn modelId="{45660A6C-EA82-4761-9996-D6C466682060}" type="presParOf" srcId="{82356704-8C85-4FF5-9C10-3B200A1F2431}" destId="{4FD82581-5B11-4F51-A862-E61C96D27C59}" srcOrd="0" destOrd="0" presId="urn:microsoft.com/office/officeart/2008/layout/VerticalCurvedList"/>
    <dgm:cxn modelId="{7C553784-C649-460E-BBD5-FD7DE9487C78}" type="presParOf" srcId="{97070447-CA75-45A9-8F50-5BF9CDE6A87D}" destId="{EE5F064B-6814-4320-B5B7-05EAD1EF93B3}" srcOrd="3" destOrd="0" presId="urn:microsoft.com/office/officeart/2008/layout/VerticalCurvedList"/>
    <dgm:cxn modelId="{E69DF3E6-2201-4BF6-B420-6440F552CC58}" type="presParOf" srcId="{97070447-CA75-45A9-8F50-5BF9CDE6A87D}" destId="{B695C4B3-0190-4ED5-8707-B8DD2E5BFDF2}" srcOrd="4" destOrd="0" presId="urn:microsoft.com/office/officeart/2008/layout/VerticalCurvedList"/>
    <dgm:cxn modelId="{D1D60A77-77D2-4344-8243-C8370B12BC52}" type="presParOf" srcId="{B695C4B3-0190-4ED5-8707-B8DD2E5BFDF2}" destId="{DDA0F7F7-00B6-4E29-87A3-2BC178CA93AD}" srcOrd="0" destOrd="0" presId="urn:microsoft.com/office/officeart/2008/layout/VerticalCurvedList"/>
    <dgm:cxn modelId="{20C934D7-9338-4C73-B346-5D8CE8C80843}" type="presParOf" srcId="{97070447-CA75-45A9-8F50-5BF9CDE6A87D}" destId="{A62F55CC-3FDE-45E1-A675-F0ED3832A8A7}" srcOrd="5" destOrd="0" presId="urn:microsoft.com/office/officeart/2008/layout/VerticalCurvedList"/>
    <dgm:cxn modelId="{BA379D1D-683D-4379-B537-CE9A9E0FB907}" type="presParOf" srcId="{97070447-CA75-45A9-8F50-5BF9CDE6A87D}" destId="{FE046BE3-DC91-4523-8CA8-1572A1665E58}" srcOrd="6" destOrd="0" presId="urn:microsoft.com/office/officeart/2008/layout/VerticalCurvedList"/>
    <dgm:cxn modelId="{1B8D210D-DDDC-4404-BD42-ECE4A7BFE705}" type="presParOf" srcId="{FE046BE3-DC91-4523-8CA8-1572A1665E58}" destId="{387FEDE5-6688-4F85-924A-8522FEC3E869}" srcOrd="0" destOrd="0" presId="urn:microsoft.com/office/officeart/2008/layout/VerticalCurvedList"/>
    <dgm:cxn modelId="{6FF292D2-F302-48E5-9085-253F3358F9CA}" type="presParOf" srcId="{97070447-CA75-45A9-8F50-5BF9CDE6A87D}" destId="{5A4A731C-F908-467C-AB0C-DA175FC36421}" srcOrd="7" destOrd="0" presId="urn:microsoft.com/office/officeart/2008/layout/VerticalCurvedList"/>
    <dgm:cxn modelId="{DD610C37-9C8F-49B5-A614-43E6556837B8}" type="presParOf" srcId="{97070447-CA75-45A9-8F50-5BF9CDE6A87D}" destId="{6907B8D6-0B9F-43E8-9BEB-6582DC20FFF3}" srcOrd="8" destOrd="0" presId="urn:microsoft.com/office/officeart/2008/layout/VerticalCurvedList"/>
    <dgm:cxn modelId="{3A44A356-2B64-4186-81DF-88C1CA8A72F5}" type="presParOf" srcId="{6907B8D6-0B9F-43E8-9BEB-6582DC20FFF3}" destId="{A5555EE0-E1C8-4E1A-9FC4-50D9142B897E}" srcOrd="0" destOrd="0" presId="urn:microsoft.com/office/officeart/2008/layout/VerticalCurvedList"/>
    <dgm:cxn modelId="{85742359-6006-4CFF-9096-16E301DECA7D}" type="presParOf" srcId="{97070447-CA75-45A9-8F50-5BF9CDE6A87D}" destId="{2924CA73-0AA2-4800-ACB2-14AAF062612F}" srcOrd="9" destOrd="0" presId="urn:microsoft.com/office/officeart/2008/layout/VerticalCurvedList"/>
    <dgm:cxn modelId="{2DE5B731-ABCD-493D-91E3-26FA8901CBDC}" type="presParOf" srcId="{97070447-CA75-45A9-8F50-5BF9CDE6A87D}" destId="{0E3221A7-45A8-4424-92ED-3CB418776051}" srcOrd="10" destOrd="0" presId="urn:microsoft.com/office/officeart/2008/layout/VerticalCurvedList"/>
    <dgm:cxn modelId="{233A6CD8-7D26-4E5F-804C-400BAE140B22}" type="presParOf" srcId="{0E3221A7-45A8-4424-92ED-3CB418776051}" destId="{2154194E-418D-44EB-BA5A-D0B685E70B5B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A1EA195-C4A0-4452-9BF5-8143643B72B6}" type="doc">
      <dgm:prSet loTypeId="urn:microsoft.com/office/officeart/2005/8/layout/chevron2" loCatId="list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1BCC1AD4-A913-4D88-A7E6-539510592C6A}">
      <dgm:prSet phldrT="[Texto]" custT="1"/>
      <dgm:spPr/>
      <dgm:t>
        <a:bodyPr/>
        <a:lstStyle/>
        <a:p>
          <a:r>
            <a:rPr lang="es-MX" sz="1600">
              <a:latin typeface="Corbel" panose="020B0503020204020204" pitchFamily="34" charset="0"/>
            </a:rPr>
            <a:t>Neo-</a:t>
          </a:r>
          <a:endParaRPr lang="es-MX" sz="1100">
            <a:latin typeface="Corbel" panose="020B0503020204020204" pitchFamily="34" charset="0"/>
          </a:endParaRPr>
        </a:p>
      </dgm:t>
    </dgm:pt>
    <dgm:pt modelId="{CF7ECC77-1368-43BE-937D-3E170E3091F1}" type="parTrans" cxnId="{77BC3771-8452-4F4C-AE16-72DF82C10CD1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F858607F-7D46-4894-8599-B467A391089A}" type="sibTrans" cxnId="{77BC3771-8452-4F4C-AE16-72DF82C10CD1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47B735D4-30B0-4F18-83AE-E19DF3F460C0}">
      <dgm:prSet phldrT="[Texto]" custT="1"/>
      <dgm:spPr/>
      <dgm:t>
        <a:bodyPr/>
        <a:lstStyle/>
        <a:p>
          <a:r>
            <a:rPr lang="es-MX" sz="1100">
              <a:latin typeface="Corbel" panose="020B0503020204020204" pitchFamily="34" charset="0"/>
            </a:rPr>
            <a:t>Se define a los neologismos como palabras, expresiones, vocablos o acepciones de reciente creación, que aparecen o se adoptan en una lengua, y que proceden de otra, como el latín, el griego, el inglés, el francés, entre otros casos.</a:t>
          </a:r>
        </a:p>
      </dgm:t>
    </dgm:pt>
    <dgm:pt modelId="{189CE980-A7BD-4C41-A4A9-FE43A994D321}" type="parTrans" cxnId="{3FB0C77E-EF63-499D-A75F-26501AEB4755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3885C183-1B89-49E7-BDA6-A332FB5EAABB}" type="sibTrans" cxnId="{3FB0C77E-EF63-499D-A75F-26501AEB4755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46898126-63DA-45BE-9AEA-FAA209684C1F}">
      <dgm:prSet phldrT="[Texto]" custT="1"/>
      <dgm:spPr/>
      <dgm:t>
        <a:bodyPr/>
        <a:lstStyle/>
        <a:p>
          <a:r>
            <a:rPr lang="es-MX" sz="1600">
              <a:latin typeface="Corbel" panose="020B0503020204020204" pitchFamily="34" charset="0"/>
            </a:rPr>
            <a:t>logis-</a:t>
          </a:r>
          <a:endParaRPr lang="es-MX" sz="1100">
            <a:latin typeface="Corbel" panose="020B0503020204020204" pitchFamily="34" charset="0"/>
          </a:endParaRPr>
        </a:p>
      </dgm:t>
    </dgm:pt>
    <dgm:pt modelId="{6B6E4D1B-A89F-4A04-9E51-6152B7723160}" type="parTrans" cxnId="{A41A16BF-8E7F-49EA-9C64-86D6B4FE4E95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03F757FD-4C08-4695-B6FA-91C321559FD9}" type="sibTrans" cxnId="{A41A16BF-8E7F-49EA-9C64-86D6B4FE4E95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A99DF18B-1AB9-4A4A-BA79-DE560C511AE1}">
      <dgm:prSet phldrT="[Texto]" custT="1"/>
      <dgm:spPr/>
      <dgm:t>
        <a:bodyPr/>
        <a:lstStyle/>
        <a:p>
          <a:r>
            <a:rPr lang="es-MX" sz="1100">
              <a:latin typeface="Corbel" panose="020B0503020204020204" pitchFamily="34" charset="0"/>
            </a:rPr>
            <a:t>. Son expresiones que sustituyen a las habituales o tradicionales por otras que son novedosas.</a:t>
          </a:r>
        </a:p>
      </dgm:t>
    </dgm:pt>
    <dgm:pt modelId="{F4CC90AF-F873-4BAF-91BE-B0115BCB472D}" type="parTrans" cxnId="{FD124B40-E384-4F3E-B0B6-C2481EA79905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E0024846-187D-4A2B-938B-E4E5E95CB69C}" type="sibTrans" cxnId="{FD124B40-E384-4F3E-B0B6-C2481EA79905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D2C06E40-B20B-4FD6-BFAC-10AE869E4895}">
      <dgm:prSet phldrT="[Texto]" custT="1"/>
      <dgm:spPr/>
      <dgm:t>
        <a:bodyPr/>
        <a:lstStyle/>
        <a:p>
          <a:r>
            <a:rPr lang="es-MX" sz="1600">
              <a:latin typeface="Corbel" panose="020B0503020204020204" pitchFamily="34" charset="0"/>
            </a:rPr>
            <a:t>mos</a:t>
          </a:r>
          <a:endParaRPr lang="es-MX" sz="1100">
            <a:latin typeface="Corbel" panose="020B0503020204020204" pitchFamily="34" charset="0"/>
          </a:endParaRPr>
        </a:p>
      </dgm:t>
    </dgm:pt>
    <dgm:pt modelId="{D3C2B3DA-5CFD-4576-AF4B-FF211A8789E2}" type="parTrans" cxnId="{2BFE36BB-B28C-4DAF-BC2B-D4DBAE45ACBD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BB649272-80F2-44C9-8533-9933E95AEA7F}" type="sibTrans" cxnId="{2BFE36BB-B28C-4DAF-BC2B-D4DBAE45ACBD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B7629A2E-B82E-485D-8318-5B14B37CF80D}">
      <dgm:prSet phldrT="[Texto]" custT="1"/>
      <dgm:spPr/>
      <dgm:t>
        <a:bodyPr/>
        <a:lstStyle/>
        <a:p>
          <a:r>
            <a:rPr lang="es-MX" sz="1100">
              <a:latin typeface="Corbel" panose="020B0503020204020204" pitchFamily="34" charset="0"/>
            </a:rPr>
            <a:t>Como se ha dicho previamente, la lengua no surge de forma acabada, se va nutriendo y enriqueciendo en contacto con otras lenguas, se pone a prueba ante situaciones o procesos que el hombre crea, a los que necesita designar con un nombre específico.</a:t>
          </a:r>
        </a:p>
      </dgm:t>
    </dgm:pt>
    <dgm:pt modelId="{285E85D9-CEDD-4DB0-BC5B-0C7B3F1DB247}" type="parTrans" cxnId="{BAE2E8F6-065E-41EA-A42F-2CEF04114AAF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F3249E6E-1925-4353-AC06-DE3BCDFE81AE}" type="sibTrans" cxnId="{BAE2E8F6-065E-41EA-A42F-2CEF04114AAF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9B8AE58F-8580-4448-B9B8-718C4876B2C8}">
      <dgm:prSet custT="1"/>
      <dgm:spPr/>
      <dgm:t>
        <a:bodyPr/>
        <a:lstStyle/>
        <a:p>
          <a:r>
            <a:rPr lang="es-MX" sz="1100">
              <a:latin typeface="Corbel" panose="020B0503020204020204" pitchFamily="34" charset="0"/>
            </a:rPr>
            <a:t>El neologismo es el fenómeno opuesto al arcaísmo y, como éste, es un caso particular de sinonimia. (Beristáin, 2006:359).</a:t>
          </a:r>
        </a:p>
      </dgm:t>
    </dgm:pt>
    <dgm:pt modelId="{772E99F9-01E5-4DE3-A5F8-E199FCA802DA}" type="parTrans" cxnId="{53C036FC-2774-4A73-8EDF-8FAE6372EF8B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2A84BF13-2F22-4E61-AB5F-5E82434F7B9D}" type="sibTrans" cxnId="{53C036FC-2774-4A73-8EDF-8FAE6372EF8B}">
      <dgm:prSet/>
      <dgm:spPr/>
      <dgm:t>
        <a:bodyPr/>
        <a:lstStyle/>
        <a:p>
          <a:endParaRPr lang="es-MX" sz="1100">
            <a:latin typeface="Corbel" panose="020B0503020204020204" pitchFamily="34" charset="0"/>
          </a:endParaRPr>
        </a:p>
      </dgm:t>
    </dgm:pt>
    <dgm:pt modelId="{CE92D5EB-2B52-431F-9CD7-DDF6F45A7774}" type="pres">
      <dgm:prSet presAssocID="{DA1EA195-C4A0-4452-9BF5-8143643B72B6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C03AC951-D11C-48C9-9BD4-95FB8AE2E458}" type="pres">
      <dgm:prSet presAssocID="{1BCC1AD4-A913-4D88-A7E6-539510592C6A}" presName="composite" presStyleCnt="0"/>
      <dgm:spPr/>
    </dgm:pt>
    <dgm:pt modelId="{5B65A007-77DF-4C19-9129-707277A6E3FC}" type="pres">
      <dgm:prSet presAssocID="{1BCC1AD4-A913-4D88-A7E6-539510592C6A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F29F12B-5E43-42D8-B796-E78062355C22}" type="pres">
      <dgm:prSet presAssocID="{1BCC1AD4-A913-4D88-A7E6-539510592C6A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19DE744-DA53-4927-BC19-121D714CE108}" type="pres">
      <dgm:prSet presAssocID="{F858607F-7D46-4894-8599-B467A391089A}" presName="sp" presStyleCnt="0"/>
      <dgm:spPr/>
    </dgm:pt>
    <dgm:pt modelId="{0DA3B7F0-B06F-49F2-B4F4-26D3826D2C65}" type="pres">
      <dgm:prSet presAssocID="{46898126-63DA-45BE-9AEA-FAA209684C1F}" presName="composite" presStyleCnt="0"/>
      <dgm:spPr/>
    </dgm:pt>
    <dgm:pt modelId="{29E56A84-634F-4496-8649-0E79801D5E02}" type="pres">
      <dgm:prSet presAssocID="{46898126-63DA-45BE-9AEA-FAA209684C1F}" presName="parentText" presStyleLbl="alignNode1" presStyleIdx="1" presStyleCnt="3" custLinFactNeighborX="-4535" custLinFactNeighborY="0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23DD908-4208-43DD-BC0C-756D47C2CB39}" type="pres">
      <dgm:prSet presAssocID="{46898126-63DA-45BE-9AEA-FAA209684C1F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F57B9E6-B18E-4EA0-83C3-0E0716A02CEF}" type="pres">
      <dgm:prSet presAssocID="{03F757FD-4C08-4695-B6FA-91C321559FD9}" presName="sp" presStyleCnt="0"/>
      <dgm:spPr/>
    </dgm:pt>
    <dgm:pt modelId="{6868437E-D836-46E4-B38A-D2CAE6592AB9}" type="pres">
      <dgm:prSet presAssocID="{D2C06E40-B20B-4FD6-BFAC-10AE869E4895}" presName="composite" presStyleCnt="0"/>
      <dgm:spPr/>
    </dgm:pt>
    <dgm:pt modelId="{CA7EA482-F602-4175-939E-98BFCAF8BEF2}" type="pres">
      <dgm:prSet presAssocID="{D2C06E40-B20B-4FD6-BFAC-10AE869E4895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B891D15-0BF2-4DF6-AA0B-5A6179D71B63}" type="pres">
      <dgm:prSet presAssocID="{D2C06E40-B20B-4FD6-BFAC-10AE869E4895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17160213-1DE9-4E2B-A933-272EB3567AD3}" type="presOf" srcId="{D2C06E40-B20B-4FD6-BFAC-10AE869E4895}" destId="{CA7EA482-F602-4175-939E-98BFCAF8BEF2}" srcOrd="0" destOrd="0" presId="urn:microsoft.com/office/officeart/2005/8/layout/chevron2"/>
    <dgm:cxn modelId="{426FB94D-9491-4411-9F64-2518FC093202}" type="presOf" srcId="{47B735D4-30B0-4F18-83AE-E19DF3F460C0}" destId="{0F29F12B-5E43-42D8-B796-E78062355C22}" srcOrd="0" destOrd="0" presId="urn:microsoft.com/office/officeart/2005/8/layout/chevron2"/>
    <dgm:cxn modelId="{5B8ED82C-FD15-43A4-9167-86516CAC16E4}" type="presOf" srcId="{9B8AE58F-8580-4448-B9B8-718C4876B2C8}" destId="{323DD908-4208-43DD-BC0C-756D47C2CB39}" srcOrd="0" destOrd="1" presId="urn:microsoft.com/office/officeart/2005/8/layout/chevron2"/>
    <dgm:cxn modelId="{3FB0C77E-EF63-499D-A75F-26501AEB4755}" srcId="{1BCC1AD4-A913-4D88-A7E6-539510592C6A}" destId="{47B735D4-30B0-4F18-83AE-E19DF3F460C0}" srcOrd="0" destOrd="0" parTransId="{189CE980-A7BD-4C41-A4A9-FE43A994D321}" sibTransId="{3885C183-1B89-49E7-BDA6-A332FB5EAABB}"/>
    <dgm:cxn modelId="{A41A16BF-8E7F-49EA-9C64-86D6B4FE4E95}" srcId="{DA1EA195-C4A0-4452-9BF5-8143643B72B6}" destId="{46898126-63DA-45BE-9AEA-FAA209684C1F}" srcOrd="1" destOrd="0" parTransId="{6B6E4D1B-A89F-4A04-9E51-6152B7723160}" sibTransId="{03F757FD-4C08-4695-B6FA-91C321559FD9}"/>
    <dgm:cxn modelId="{BAE2E8F6-065E-41EA-A42F-2CEF04114AAF}" srcId="{D2C06E40-B20B-4FD6-BFAC-10AE869E4895}" destId="{B7629A2E-B82E-485D-8318-5B14B37CF80D}" srcOrd="0" destOrd="0" parTransId="{285E85D9-CEDD-4DB0-BC5B-0C7B3F1DB247}" sibTransId="{F3249E6E-1925-4353-AC06-DE3BCDFE81AE}"/>
    <dgm:cxn modelId="{77BC3771-8452-4F4C-AE16-72DF82C10CD1}" srcId="{DA1EA195-C4A0-4452-9BF5-8143643B72B6}" destId="{1BCC1AD4-A913-4D88-A7E6-539510592C6A}" srcOrd="0" destOrd="0" parTransId="{CF7ECC77-1368-43BE-937D-3E170E3091F1}" sibTransId="{F858607F-7D46-4894-8599-B467A391089A}"/>
    <dgm:cxn modelId="{2BFE36BB-B28C-4DAF-BC2B-D4DBAE45ACBD}" srcId="{DA1EA195-C4A0-4452-9BF5-8143643B72B6}" destId="{D2C06E40-B20B-4FD6-BFAC-10AE869E4895}" srcOrd="2" destOrd="0" parTransId="{D3C2B3DA-5CFD-4576-AF4B-FF211A8789E2}" sibTransId="{BB649272-80F2-44C9-8533-9933E95AEA7F}"/>
    <dgm:cxn modelId="{C34F5237-C057-4ECA-8B7B-F08BDEE7A46D}" type="presOf" srcId="{B7629A2E-B82E-485D-8318-5B14B37CF80D}" destId="{DB891D15-0BF2-4DF6-AA0B-5A6179D71B63}" srcOrd="0" destOrd="0" presId="urn:microsoft.com/office/officeart/2005/8/layout/chevron2"/>
    <dgm:cxn modelId="{FD124B40-E384-4F3E-B0B6-C2481EA79905}" srcId="{46898126-63DA-45BE-9AEA-FAA209684C1F}" destId="{A99DF18B-1AB9-4A4A-BA79-DE560C511AE1}" srcOrd="0" destOrd="0" parTransId="{F4CC90AF-F873-4BAF-91BE-B0115BCB472D}" sibTransId="{E0024846-187D-4A2B-938B-E4E5E95CB69C}"/>
    <dgm:cxn modelId="{5BE7522A-5D46-434F-B793-5C99B985053F}" type="presOf" srcId="{A99DF18B-1AB9-4A4A-BA79-DE560C511AE1}" destId="{323DD908-4208-43DD-BC0C-756D47C2CB39}" srcOrd="0" destOrd="0" presId="urn:microsoft.com/office/officeart/2005/8/layout/chevron2"/>
    <dgm:cxn modelId="{1D22DBDD-BAC2-4EA5-9981-E215A3B5FEE0}" type="presOf" srcId="{DA1EA195-C4A0-4452-9BF5-8143643B72B6}" destId="{CE92D5EB-2B52-431F-9CD7-DDF6F45A7774}" srcOrd="0" destOrd="0" presId="urn:microsoft.com/office/officeart/2005/8/layout/chevron2"/>
    <dgm:cxn modelId="{53C036FC-2774-4A73-8EDF-8FAE6372EF8B}" srcId="{46898126-63DA-45BE-9AEA-FAA209684C1F}" destId="{9B8AE58F-8580-4448-B9B8-718C4876B2C8}" srcOrd="1" destOrd="0" parTransId="{772E99F9-01E5-4DE3-A5F8-E199FCA802DA}" sibTransId="{2A84BF13-2F22-4E61-AB5F-5E82434F7B9D}"/>
    <dgm:cxn modelId="{C0D556F7-A6BC-4764-B965-AD6C8E2666A4}" type="presOf" srcId="{1BCC1AD4-A913-4D88-A7E6-539510592C6A}" destId="{5B65A007-77DF-4C19-9129-707277A6E3FC}" srcOrd="0" destOrd="0" presId="urn:microsoft.com/office/officeart/2005/8/layout/chevron2"/>
    <dgm:cxn modelId="{29139399-070E-4883-ADA7-BE4075FC9E5E}" type="presOf" srcId="{46898126-63DA-45BE-9AEA-FAA209684C1F}" destId="{29E56A84-634F-4496-8649-0E79801D5E02}" srcOrd="0" destOrd="0" presId="urn:microsoft.com/office/officeart/2005/8/layout/chevron2"/>
    <dgm:cxn modelId="{C4A96650-86F7-4B4A-81D4-11E3B92FEC46}" type="presParOf" srcId="{CE92D5EB-2B52-431F-9CD7-DDF6F45A7774}" destId="{C03AC951-D11C-48C9-9BD4-95FB8AE2E458}" srcOrd="0" destOrd="0" presId="urn:microsoft.com/office/officeart/2005/8/layout/chevron2"/>
    <dgm:cxn modelId="{1D04A01D-2FE1-4E58-B5D3-390CB3B73D68}" type="presParOf" srcId="{C03AC951-D11C-48C9-9BD4-95FB8AE2E458}" destId="{5B65A007-77DF-4C19-9129-707277A6E3FC}" srcOrd="0" destOrd="0" presId="urn:microsoft.com/office/officeart/2005/8/layout/chevron2"/>
    <dgm:cxn modelId="{FE805976-B6EF-483C-A062-E544A7109647}" type="presParOf" srcId="{C03AC951-D11C-48C9-9BD4-95FB8AE2E458}" destId="{0F29F12B-5E43-42D8-B796-E78062355C22}" srcOrd="1" destOrd="0" presId="urn:microsoft.com/office/officeart/2005/8/layout/chevron2"/>
    <dgm:cxn modelId="{D4CD6D63-0743-492B-AB71-7F1B959A3AB8}" type="presParOf" srcId="{CE92D5EB-2B52-431F-9CD7-DDF6F45A7774}" destId="{519DE744-DA53-4927-BC19-121D714CE108}" srcOrd="1" destOrd="0" presId="urn:microsoft.com/office/officeart/2005/8/layout/chevron2"/>
    <dgm:cxn modelId="{C3EFBEEC-E0E6-4593-87CD-75F67C1164A5}" type="presParOf" srcId="{CE92D5EB-2B52-431F-9CD7-DDF6F45A7774}" destId="{0DA3B7F0-B06F-49F2-B4F4-26D3826D2C65}" srcOrd="2" destOrd="0" presId="urn:microsoft.com/office/officeart/2005/8/layout/chevron2"/>
    <dgm:cxn modelId="{C3359372-87AB-4881-9C87-60EE561B96E3}" type="presParOf" srcId="{0DA3B7F0-B06F-49F2-B4F4-26D3826D2C65}" destId="{29E56A84-634F-4496-8649-0E79801D5E02}" srcOrd="0" destOrd="0" presId="urn:microsoft.com/office/officeart/2005/8/layout/chevron2"/>
    <dgm:cxn modelId="{41EEB4C0-91B4-4BE9-B485-AA22853551D6}" type="presParOf" srcId="{0DA3B7F0-B06F-49F2-B4F4-26D3826D2C65}" destId="{323DD908-4208-43DD-BC0C-756D47C2CB39}" srcOrd="1" destOrd="0" presId="urn:microsoft.com/office/officeart/2005/8/layout/chevron2"/>
    <dgm:cxn modelId="{2745EB0E-CD73-4D82-94AA-B7BA1E788520}" type="presParOf" srcId="{CE92D5EB-2B52-431F-9CD7-DDF6F45A7774}" destId="{6F57B9E6-B18E-4EA0-83C3-0E0716A02CEF}" srcOrd="3" destOrd="0" presId="urn:microsoft.com/office/officeart/2005/8/layout/chevron2"/>
    <dgm:cxn modelId="{315E299B-AF92-4DA3-9D73-AD02770AD827}" type="presParOf" srcId="{CE92D5EB-2B52-431F-9CD7-DDF6F45A7774}" destId="{6868437E-D836-46E4-B38A-D2CAE6592AB9}" srcOrd="4" destOrd="0" presId="urn:microsoft.com/office/officeart/2005/8/layout/chevron2"/>
    <dgm:cxn modelId="{2504B5D3-1938-40BE-B277-6157B9B6F522}" type="presParOf" srcId="{6868437E-D836-46E4-B38A-D2CAE6592AB9}" destId="{CA7EA482-F602-4175-939E-98BFCAF8BEF2}" srcOrd="0" destOrd="0" presId="urn:microsoft.com/office/officeart/2005/8/layout/chevron2"/>
    <dgm:cxn modelId="{1BB67945-ED26-4DDF-8107-7B216FC4CC1F}" type="presParOf" srcId="{6868437E-D836-46E4-B38A-D2CAE6592AB9}" destId="{DB891D15-0BF2-4DF6-AA0B-5A6179D71B6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96F3C8-EA21-4CE8-90CC-A166AE214A3D}" type="doc">
      <dgm:prSet loTypeId="urn:microsoft.com/office/officeart/2005/8/layout/vList6" loCatId="list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B6BAD41F-1384-4529-BFBF-9A7F21572CF5}">
      <dgm:prSet phldrT="[Texto]" custT="1"/>
      <dgm:spPr/>
      <dgm:t>
        <a:bodyPr/>
        <a:lstStyle/>
        <a:p>
          <a:pPr algn="just"/>
          <a:r>
            <a:rPr lang="es-MX" sz="1100">
              <a:latin typeface="Corbel" panose="020B0503020204020204" pitchFamily="34" charset="0"/>
            </a:rPr>
            <a:t>Según la Real Academia Española, un arcaísmo es un elemento lingüístico cuya forma o significado o ambos a la vez, resultan anticuados en relación con el habla característica de un momento determinado, sin que esto signifique que sea incorrecto utilizarlos. </a:t>
          </a:r>
        </a:p>
      </dgm:t>
    </dgm:pt>
    <dgm:pt modelId="{F2B081D8-A988-41EB-8C84-25E3E1744430}" type="parTrans" cxnId="{35CFBB74-6DDF-4935-AA29-02A513D466E5}">
      <dgm:prSet/>
      <dgm:spPr/>
      <dgm:t>
        <a:bodyPr/>
        <a:lstStyle/>
        <a:p>
          <a:pPr algn="just"/>
          <a:endParaRPr lang="es-MX" sz="1100">
            <a:latin typeface="Corbel" panose="020B0503020204020204" pitchFamily="34" charset="0"/>
          </a:endParaRPr>
        </a:p>
      </dgm:t>
    </dgm:pt>
    <dgm:pt modelId="{6E46E9D1-4CB5-4994-B312-F35F11190AB5}" type="sibTrans" cxnId="{35CFBB74-6DDF-4935-AA29-02A513D466E5}">
      <dgm:prSet/>
      <dgm:spPr/>
      <dgm:t>
        <a:bodyPr/>
        <a:lstStyle/>
        <a:p>
          <a:pPr algn="just"/>
          <a:endParaRPr lang="es-MX" sz="1100">
            <a:latin typeface="Corbel" panose="020B0503020204020204" pitchFamily="34" charset="0"/>
          </a:endParaRPr>
        </a:p>
      </dgm:t>
    </dgm:pt>
    <dgm:pt modelId="{4EF547C8-EF60-40C3-AB6B-CFAD655A023B}">
      <dgm:prSet phldrT="[Texto]" custT="1"/>
      <dgm:spPr/>
      <dgm:t>
        <a:bodyPr/>
        <a:lstStyle/>
        <a:p>
          <a:pPr algn="just"/>
          <a:r>
            <a:rPr lang="es-MX" sz="1100">
              <a:latin typeface="Corbel" panose="020B0503020204020204" pitchFamily="34" charset="0"/>
            </a:rPr>
            <a:t>Los arcaísmos surgen en el proceso evolutivo de la lengua, cuando se originan palabras que toman su lugar y significan lo mismo, por lo tanto, un arcaísmo es una especie de sinónimo.</a:t>
          </a:r>
        </a:p>
      </dgm:t>
    </dgm:pt>
    <dgm:pt modelId="{080F7EDE-73A8-40EE-AAF0-B2C81F0D67DD}" type="parTrans" cxnId="{55C2ACCE-D7ED-47FE-A2D1-BAD6806E3D16}">
      <dgm:prSet/>
      <dgm:spPr/>
      <dgm:t>
        <a:bodyPr/>
        <a:lstStyle/>
        <a:p>
          <a:pPr algn="just"/>
          <a:endParaRPr lang="es-MX" sz="1100">
            <a:latin typeface="Corbel" panose="020B0503020204020204" pitchFamily="34" charset="0"/>
          </a:endParaRPr>
        </a:p>
      </dgm:t>
    </dgm:pt>
    <dgm:pt modelId="{4F221454-1EF1-4D56-840F-4C15BD12FF85}" type="sibTrans" cxnId="{55C2ACCE-D7ED-47FE-A2D1-BAD6806E3D16}">
      <dgm:prSet/>
      <dgm:spPr/>
      <dgm:t>
        <a:bodyPr/>
        <a:lstStyle/>
        <a:p>
          <a:pPr algn="just"/>
          <a:endParaRPr lang="es-MX" sz="1100">
            <a:latin typeface="Corbel" panose="020B0503020204020204" pitchFamily="34" charset="0"/>
          </a:endParaRPr>
        </a:p>
      </dgm:t>
    </dgm:pt>
    <dgm:pt modelId="{3B22DDFB-2899-43FC-817E-281802E021E2}">
      <dgm:prSet phldrT="[Texto]" custT="1"/>
      <dgm:spPr/>
      <dgm:t>
        <a:bodyPr/>
        <a:lstStyle/>
        <a:p>
          <a:pPr algn="just"/>
          <a:r>
            <a:rPr lang="es-MX" sz="1100">
              <a:latin typeface="Corbel" panose="020B0503020204020204" pitchFamily="34" charset="0"/>
            </a:rPr>
            <a:t>Con respecto a la lengua española, tanto en Argentina y otras regiones sudamericanas, como en el estado mexicano de Chiapas, ésta se habla con arcaísmos, por ejemplo:</a:t>
          </a:r>
        </a:p>
      </dgm:t>
    </dgm:pt>
    <dgm:pt modelId="{92E1F49C-6DF8-460A-AC7B-232DBC26A74A}" type="parTrans" cxnId="{EA02028B-DCF1-4FDC-9B45-1B1F02B101E3}">
      <dgm:prSet/>
      <dgm:spPr/>
      <dgm:t>
        <a:bodyPr/>
        <a:lstStyle/>
        <a:p>
          <a:pPr algn="just"/>
          <a:endParaRPr lang="es-MX" sz="1100">
            <a:latin typeface="Corbel" panose="020B0503020204020204" pitchFamily="34" charset="0"/>
          </a:endParaRPr>
        </a:p>
      </dgm:t>
    </dgm:pt>
    <dgm:pt modelId="{18B46488-5E65-48B7-AD29-879DAC49044B}" type="sibTrans" cxnId="{EA02028B-DCF1-4FDC-9B45-1B1F02B101E3}">
      <dgm:prSet/>
      <dgm:spPr/>
      <dgm:t>
        <a:bodyPr/>
        <a:lstStyle/>
        <a:p>
          <a:pPr algn="just"/>
          <a:endParaRPr lang="es-MX" sz="1100">
            <a:latin typeface="Corbel" panose="020B0503020204020204" pitchFamily="34" charset="0"/>
          </a:endParaRPr>
        </a:p>
      </dgm:t>
    </dgm:pt>
    <dgm:pt modelId="{88D8B2A8-83A6-47C6-BB7F-7EC20504A59A}">
      <dgm:prSet phldrT="[Texto]" custT="1"/>
      <dgm:spPr/>
      <dgm:t>
        <a:bodyPr/>
        <a:lstStyle/>
        <a:p>
          <a:pPr algn="just"/>
          <a:r>
            <a:rPr lang="es-MX" sz="1100">
              <a:latin typeface="Corbel" panose="020B0503020204020204" pitchFamily="34" charset="0"/>
            </a:rPr>
            <a:t>Oí bien vos esto y entendélo cabal. Velo vos que sos mi hermano. Andá y tené esta mi casa como tuya, porque en ella vive una nuestra madre. </a:t>
          </a:r>
        </a:p>
      </dgm:t>
    </dgm:pt>
    <dgm:pt modelId="{6A3FEB13-787D-4354-9ADA-283B0AE2F693}" type="parTrans" cxnId="{2E79A384-28D7-46FA-AC0B-A615AC4B4661}">
      <dgm:prSet/>
      <dgm:spPr/>
      <dgm:t>
        <a:bodyPr/>
        <a:lstStyle/>
        <a:p>
          <a:pPr algn="just"/>
          <a:endParaRPr lang="es-MX" sz="1100">
            <a:latin typeface="Corbel" panose="020B0503020204020204" pitchFamily="34" charset="0"/>
          </a:endParaRPr>
        </a:p>
      </dgm:t>
    </dgm:pt>
    <dgm:pt modelId="{250B5E5A-00D1-41CA-81E0-93008EBB7204}" type="sibTrans" cxnId="{2E79A384-28D7-46FA-AC0B-A615AC4B4661}">
      <dgm:prSet/>
      <dgm:spPr/>
      <dgm:t>
        <a:bodyPr/>
        <a:lstStyle/>
        <a:p>
          <a:pPr algn="just"/>
          <a:endParaRPr lang="es-MX" sz="1100">
            <a:latin typeface="Corbel" panose="020B0503020204020204" pitchFamily="34" charset="0"/>
          </a:endParaRPr>
        </a:p>
      </dgm:t>
    </dgm:pt>
    <dgm:pt modelId="{2DAD465C-EF9C-49DD-A5E3-8E26B350BBB8}">
      <dgm:prSet phldrT="[Texto]" custT="1"/>
      <dgm:spPr/>
      <dgm:t>
        <a:bodyPr/>
        <a:lstStyle/>
        <a:p>
          <a:pPr algn="just"/>
          <a:r>
            <a:rPr lang="es-MX" sz="1100">
              <a:latin typeface="Corbel" panose="020B0503020204020204" pitchFamily="34" charset="0"/>
            </a:rPr>
            <a:t>Vos cantarai (tú cantarías), vos cantabai (tú cantabas), comé, cantá, mirá, entre muchos más.</a:t>
          </a:r>
        </a:p>
      </dgm:t>
    </dgm:pt>
    <dgm:pt modelId="{B1D2C398-F773-4B03-A879-FBAF5450B23E}" type="parTrans" cxnId="{73FCC490-410C-4EE3-B88B-A189D5580B56}">
      <dgm:prSet/>
      <dgm:spPr/>
      <dgm:t>
        <a:bodyPr/>
        <a:lstStyle/>
        <a:p>
          <a:pPr algn="just"/>
          <a:endParaRPr lang="es-MX" sz="1100">
            <a:latin typeface="Corbel" panose="020B0503020204020204" pitchFamily="34" charset="0"/>
          </a:endParaRPr>
        </a:p>
      </dgm:t>
    </dgm:pt>
    <dgm:pt modelId="{033A7DCA-A2E5-4697-B161-371A808ADD7C}" type="sibTrans" cxnId="{73FCC490-410C-4EE3-B88B-A189D5580B56}">
      <dgm:prSet/>
      <dgm:spPr/>
      <dgm:t>
        <a:bodyPr/>
        <a:lstStyle/>
        <a:p>
          <a:pPr algn="just"/>
          <a:endParaRPr lang="es-MX" sz="1100">
            <a:latin typeface="Corbel" panose="020B0503020204020204" pitchFamily="34" charset="0"/>
          </a:endParaRPr>
        </a:p>
      </dgm:t>
    </dgm:pt>
    <dgm:pt modelId="{864148D5-AEA5-4E89-95B0-674503B788E3}" type="pres">
      <dgm:prSet presAssocID="{FE96F3C8-EA21-4CE8-90CC-A166AE214A3D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828AB355-9536-4C49-A1FB-215530176BEE}" type="pres">
      <dgm:prSet presAssocID="{B6BAD41F-1384-4529-BFBF-9A7F21572CF5}" presName="linNode" presStyleCnt="0"/>
      <dgm:spPr/>
    </dgm:pt>
    <dgm:pt modelId="{0A576409-1BC5-4FE3-B6E4-DBF9B46A8DA7}" type="pres">
      <dgm:prSet presAssocID="{B6BAD41F-1384-4529-BFBF-9A7F21572CF5}" presName="parentShp" presStyleLbl="node1" presStyleIdx="0" presStyleCnt="5" custScaleX="323749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07FEFEC-4800-4290-A0F1-B64C37708B06}" type="pres">
      <dgm:prSet presAssocID="{B6BAD41F-1384-4529-BFBF-9A7F21572CF5}" presName="childShp" presStyleLbl="bgAccFollowNode1" presStyleIdx="0" presStyleCnt="5">
        <dgm:presLayoutVars>
          <dgm:bulletEnabled val="1"/>
        </dgm:presLayoutVars>
      </dgm:prSet>
      <dgm:spPr/>
    </dgm:pt>
    <dgm:pt modelId="{696F01F7-C847-4649-ABF2-6DCFC12BE8FB}" type="pres">
      <dgm:prSet presAssocID="{6E46E9D1-4CB5-4994-B312-F35F11190AB5}" presName="spacing" presStyleCnt="0"/>
      <dgm:spPr/>
    </dgm:pt>
    <dgm:pt modelId="{BA76B5B2-EE25-417B-851E-692D30E50126}" type="pres">
      <dgm:prSet presAssocID="{4EF547C8-EF60-40C3-AB6B-CFAD655A023B}" presName="linNode" presStyleCnt="0"/>
      <dgm:spPr/>
    </dgm:pt>
    <dgm:pt modelId="{4AFAC9A6-9C18-43AA-A639-F511ED728C1C}" type="pres">
      <dgm:prSet presAssocID="{4EF547C8-EF60-40C3-AB6B-CFAD655A023B}" presName="parentShp" presStyleLbl="node1" presStyleIdx="1" presStyleCnt="5" custScaleX="253710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A3C9972-C2FF-418C-9B29-1E8D3498E70B}" type="pres">
      <dgm:prSet presAssocID="{4EF547C8-EF60-40C3-AB6B-CFAD655A023B}" presName="childShp" presStyleLbl="bgAccFollowNode1" presStyleIdx="1" presStyleCnt="5">
        <dgm:presLayoutVars>
          <dgm:bulletEnabled val="1"/>
        </dgm:presLayoutVars>
      </dgm:prSet>
      <dgm:spPr/>
    </dgm:pt>
    <dgm:pt modelId="{B4262D18-6C7D-4A3A-8763-4BC4CCE28B39}" type="pres">
      <dgm:prSet presAssocID="{4F221454-1EF1-4D56-840F-4C15BD12FF85}" presName="spacing" presStyleCnt="0"/>
      <dgm:spPr/>
    </dgm:pt>
    <dgm:pt modelId="{7A619B18-6520-41ED-A188-AE3DDDE32E01}" type="pres">
      <dgm:prSet presAssocID="{3B22DDFB-2899-43FC-817E-281802E021E2}" presName="linNode" presStyleCnt="0"/>
      <dgm:spPr/>
    </dgm:pt>
    <dgm:pt modelId="{BD01532F-194F-4FBB-B665-BAEE634F3A9B}" type="pres">
      <dgm:prSet presAssocID="{3B22DDFB-2899-43FC-817E-281802E021E2}" presName="parentShp" presStyleLbl="node1" presStyleIdx="2" presStyleCnt="5" custScaleX="20477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A9BC4F8-CEF7-403E-A9A9-3030CC9FCCA4}" type="pres">
      <dgm:prSet presAssocID="{3B22DDFB-2899-43FC-817E-281802E021E2}" presName="childShp" presStyleLbl="bgAccFollowNode1" presStyleIdx="2" presStyleCnt="5">
        <dgm:presLayoutVars>
          <dgm:bulletEnabled val="1"/>
        </dgm:presLayoutVars>
      </dgm:prSet>
      <dgm:spPr/>
    </dgm:pt>
    <dgm:pt modelId="{83A5E173-FC35-40D0-9154-5D1DBDE76225}" type="pres">
      <dgm:prSet presAssocID="{18B46488-5E65-48B7-AD29-879DAC49044B}" presName="spacing" presStyleCnt="0"/>
      <dgm:spPr/>
    </dgm:pt>
    <dgm:pt modelId="{E69FF946-373E-4288-BE88-8BB4F0BA7C55}" type="pres">
      <dgm:prSet presAssocID="{88D8B2A8-83A6-47C6-BB7F-7EC20504A59A}" presName="linNode" presStyleCnt="0"/>
      <dgm:spPr/>
    </dgm:pt>
    <dgm:pt modelId="{96BAC4A6-7F57-4AD6-8D5C-DF99A0F05BD6}" type="pres">
      <dgm:prSet presAssocID="{88D8B2A8-83A6-47C6-BB7F-7EC20504A59A}" presName="parentShp" presStyleLbl="node1" presStyleIdx="3" presStyleCnt="5" custScaleX="164137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27B462F-7989-4AAE-BF37-9AB260B5E344}" type="pres">
      <dgm:prSet presAssocID="{88D8B2A8-83A6-47C6-BB7F-7EC20504A59A}" presName="childShp" presStyleLbl="bgAccFollowNode1" presStyleIdx="3" presStyleCnt="5">
        <dgm:presLayoutVars>
          <dgm:bulletEnabled val="1"/>
        </dgm:presLayoutVars>
      </dgm:prSet>
      <dgm:spPr/>
    </dgm:pt>
    <dgm:pt modelId="{D92B89C8-AA14-477B-91EE-997A5DACCDF2}" type="pres">
      <dgm:prSet presAssocID="{250B5E5A-00D1-41CA-81E0-93008EBB7204}" presName="spacing" presStyleCnt="0"/>
      <dgm:spPr/>
    </dgm:pt>
    <dgm:pt modelId="{D44809B4-10A5-4209-9B17-87B2EF6A0528}" type="pres">
      <dgm:prSet presAssocID="{2DAD465C-EF9C-49DD-A5E3-8E26B350BBB8}" presName="linNode" presStyleCnt="0"/>
      <dgm:spPr/>
    </dgm:pt>
    <dgm:pt modelId="{91D7C8AC-3FFF-4A54-9E9C-20D4CA945D29}" type="pres">
      <dgm:prSet presAssocID="{2DAD465C-EF9C-49DD-A5E3-8E26B350BBB8}" presName="parentShp" presStyleLbl="node1" presStyleIdx="4" presStyleCnt="5" custScaleX="13230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BA5CF86-DA4D-4F9B-9392-1BEF6CE97BEE}" type="pres">
      <dgm:prSet presAssocID="{2DAD465C-EF9C-49DD-A5E3-8E26B350BBB8}" presName="childShp" presStyleLbl="bgAccFollowNode1" presStyleIdx="4" presStyleCnt="5">
        <dgm:presLayoutVars>
          <dgm:bulletEnabled val="1"/>
        </dgm:presLayoutVars>
      </dgm:prSet>
      <dgm:spPr/>
    </dgm:pt>
  </dgm:ptLst>
  <dgm:cxnLst>
    <dgm:cxn modelId="{1726404B-633A-4B06-B382-925B98CFF538}" type="presOf" srcId="{4EF547C8-EF60-40C3-AB6B-CFAD655A023B}" destId="{4AFAC9A6-9C18-43AA-A639-F511ED728C1C}" srcOrd="0" destOrd="0" presId="urn:microsoft.com/office/officeart/2005/8/layout/vList6"/>
    <dgm:cxn modelId="{55C2ACCE-D7ED-47FE-A2D1-BAD6806E3D16}" srcId="{FE96F3C8-EA21-4CE8-90CC-A166AE214A3D}" destId="{4EF547C8-EF60-40C3-AB6B-CFAD655A023B}" srcOrd="1" destOrd="0" parTransId="{080F7EDE-73A8-40EE-AAF0-B2C81F0D67DD}" sibTransId="{4F221454-1EF1-4D56-840F-4C15BD12FF85}"/>
    <dgm:cxn modelId="{3356579B-2A1A-4F21-9F5D-1A1503974E03}" type="presOf" srcId="{88D8B2A8-83A6-47C6-BB7F-7EC20504A59A}" destId="{96BAC4A6-7F57-4AD6-8D5C-DF99A0F05BD6}" srcOrd="0" destOrd="0" presId="urn:microsoft.com/office/officeart/2005/8/layout/vList6"/>
    <dgm:cxn modelId="{2E79A384-28D7-46FA-AC0B-A615AC4B4661}" srcId="{FE96F3C8-EA21-4CE8-90CC-A166AE214A3D}" destId="{88D8B2A8-83A6-47C6-BB7F-7EC20504A59A}" srcOrd="3" destOrd="0" parTransId="{6A3FEB13-787D-4354-9ADA-283B0AE2F693}" sibTransId="{250B5E5A-00D1-41CA-81E0-93008EBB7204}"/>
    <dgm:cxn modelId="{73FCC490-410C-4EE3-B88B-A189D5580B56}" srcId="{FE96F3C8-EA21-4CE8-90CC-A166AE214A3D}" destId="{2DAD465C-EF9C-49DD-A5E3-8E26B350BBB8}" srcOrd="4" destOrd="0" parTransId="{B1D2C398-F773-4B03-A879-FBAF5450B23E}" sibTransId="{033A7DCA-A2E5-4697-B161-371A808ADD7C}"/>
    <dgm:cxn modelId="{35CFBB74-6DDF-4935-AA29-02A513D466E5}" srcId="{FE96F3C8-EA21-4CE8-90CC-A166AE214A3D}" destId="{B6BAD41F-1384-4529-BFBF-9A7F21572CF5}" srcOrd="0" destOrd="0" parTransId="{F2B081D8-A988-41EB-8C84-25E3E1744430}" sibTransId="{6E46E9D1-4CB5-4994-B312-F35F11190AB5}"/>
    <dgm:cxn modelId="{BAD6C161-3983-4763-83F1-819C701AABD2}" type="presOf" srcId="{2DAD465C-EF9C-49DD-A5E3-8E26B350BBB8}" destId="{91D7C8AC-3FFF-4A54-9E9C-20D4CA945D29}" srcOrd="0" destOrd="0" presId="urn:microsoft.com/office/officeart/2005/8/layout/vList6"/>
    <dgm:cxn modelId="{09BEF5DE-DB63-438B-961D-11E2BBA289B6}" type="presOf" srcId="{FE96F3C8-EA21-4CE8-90CC-A166AE214A3D}" destId="{864148D5-AEA5-4E89-95B0-674503B788E3}" srcOrd="0" destOrd="0" presId="urn:microsoft.com/office/officeart/2005/8/layout/vList6"/>
    <dgm:cxn modelId="{EA02028B-DCF1-4FDC-9B45-1B1F02B101E3}" srcId="{FE96F3C8-EA21-4CE8-90CC-A166AE214A3D}" destId="{3B22DDFB-2899-43FC-817E-281802E021E2}" srcOrd="2" destOrd="0" parTransId="{92E1F49C-6DF8-460A-AC7B-232DBC26A74A}" sibTransId="{18B46488-5E65-48B7-AD29-879DAC49044B}"/>
    <dgm:cxn modelId="{94993ED6-CE5D-4C65-8A31-5B75FDC2E7BB}" type="presOf" srcId="{B6BAD41F-1384-4529-BFBF-9A7F21572CF5}" destId="{0A576409-1BC5-4FE3-B6E4-DBF9B46A8DA7}" srcOrd="0" destOrd="0" presId="urn:microsoft.com/office/officeart/2005/8/layout/vList6"/>
    <dgm:cxn modelId="{08E04B01-CCC7-4134-B506-A736DC6D1B2E}" type="presOf" srcId="{3B22DDFB-2899-43FC-817E-281802E021E2}" destId="{BD01532F-194F-4FBB-B665-BAEE634F3A9B}" srcOrd="0" destOrd="0" presId="urn:microsoft.com/office/officeart/2005/8/layout/vList6"/>
    <dgm:cxn modelId="{1CC915D1-5364-44D9-82E5-3885E7FE1DB1}" type="presParOf" srcId="{864148D5-AEA5-4E89-95B0-674503B788E3}" destId="{828AB355-9536-4C49-A1FB-215530176BEE}" srcOrd="0" destOrd="0" presId="urn:microsoft.com/office/officeart/2005/8/layout/vList6"/>
    <dgm:cxn modelId="{ABD6B1AA-7F8F-459D-95DE-27D8330C2E88}" type="presParOf" srcId="{828AB355-9536-4C49-A1FB-215530176BEE}" destId="{0A576409-1BC5-4FE3-B6E4-DBF9B46A8DA7}" srcOrd="0" destOrd="0" presId="urn:microsoft.com/office/officeart/2005/8/layout/vList6"/>
    <dgm:cxn modelId="{04DFC5AE-F62B-4702-A14D-B46B6B90DC9B}" type="presParOf" srcId="{828AB355-9536-4C49-A1FB-215530176BEE}" destId="{D07FEFEC-4800-4290-A0F1-B64C37708B06}" srcOrd="1" destOrd="0" presId="urn:microsoft.com/office/officeart/2005/8/layout/vList6"/>
    <dgm:cxn modelId="{A82689E5-36CD-4DA0-97A6-16CC33541D69}" type="presParOf" srcId="{864148D5-AEA5-4E89-95B0-674503B788E3}" destId="{696F01F7-C847-4649-ABF2-6DCFC12BE8FB}" srcOrd="1" destOrd="0" presId="urn:microsoft.com/office/officeart/2005/8/layout/vList6"/>
    <dgm:cxn modelId="{9819EE01-354F-4A63-ADAB-E2A2095BEE79}" type="presParOf" srcId="{864148D5-AEA5-4E89-95B0-674503B788E3}" destId="{BA76B5B2-EE25-417B-851E-692D30E50126}" srcOrd="2" destOrd="0" presId="urn:microsoft.com/office/officeart/2005/8/layout/vList6"/>
    <dgm:cxn modelId="{51DEB499-8BF2-4EBA-A862-1FA698CFCE65}" type="presParOf" srcId="{BA76B5B2-EE25-417B-851E-692D30E50126}" destId="{4AFAC9A6-9C18-43AA-A639-F511ED728C1C}" srcOrd="0" destOrd="0" presId="urn:microsoft.com/office/officeart/2005/8/layout/vList6"/>
    <dgm:cxn modelId="{67DB376C-2D3A-4598-A785-57A98F301182}" type="presParOf" srcId="{BA76B5B2-EE25-417B-851E-692D30E50126}" destId="{7A3C9972-C2FF-418C-9B29-1E8D3498E70B}" srcOrd="1" destOrd="0" presId="urn:microsoft.com/office/officeart/2005/8/layout/vList6"/>
    <dgm:cxn modelId="{D038EA28-2F14-4D25-AC3E-DD87F65638A9}" type="presParOf" srcId="{864148D5-AEA5-4E89-95B0-674503B788E3}" destId="{B4262D18-6C7D-4A3A-8763-4BC4CCE28B39}" srcOrd="3" destOrd="0" presId="urn:microsoft.com/office/officeart/2005/8/layout/vList6"/>
    <dgm:cxn modelId="{384B47BB-3A1D-4C3C-A810-1782C9FACB5D}" type="presParOf" srcId="{864148D5-AEA5-4E89-95B0-674503B788E3}" destId="{7A619B18-6520-41ED-A188-AE3DDDE32E01}" srcOrd="4" destOrd="0" presId="urn:microsoft.com/office/officeart/2005/8/layout/vList6"/>
    <dgm:cxn modelId="{A7797C86-CA0E-4A0C-80A3-777DC8CAE718}" type="presParOf" srcId="{7A619B18-6520-41ED-A188-AE3DDDE32E01}" destId="{BD01532F-194F-4FBB-B665-BAEE634F3A9B}" srcOrd="0" destOrd="0" presId="urn:microsoft.com/office/officeart/2005/8/layout/vList6"/>
    <dgm:cxn modelId="{7E5D2365-3E25-49E4-B9AC-A2BF77456ED4}" type="presParOf" srcId="{7A619B18-6520-41ED-A188-AE3DDDE32E01}" destId="{DA9BC4F8-CEF7-403E-A9A9-3030CC9FCCA4}" srcOrd="1" destOrd="0" presId="urn:microsoft.com/office/officeart/2005/8/layout/vList6"/>
    <dgm:cxn modelId="{5D840796-F919-405D-98F3-9FDA273A7071}" type="presParOf" srcId="{864148D5-AEA5-4E89-95B0-674503B788E3}" destId="{83A5E173-FC35-40D0-9154-5D1DBDE76225}" srcOrd="5" destOrd="0" presId="urn:microsoft.com/office/officeart/2005/8/layout/vList6"/>
    <dgm:cxn modelId="{B470A2E2-38A6-4B22-9F24-469B170C9827}" type="presParOf" srcId="{864148D5-AEA5-4E89-95B0-674503B788E3}" destId="{E69FF946-373E-4288-BE88-8BB4F0BA7C55}" srcOrd="6" destOrd="0" presId="urn:microsoft.com/office/officeart/2005/8/layout/vList6"/>
    <dgm:cxn modelId="{440A3810-8B5F-4DD7-8163-3FD4EA0D9825}" type="presParOf" srcId="{E69FF946-373E-4288-BE88-8BB4F0BA7C55}" destId="{96BAC4A6-7F57-4AD6-8D5C-DF99A0F05BD6}" srcOrd="0" destOrd="0" presId="urn:microsoft.com/office/officeart/2005/8/layout/vList6"/>
    <dgm:cxn modelId="{AB5B2569-556B-4E47-8BD6-10B62B92EDD7}" type="presParOf" srcId="{E69FF946-373E-4288-BE88-8BB4F0BA7C55}" destId="{F27B462F-7989-4AAE-BF37-9AB260B5E344}" srcOrd="1" destOrd="0" presId="urn:microsoft.com/office/officeart/2005/8/layout/vList6"/>
    <dgm:cxn modelId="{53638A09-F88C-4EFB-8345-A4D71C802FBC}" type="presParOf" srcId="{864148D5-AEA5-4E89-95B0-674503B788E3}" destId="{D92B89C8-AA14-477B-91EE-997A5DACCDF2}" srcOrd="7" destOrd="0" presId="urn:microsoft.com/office/officeart/2005/8/layout/vList6"/>
    <dgm:cxn modelId="{C02933DC-CD98-4032-B42A-163B9ABBEBB0}" type="presParOf" srcId="{864148D5-AEA5-4E89-95B0-674503B788E3}" destId="{D44809B4-10A5-4209-9B17-87B2EF6A0528}" srcOrd="8" destOrd="0" presId="urn:microsoft.com/office/officeart/2005/8/layout/vList6"/>
    <dgm:cxn modelId="{6F62651B-D6E0-4998-B7C1-A647BAE1EB41}" type="presParOf" srcId="{D44809B4-10A5-4209-9B17-87B2EF6A0528}" destId="{91D7C8AC-3FFF-4A54-9E9C-20D4CA945D29}" srcOrd="0" destOrd="0" presId="urn:microsoft.com/office/officeart/2005/8/layout/vList6"/>
    <dgm:cxn modelId="{1818D645-B53D-4726-92EF-CB35E465D1AD}" type="presParOf" srcId="{D44809B4-10A5-4209-9B17-87B2EF6A0528}" destId="{BBA5CF86-DA4D-4F9B-9392-1BEF6CE97BEE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E792261-2EF4-4115-8BB8-38FA065D1EB0}" type="doc">
      <dgm:prSet loTypeId="urn:microsoft.com/office/officeart/2005/8/layout/pyramid2" loCatId="list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85B79700-A884-42A0-B6E4-8829EC7BFDC9}">
      <dgm:prSet phldrT="[Texto]" custT="1"/>
      <dgm:spPr/>
      <dgm:t>
        <a:bodyPr/>
        <a:lstStyle/>
        <a:p>
          <a:r>
            <a:rPr lang="es-MX" sz="1200" b="1">
              <a:latin typeface="Corbel" panose="020B0503020204020204" pitchFamily="34" charset="0"/>
            </a:rPr>
            <a:t>Repetición casual de letras o sílabas, que producen un efecto  sonoro desagradable.</a:t>
          </a:r>
          <a:endParaRPr lang="es-MX" sz="1200">
            <a:latin typeface="Corbel" panose="020B0503020204020204" pitchFamily="34" charset="0"/>
          </a:endParaRPr>
        </a:p>
      </dgm:t>
    </dgm:pt>
    <dgm:pt modelId="{14DAFA2B-A5A5-4B74-88CD-40AAFC417971}" type="parTrans" cxnId="{D342B474-E47D-4802-A70C-71198E351633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303CBE0E-7609-4E5E-9437-98AB1556778A}" type="sibTrans" cxnId="{D342B474-E47D-4802-A70C-71198E351633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FDC182AD-2E71-4567-BFB9-DA237432343C}">
      <dgm:prSet phldrT="[Texto]" custT="1"/>
      <dgm:spPr/>
      <dgm:t>
        <a:bodyPr/>
        <a:lstStyle/>
        <a:p>
          <a:r>
            <a:rPr lang="es-MX" sz="1100">
              <a:latin typeface="Corbel" panose="020B0503020204020204" pitchFamily="34" charset="0"/>
            </a:rPr>
            <a:t>Es tal tu obsesión por la computación que no me dejas opción que dejarte sin comunicación electrónica con tus amigos.</a:t>
          </a:r>
        </a:p>
      </dgm:t>
    </dgm:pt>
    <dgm:pt modelId="{74BA1F0B-A342-4154-9B6B-50C62E4269CF}" type="parTrans" cxnId="{662E9C70-5BA4-41A7-9691-EFEFFE76F585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71342A97-8311-47D3-AD93-6F43DD3CC6A3}" type="sibTrans" cxnId="{662E9C70-5BA4-41A7-9691-EFEFFE76F585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2BEA969B-D5FB-49B3-9DA5-50CA664C0243}">
      <dgm:prSet phldrT="[Texto]" custT="1"/>
      <dgm:spPr/>
      <dgm:t>
        <a:bodyPr/>
        <a:lstStyle/>
        <a:p>
          <a:r>
            <a:rPr lang="es-MX" sz="1200" b="1">
              <a:latin typeface="Corbel" panose="020B0503020204020204" pitchFamily="34" charset="0"/>
            </a:rPr>
            <a:t>Uso erróneo de palabras, así como equivocación al pronunciar o escribir.</a:t>
          </a:r>
          <a:endParaRPr lang="es-MX" sz="1200">
            <a:latin typeface="Corbel" panose="020B0503020204020204" pitchFamily="34" charset="0"/>
          </a:endParaRPr>
        </a:p>
      </dgm:t>
    </dgm:pt>
    <dgm:pt modelId="{9CB55108-2EF0-4972-B6CC-F150A25F84B9}" type="parTrans" cxnId="{D0F46E44-7960-470C-8D12-7130CB365DBE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57B069B1-5F69-46E2-8D02-3E5125B92D57}" type="sibTrans" cxnId="{D0F46E44-7960-470C-8D12-7130CB365DBE}">
      <dgm:prSet/>
      <dgm:spPr/>
      <dgm:t>
        <a:bodyPr/>
        <a:lstStyle/>
        <a:p>
          <a:endParaRPr lang="es-MX" sz="1200">
            <a:latin typeface="Corbel" panose="020B0503020204020204" pitchFamily="34" charset="0"/>
          </a:endParaRPr>
        </a:p>
      </dgm:t>
    </dgm:pt>
    <dgm:pt modelId="{8D02DD3E-439D-4384-B827-F2FC9126A218}">
      <dgm:prSet custT="1"/>
      <dgm:spPr/>
      <dgm:t>
        <a:bodyPr/>
        <a:lstStyle/>
        <a:p>
          <a:r>
            <a:rPr lang="es-MX" sz="1200">
              <a:latin typeface="Corbel" panose="020B0503020204020204" pitchFamily="34" charset="0"/>
            </a:rPr>
            <a:t>Me trajió un regalo por mi cumpleaños. </a:t>
          </a:r>
        </a:p>
      </dgm:t>
    </dgm:pt>
    <dgm:pt modelId="{6C14ED5A-58C4-492C-83CF-8139DC0B5098}" type="parTrans" cxnId="{49C98609-3AA2-49A8-8E33-95FA2EE7D8C0}">
      <dgm:prSet/>
      <dgm:spPr/>
      <dgm:t>
        <a:bodyPr/>
        <a:lstStyle/>
        <a:p>
          <a:endParaRPr lang="es-MX"/>
        </a:p>
      </dgm:t>
    </dgm:pt>
    <dgm:pt modelId="{279A41BC-45DD-49A5-8C38-AC8D287FF476}" type="sibTrans" cxnId="{49C98609-3AA2-49A8-8E33-95FA2EE7D8C0}">
      <dgm:prSet/>
      <dgm:spPr/>
      <dgm:t>
        <a:bodyPr/>
        <a:lstStyle/>
        <a:p>
          <a:endParaRPr lang="es-MX"/>
        </a:p>
      </dgm:t>
    </dgm:pt>
    <dgm:pt modelId="{EBDF347F-CEB6-46D0-8AB0-74CB8DEA1202}" type="pres">
      <dgm:prSet presAssocID="{4E792261-2EF4-4115-8BB8-38FA065D1EB0}" presName="compositeShape" presStyleCnt="0">
        <dgm:presLayoutVars>
          <dgm:dir/>
          <dgm:resizeHandles/>
        </dgm:presLayoutVars>
      </dgm:prSet>
      <dgm:spPr/>
      <dgm:t>
        <a:bodyPr/>
        <a:lstStyle/>
        <a:p>
          <a:endParaRPr lang="es-MX"/>
        </a:p>
      </dgm:t>
    </dgm:pt>
    <dgm:pt modelId="{54BDA4C9-C91B-40F0-8560-E0E3A161E939}" type="pres">
      <dgm:prSet presAssocID="{4E792261-2EF4-4115-8BB8-38FA065D1EB0}" presName="pyramid" presStyleLbl="node1" presStyleIdx="0" presStyleCnt="1"/>
      <dgm:spPr/>
    </dgm:pt>
    <dgm:pt modelId="{8928E2BA-C9C0-4A22-B607-75F01C73A631}" type="pres">
      <dgm:prSet presAssocID="{4E792261-2EF4-4115-8BB8-38FA065D1EB0}" presName="theList" presStyleCnt="0"/>
      <dgm:spPr/>
    </dgm:pt>
    <dgm:pt modelId="{340A1569-525B-4DBA-B43F-DD59EAC19204}" type="pres">
      <dgm:prSet presAssocID="{85B79700-A884-42A0-B6E4-8829EC7BFDC9}" presName="aNode" presStyleLbl="fgAcc1" presStyleIdx="0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2E43AFC-3B59-4C11-B54E-DDF4B3AA8101}" type="pres">
      <dgm:prSet presAssocID="{85B79700-A884-42A0-B6E4-8829EC7BFDC9}" presName="aSpace" presStyleCnt="0"/>
      <dgm:spPr/>
    </dgm:pt>
    <dgm:pt modelId="{152E26B1-11D5-48D5-B820-7E2EBB258288}" type="pres">
      <dgm:prSet presAssocID="{FDC182AD-2E71-4567-BFB9-DA237432343C}" presName="aNode" presStyleLbl="fgAcc1" presStyleIdx="1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B50C89A-2F96-47AB-9C97-1B30F825C82F}" type="pres">
      <dgm:prSet presAssocID="{FDC182AD-2E71-4567-BFB9-DA237432343C}" presName="aSpace" presStyleCnt="0"/>
      <dgm:spPr/>
    </dgm:pt>
    <dgm:pt modelId="{F2E333AD-7EE0-4282-A500-1CA62874EA04}" type="pres">
      <dgm:prSet presAssocID="{2BEA969B-D5FB-49B3-9DA5-50CA664C0243}" presName="aNode" presStyleLbl="fgAcc1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3E7FF4A-B4F3-434C-A0D1-6AA34E8AFCA7}" type="pres">
      <dgm:prSet presAssocID="{2BEA969B-D5FB-49B3-9DA5-50CA664C0243}" presName="aSpace" presStyleCnt="0"/>
      <dgm:spPr/>
    </dgm:pt>
    <dgm:pt modelId="{AA933F81-2364-4E8F-A1D7-D276E19E295E}" type="pres">
      <dgm:prSet presAssocID="{8D02DD3E-439D-4384-B827-F2FC9126A218}" presName="aNode" presStyleLbl="fgAcc1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67CCD4B-B485-43F1-92ED-BD3F027BC404}" type="pres">
      <dgm:prSet presAssocID="{8D02DD3E-439D-4384-B827-F2FC9126A218}" presName="aSpace" presStyleCnt="0"/>
      <dgm:spPr/>
    </dgm:pt>
  </dgm:ptLst>
  <dgm:cxnLst>
    <dgm:cxn modelId="{F71563FD-22D3-4F70-87F1-A57F1B3249F4}" type="presOf" srcId="{85B79700-A884-42A0-B6E4-8829EC7BFDC9}" destId="{340A1569-525B-4DBA-B43F-DD59EAC19204}" srcOrd="0" destOrd="0" presId="urn:microsoft.com/office/officeart/2005/8/layout/pyramid2"/>
    <dgm:cxn modelId="{883CF63A-8B78-4FD6-8A53-7C8068D68CDA}" type="presOf" srcId="{FDC182AD-2E71-4567-BFB9-DA237432343C}" destId="{152E26B1-11D5-48D5-B820-7E2EBB258288}" srcOrd="0" destOrd="0" presId="urn:microsoft.com/office/officeart/2005/8/layout/pyramid2"/>
    <dgm:cxn modelId="{D0F46E44-7960-470C-8D12-7130CB365DBE}" srcId="{4E792261-2EF4-4115-8BB8-38FA065D1EB0}" destId="{2BEA969B-D5FB-49B3-9DA5-50CA664C0243}" srcOrd="2" destOrd="0" parTransId="{9CB55108-2EF0-4972-B6CC-F150A25F84B9}" sibTransId="{57B069B1-5F69-46E2-8D02-3E5125B92D57}"/>
    <dgm:cxn modelId="{D342B474-E47D-4802-A70C-71198E351633}" srcId="{4E792261-2EF4-4115-8BB8-38FA065D1EB0}" destId="{85B79700-A884-42A0-B6E4-8829EC7BFDC9}" srcOrd="0" destOrd="0" parTransId="{14DAFA2B-A5A5-4B74-88CD-40AAFC417971}" sibTransId="{303CBE0E-7609-4E5E-9437-98AB1556778A}"/>
    <dgm:cxn modelId="{49C98609-3AA2-49A8-8E33-95FA2EE7D8C0}" srcId="{4E792261-2EF4-4115-8BB8-38FA065D1EB0}" destId="{8D02DD3E-439D-4384-B827-F2FC9126A218}" srcOrd="3" destOrd="0" parTransId="{6C14ED5A-58C4-492C-83CF-8139DC0B5098}" sibTransId="{279A41BC-45DD-49A5-8C38-AC8D287FF476}"/>
    <dgm:cxn modelId="{F1255B0C-AD98-41D1-88E4-56D7B6481161}" type="presOf" srcId="{2BEA969B-D5FB-49B3-9DA5-50CA664C0243}" destId="{F2E333AD-7EE0-4282-A500-1CA62874EA04}" srcOrd="0" destOrd="0" presId="urn:microsoft.com/office/officeart/2005/8/layout/pyramid2"/>
    <dgm:cxn modelId="{98B56E1E-B551-481B-9529-05C3D0CDDA78}" type="presOf" srcId="{4E792261-2EF4-4115-8BB8-38FA065D1EB0}" destId="{EBDF347F-CEB6-46D0-8AB0-74CB8DEA1202}" srcOrd="0" destOrd="0" presId="urn:microsoft.com/office/officeart/2005/8/layout/pyramid2"/>
    <dgm:cxn modelId="{662E9C70-5BA4-41A7-9691-EFEFFE76F585}" srcId="{4E792261-2EF4-4115-8BB8-38FA065D1EB0}" destId="{FDC182AD-2E71-4567-BFB9-DA237432343C}" srcOrd="1" destOrd="0" parTransId="{74BA1F0B-A342-4154-9B6B-50C62E4269CF}" sibTransId="{71342A97-8311-47D3-AD93-6F43DD3CC6A3}"/>
    <dgm:cxn modelId="{6C3DD83E-9520-41BB-AD16-2F439C1AE3C1}" type="presOf" srcId="{8D02DD3E-439D-4384-B827-F2FC9126A218}" destId="{AA933F81-2364-4E8F-A1D7-D276E19E295E}" srcOrd="0" destOrd="0" presId="urn:microsoft.com/office/officeart/2005/8/layout/pyramid2"/>
    <dgm:cxn modelId="{B095216E-4C15-4CD1-8862-7057BEA74381}" type="presParOf" srcId="{EBDF347F-CEB6-46D0-8AB0-74CB8DEA1202}" destId="{54BDA4C9-C91B-40F0-8560-E0E3A161E939}" srcOrd="0" destOrd="0" presId="urn:microsoft.com/office/officeart/2005/8/layout/pyramid2"/>
    <dgm:cxn modelId="{92665D27-EF1C-405B-9DF9-5CA1202F60F7}" type="presParOf" srcId="{EBDF347F-CEB6-46D0-8AB0-74CB8DEA1202}" destId="{8928E2BA-C9C0-4A22-B607-75F01C73A631}" srcOrd="1" destOrd="0" presId="urn:microsoft.com/office/officeart/2005/8/layout/pyramid2"/>
    <dgm:cxn modelId="{364CEA93-0193-4E2E-A7B4-384EDF1389A8}" type="presParOf" srcId="{8928E2BA-C9C0-4A22-B607-75F01C73A631}" destId="{340A1569-525B-4DBA-B43F-DD59EAC19204}" srcOrd="0" destOrd="0" presId="urn:microsoft.com/office/officeart/2005/8/layout/pyramid2"/>
    <dgm:cxn modelId="{E2C6F1C9-854B-4397-9D50-A3FB6C0BD127}" type="presParOf" srcId="{8928E2BA-C9C0-4A22-B607-75F01C73A631}" destId="{C2E43AFC-3B59-4C11-B54E-DDF4B3AA8101}" srcOrd="1" destOrd="0" presId="urn:microsoft.com/office/officeart/2005/8/layout/pyramid2"/>
    <dgm:cxn modelId="{40EC67B9-59A8-4BA6-8294-45ECD24CB3F0}" type="presParOf" srcId="{8928E2BA-C9C0-4A22-B607-75F01C73A631}" destId="{152E26B1-11D5-48D5-B820-7E2EBB258288}" srcOrd="2" destOrd="0" presId="urn:microsoft.com/office/officeart/2005/8/layout/pyramid2"/>
    <dgm:cxn modelId="{7F278BD0-C6A1-4288-AA56-208E828144CE}" type="presParOf" srcId="{8928E2BA-C9C0-4A22-B607-75F01C73A631}" destId="{AB50C89A-2F96-47AB-9C97-1B30F825C82F}" srcOrd="3" destOrd="0" presId="urn:microsoft.com/office/officeart/2005/8/layout/pyramid2"/>
    <dgm:cxn modelId="{C68A7755-BAB7-46FF-8FB9-8BFFD17240A8}" type="presParOf" srcId="{8928E2BA-C9C0-4A22-B607-75F01C73A631}" destId="{F2E333AD-7EE0-4282-A500-1CA62874EA04}" srcOrd="4" destOrd="0" presId="urn:microsoft.com/office/officeart/2005/8/layout/pyramid2"/>
    <dgm:cxn modelId="{E23BB7D0-6519-4F63-A3AF-981764B1FCFB}" type="presParOf" srcId="{8928E2BA-C9C0-4A22-B607-75F01C73A631}" destId="{73E7FF4A-B4F3-434C-A0D1-6AA34E8AFCA7}" srcOrd="5" destOrd="0" presId="urn:microsoft.com/office/officeart/2005/8/layout/pyramid2"/>
    <dgm:cxn modelId="{1C59035E-6FE1-4C20-92B6-4C8EC447F92C}" type="presParOf" srcId="{8928E2BA-C9C0-4A22-B607-75F01C73A631}" destId="{AA933F81-2364-4E8F-A1D7-D276E19E295E}" srcOrd="6" destOrd="0" presId="urn:microsoft.com/office/officeart/2005/8/layout/pyramid2"/>
    <dgm:cxn modelId="{446B0467-3A1F-49ED-BF65-26357C4A55DB}" type="presParOf" srcId="{8928E2BA-C9C0-4A22-B607-75F01C73A631}" destId="{567CCD4B-B485-43F1-92ED-BD3F027BC404}" srcOrd="7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3BEDC76-5EC0-43E1-B518-B5FDAA04DA13}" type="doc">
      <dgm:prSet loTypeId="urn:microsoft.com/office/officeart/2005/8/layout/vProcess5" loCatId="process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BE599227-E2F7-40ED-A1BA-5BD3CB4C44F8}">
      <dgm:prSet phldrT="[Texto]" custT="1"/>
      <dgm:spPr/>
      <dgm:t>
        <a:bodyPr/>
        <a:lstStyle/>
        <a:p>
          <a:pPr algn="just"/>
          <a:r>
            <a:rPr lang="es-MX" sz="1100" b="1">
              <a:latin typeface="Corbel" panose="020B0503020204020204" pitchFamily="34" charset="0"/>
            </a:rPr>
            <a:t>Los solecismos son expresiones que transgreden las reglas gramaticales, existen distintos tipos:</a:t>
          </a:r>
        </a:p>
      </dgm:t>
    </dgm:pt>
    <dgm:pt modelId="{2576F55A-5E27-47B5-B71E-D3873C824C8B}" type="parTrans" cxnId="{F0423E99-EFDA-4BC1-9E44-F27EF81E42DA}">
      <dgm:prSet/>
      <dgm:spPr/>
      <dgm:t>
        <a:bodyPr/>
        <a:lstStyle/>
        <a:p>
          <a:pPr algn="just"/>
          <a:endParaRPr lang="es-MX" sz="1100" b="1">
            <a:latin typeface="Corbel" panose="020B0503020204020204" pitchFamily="34" charset="0"/>
          </a:endParaRPr>
        </a:p>
      </dgm:t>
    </dgm:pt>
    <dgm:pt modelId="{EED49C99-59AA-433E-85A2-04AD2D86E0A3}" type="sibTrans" cxnId="{F0423E99-EFDA-4BC1-9E44-F27EF81E42DA}">
      <dgm:prSet custT="1"/>
      <dgm:spPr/>
      <dgm:t>
        <a:bodyPr/>
        <a:lstStyle/>
        <a:p>
          <a:pPr algn="just"/>
          <a:endParaRPr lang="es-MX" sz="1100" b="1">
            <a:latin typeface="Corbel" panose="020B0503020204020204" pitchFamily="34" charset="0"/>
          </a:endParaRPr>
        </a:p>
      </dgm:t>
    </dgm:pt>
    <dgm:pt modelId="{0B137C90-59B5-4935-8311-97BE15FF9D10}">
      <dgm:prSet phldrT="[Texto]" custT="1"/>
      <dgm:spPr/>
      <dgm:t>
        <a:bodyPr/>
        <a:lstStyle/>
        <a:p>
          <a:pPr algn="just"/>
          <a:r>
            <a:rPr lang="es-MX" sz="1100" b="1">
              <a:latin typeface="Corbel" panose="020B0503020204020204" pitchFamily="34" charset="0"/>
            </a:rPr>
            <a:t>Silepsis: conocido también como discordancia. Falta de concordancia en género, número o persona en un enunciado. </a:t>
          </a:r>
        </a:p>
      </dgm:t>
    </dgm:pt>
    <dgm:pt modelId="{D895BF6C-6E61-4836-8FB1-F8194ED12190}" type="parTrans" cxnId="{CC0D5971-0A99-4A24-B979-45293C7014AE}">
      <dgm:prSet/>
      <dgm:spPr/>
      <dgm:t>
        <a:bodyPr/>
        <a:lstStyle/>
        <a:p>
          <a:pPr algn="just"/>
          <a:endParaRPr lang="es-MX" sz="1100" b="1">
            <a:latin typeface="Corbel" panose="020B0503020204020204" pitchFamily="34" charset="0"/>
          </a:endParaRPr>
        </a:p>
      </dgm:t>
    </dgm:pt>
    <dgm:pt modelId="{A8C1D26D-9637-4870-BBFE-628863804D9A}" type="sibTrans" cxnId="{CC0D5971-0A99-4A24-B979-45293C7014AE}">
      <dgm:prSet custT="1"/>
      <dgm:spPr/>
      <dgm:t>
        <a:bodyPr/>
        <a:lstStyle/>
        <a:p>
          <a:pPr algn="just"/>
          <a:endParaRPr lang="es-MX" sz="1100" b="1">
            <a:latin typeface="Corbel" panose="020B0503020204020204" pitchFamily="34" charset="0"/>
          </a:endParaRPr>
        </a:p>
      </dgm:t>
    </dgm:pt>
    <dgm:pt modelId="{0E4B13DB-60A7-4D1C-9744-A6C3B0123D34}">
      <dgm:prSet phldrT="[Texto]" custT="1"/>
      <dgm:spPr/>
      <dgm:t>
        <a:bodyPr/>
        <a:lstStyle/>
        <a:p>
          <a:pPr algn="just"/>
          <a:r>
            <a:rPr lang="es-MX" sz="1100" b="1">
              <a:latin typeface="Corbel" panose="020B0503020204020204" pitchFamily="34" charset="0"/>
            </a:rPr>
            <a:t>La Asamblea General aprobaron la ley de ingresos esta mañana.</a:t>
          </a:r>
        </a:p>
      </dgm:t>
    </dgm:pt>
    <dgm:pt modelId="{9518921B-7F5E-4016-B85B-40C5E0AB868F}" type="parTrans" cxnId="{61307E11-C5D3-4C62-9C0D-32E34159C713}">
      <dgm:prSet/>
      <dgm:spPr/>
      <dgm:t>
        <a:bodyPr/>
        <a:lstStyle/>
        <a:p>
          <a:pPr algn="just"/>
          <a:endParaRPr lang="es-MX" sz="1100" b="1">
            <a:latin typeface="Corbel" panose="020B0503020204020204" pitchFamily="34" charset="0"/>
          </a:endParaRPr>
        </a:p>
      </dgm:t>
    </dgm:pt>
    <dgm:pt modelId="{CE49482A-2B84-44E8-90E1-135881A19BCE}" type="sibTrans" cxnId="{61307E11-C5D3-4C62-9C0D-32E34159C713}">
      <dgm:prSet custT="1"/>
      <dgm:spPr/>
      <dgm:t>
        <a:bodyPr/>
        <a:lstStyle/>
        <a:p>
          <a:pPr algn="just"/>
          <a:endParaRPr lang="es-MX" sz="1100" b="1">
            <a:latin typeface="Corbel" panose="020B0503020204020204" pitchFamily="34" charset="0"/>
          </a:endParaRPr>
        </a:p>
      </dgm:t>
    </dgm:pt>
    <dgm:pt modelId="{891A16BD-E44B-4475-BD5B-ECCE14DA78B8}">
      <dgm:prSet phldrT="[Texto]" custT="1"/>
      <dgm:spPr/>
      <dgm:t>
        <a:bodyPr/>
        <a:lstStyle/>
        <a:p>
          <a:pPr algn="just"/>
          <a:r>
            <a:rPr lang="es-MX" sz="1100" b="1">
              <a:latin typeface="Corbel" panose="020B0503020204020204" pitchFamily="34" charset="0"/>
            </a:rPr>
            <a:t>Anacoluto: ruptura de la continuidad lógica entre las partes de un enunciado.</a:t>
          </a:r>
        </a:p>
      </dgm:t>
    </dgm:pt>
    <dgm:pt modelId="{A8573B13-CA88-4862-BAFA-112C5F7AEE8E}" type="parTrans" cxnId="{E927463E-6447-4E09-99D9-3EC24A1C654B}">
      <dgm:prSet/>
      <dgm:spPr/>
      <dgm:t>
        <a:bodyPr/>
        <a:lstStyle/>
        <a:p>
          <a:pPr algn="just"/>
          <a:endParaRPr lang="es-MX" sz="1100" b="1">
            <a:latin typeface="Corbel" panose="020B0503020204020204" pitchFamily="34" charset="0"/>
          </a:endParaRPr>
        </a:p>
      </dgm:t>
    </dgm:pt>
    <dgm:pt modelId="{43B80322-60EA-4B8B-8886-A21F1EB16542}" type="sibTrans" cxnId="{E927463E-6447-4E09-99D9-3EC24A1C654B}">
      <dgm:prSet custT="1"/>
      <dgm:spPr/>
      <dgm:t>
        <a:bodyPr/>
        <a:lstStyle/>
        <a:p>
          <a:pPr algn="just"/>
          <a:endParaRPr lang="es-MX" sz="1100" b="1">
            <a:latin typeface="Corbel" panose="020B0503020204020204" pitchFamily="34" charset="0"/>
          </a:endParaRPr>
        </a:p>
      </dgm:t>
    </dgm:pt>
    <dgm:pt modelId="{8CFF75D7-4CBA-4D1F-ADFD-05A390C0A7C5}">
      <dgm:prSet phldrT="[Texto]" custT="1"/>
      <dgm:spPr/>
      <dgm:t>
        <a:bodyPr/>
        <a:lstStyle/>
        <a:p>
          <a:pPr algn="just"/>
          <a:r>
            <a:rPr lang="es-MX" sz="1100" b="1">
              <a:latin typeface="Corbel" panose="020B0503020204020204" pitchFamily="34" charset="0"/>
            </a:rPr>
            <a:t>La propaganda es un mecanismo de difusión para introducir ideas, en el público. Que las conozcan y de alguna manera los atraiga a realizar alguna acción alrededor de donde quieran.</a:t>
          </a:r>
        </a:p>
      </dgm:t>
    </dgm:pt>
    <dgm:pt modelId="{982BF999-D589-400A-8C78-22CF392038FC}" type="parTrans" cxnId="{908C3A07-C9AE-4055-96C0-42220DC304F8}">
      <dgm:prSet/>
      <dgm:spPr/>
      <dgm:t>
        <a:bodyPr/>
        <a:lstStyle/>
        <a:p>
          <a:pPr algn="just"/>
          <a:endParaRPr lang="es-MX" sz="1100" b="1">
            <a:latin typeface="Corbel" panose="020B0503020204020204" pitchFamily="34" charset="0"/>
          </a:endParaRPr>
        </a:p>
      </dgm:t>
    </dgm:pt>
    <dgm:pt modelId="{8617EC0F-12C1-412B-8296-DE383DB93DDA}" type="sibTrans" cxnId="{908C3A07-C9AE-4055-96C0-42220DC304F8}">
      <dgm:prSet/>
      <dgm:spPr/>
      <dgm:t>
        <a:bodyPr/>
        <a:lstStyle/>
        <a:p>
          <a:pPr algn="just"/>
          <a:endParaRPr lang="es-MX" sz="1100" b="1">
            <a:latin typeface="Corbel" panose="020B0503020204020204" pitchFamily="34" charset="0"/>
          </a:endParaRPr>
        </a:p>
      </dgm:t>
    </dgm:pt>
    <dgm:pt modelId="{82DEBEAC-8AFA-4CAB-8490-575928670897}">
      <dgm:prSet/>
      <dgm:spPr/>
      <dgm:t>
        <a:bodyPr/>
        <a:lstStyle/>
        <a:p>
          <a:endParaRPr lang="es-MX"/>
        </a:p>
      </dgm:t>
    </dgm:pt>
    <dgm:pt modelId="{1040A44B-C62E-407B-9A8E-7AED6793ADE6}" type="parTrans" cxnId="{64E393C1-0A54-4D69-881E-802E851642DC}">
      <dgm:prSet/>
      <dgm:spPr/>
      <dgm:t>
        <a:bodyPr/>
        <a:lstStyle/>
        <a:p>
          <a:pPr algn="just"/>
          <a:endParaRPr lang="es-MX" sz="1100" b="1">
            <a:latin typeface="Corbel" panose="020B0503020204020204" pitchFamily="34" charset="0"/>
          </a:endParaRPr>
        </a:p>
      </dgm:t>
    </dgm:pt>
    <dgm:pt modelId="{9A655CDC-D27F-446D-9F90-E28A3F6EB3CD}" type="sibTrans" cxnId="{64E393C1-0A54-4D69-881E-802E851642DC}">
      <dgm:prSet/>
      <dgm:spPr/>
      <dgm:t>
        <a:bodyPr/>
        <a:lstStyle/>
        <a:p>
          <a:pPr algn="just"/>
          <a:endParaRPr lang="es-MX" sz="1100" b="1">
            <a:latin typeface="Corbel" panose="020B0503020204020204" pitchFamily="34" charset="0"/>
          </a:endParaRPr>
        </a:p>
      </dgm:t>
    </dgm:pt>
    <dgm:pt modelId="{430428AC-4860-44B8-A55A-280712A21C79}">
      <dgm:prSet/>
      <dgm:spPr/>
      <dgm:t>
        <a:bodyPr/>
        <a:lstStyle/>
        <a:p>
          <a:endParaRPr lang="es-MX"/>
        </a:p>
      </dgm:t>
    </dgm:pt>
    <dgm:pt modelId="{568DDB00-0E13-4608-82F7-D5EDACB11985}" type="parTrans" cxnId="{723753D4-B31A-41C2-8611-C804C0291826}">
      <dgm:prSet/>
      <dgm:spPr/>
      <dgm:t>
        <a:bodyPr/>
        <a:lstStyle/>
        <a:p>
          <a:pPr algn="just"/>
          <a:endParaRPr lang="es-MX" sz="1100" b="1">
            <a:latin typeface="Corbel" panose="020B0503020204020204" pitchFamily="34" charset="0"/>
          </a:endParaRPr>
        </a:p>
      </dgm:t>
    </dgm:pt>
    <dgm:pt modelId="{9CADB1B1-A7C2-459A-BDD2-391DE4262AC7}" type="sibTrans" cxnId="{723753D4-B31A-41C2-8611-C804C0291826}">
      <dgm:prSet/>
      <dgm:spPr/>
      <dgm:t>
        <a:bodyPr/>
        <a:lstStyle/>
        <a:p>
          <a:pPr algn="just"/>
          <a:endParaRPr lang="es-MX" sz="1100" b="1">
            <a:latin typeface="Corbel" panose="020B0503020204020204" pitchFamily="34" charset="0"/>
          </a:endParaRPr>
        </a:p>
      </dgm:t>
    </dgm:pt>
    <dgm:pt modelId="{AFA7B24D-6440-4119-B3C9-7F4970D286A4}" type="pres">
      <dgm:prSet presAssocID="{43BEDC76-5EC0-43E1-B518-B5FDAA04DA13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83B9300B-892A-45AE-B3DE-9ED3A85F8D35}" type="pres">
      <dgm:prSet presAssocID="{43BEDC76-5EC0-43E1-B518-B5FDAA04DA13}" presName="dummyMaxCanvas" presStyleCnt="0">
        <dgm:presLayoutVars/>
      </dgm:prSet>
      <dgm:spPr/>
    </dgm:pt>
    <dgm:pt modelId="{E4C4286E-11DD-44E0-AA7A-BF7BF592367F}" type="pres">
      <dgm:prSet presAssocID="{43BEDC76-5EC0-43E1-B518-B5FDAA04DA13}" presName="FiveNodes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28B4B5E-181E-48C7-8559-E5339326EC1E}" type="pres">
      <dgm:prSet presAssocID="{43BEDC76-5EC0-43E1-B518-B5FDAA04DA13}" presName="FiveNodes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4DA863C-C40A-442A-9099-0E711D772B0E}" type="pres">
      <dgm:prSet presAssocID="{43BEDC76-5EC0-43E1-B518-B5FDAA04DA13}" presName="FiveNodes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D55E8B3-E584-4A0A-AFD8-FDE881373C78}" type="pres">
      <dgm:prSet presAssocID="{43BEDC76-5EC0-43E1-B518-B5FDAA04DA13}" presName="FiveNodes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19F7B2E-C792-4662-98E2-9702F0B86AEB}" type="pres">
      <dgm:prSet presAssocID="{43BEDC76-5EC0-43E1-B518-B5FDAA04DA13}" presName="FiveNodes_5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2F31C8D-80C3-4A09-A431-D8A4599248C4}" type="pres">
      <dgm:prSet presAssocID="{43BEDC76-5EC0-43E1-B518-B5FDAA04DA13}" presName="FiveConn_1-2" presStyleLbl="f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9D7A4F0-4C63-4082-BF80-70E567488C49}" type="pres">
      <dgm:prSet presAssocID="{43BEDC76-5EC0-43E1-B518-B5FDAA04DA13}" presName="FiveConn_2-3" presStyleLbl="f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25FF486-AF1C-49E9-B15A-CEA4B1B13BFA}" type="pres">
      <dgm:prSet presAssocID="{43BEDC76-5EC0-43E1-B518-B5FDAA04DA13}" presName="FiveConn_3-4" presStyleLbl="f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C060726-F18C-4C42-AB4A-745DB0A998A2}" type="pres">
      <dgm:prSet presAssocID="{43BEDC76-5EC0-43E1-B518-B5FDAA04DA13}" presName="FiveConn_4-5" presStyleLbl="fg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0887F06-42FA-46C9-9F91-72C8FA1A5C8B}" type="pres">
      <dgm:prSet presAssocID="{43BEDC76-5EC0-43E1-B518-B5FDAA04DA13}" presName="FiveNodes_1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A33A4BF-EB0A-429E-BDA8-996D695130EB}" type="pres">
      <dgm:prSet presAssocID="{43BEDC76-5EC0-43E1-B518-B5FDAA04DA13}" presName="FiveNodes_2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569E328-E4A6-4B6C-8F1C-F570C132A07B}" type="pres">
      <dgm:prSet presAssocID="{43BEDC76-5EC0-43E1-B518-B5FDAA04DA13}" presName="FiveNodes_3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EC1A58F-9941-4ADD-B7C4-7928742F7D45}" type="pres">
      <dgm:prSet presAssocID="{43BEDC76-5EC0-43E1-B518-B5FDAA04DA13}" presName="FiveNodes_4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4D06827-0178-4E6D-AE3F-DFC189226ABC}" type="pres">
      <dgm:prSet presAssocID="{43BEDC76-5EC0-43E1-B518-B5FDAA04DA13}" presName="FiveNodes_5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49DCF679-3279-48A9-87EA-D7AB41FC8C28}" type="presOf" srcId="{0B137C90-59B5-4935-8311-97BE15FF9D10}" destId="{528B4B5E-181E-48C7-8559-E5339326EC1E}" srcOrd="0" destOrd="0" presId="urn:microsoft.com/office/officeart/2005/8/layout/vProcess5"/>
    <dgm:cxn modelId="{CC0D5971-0A99-4A24-B979-45293C7014AE}" srcId="{43BEDC76-5EC0-43E1-B518-B5FDAA04DA13}" destId="{0B137C90-59B5-4935-8311-97BE15FF9D10}" srcOrd="1" destOrd="0" parTransId="{D895BF6C-6E61-4836-8FB1-F8194ED12190}" sibTransId="{A8C1D26D-9637-4870-BBFE-628863804D9A}"/>
    <dgm:cxn modelId="{6A03334B-67D9-4152-A6AA-480269879904}" type="presOf" srcId="{BE599227-E2F7-40ED-A1BA-5BD3CB4C44F8}" destId="{00887F06-42FA-46C9-9F91-72C8FA1A5C8B}" srcOrd="1" destOrd="0" presId="urn:microsoft.com/office/officeart/2005/8/layout/vProcess5"/>
    <dgm:cxn modelId="{FE92B350-F7BE-489B-B569-ECBE39DEB7FE}" type="presOf" srcId="{0E4B13DB-60A7-4D1C-9744-A6C3B0123D34}" destId="{0569E328-E4A6-4B6C-8F1C-F570C132A07B}" srcOrd="1" destOrd="0" presId="urn:microsoft.com/office/officeart/2005/8/layout/vProcess5"/>
    <dgm:cxn modelId="{3AF5C97F-F0E2-4C09-90AA-46CC9B6036ED}" type="presOf" srcId="{EED49C99-59AA-433E-85A2-04AD2D86E0A3}" destId="{C2F31C8D-80C3-4A09-A431-D8A4599248C4}" srcOrd="0" destOrd="0" presId="urn:microsoft.com/office/officeart/2005/8/layout/vProcess5"/>
    <dgm:cxn modelId="{FFEB13ED-DFEB-4C9B-A308-7266896003B0}" type="presOf" srcId="{0E4B13DB-60A7-4D1C-9744-A6C3B0123D34}" destId="{D4DA863C-C40A-442A-9099-0E711D772B0E}" srcOrd="0" destOrd="0" presId="urn:microsoft.com/office/officeart/2005/8/layout/vProcess5"/>
    <dgm:cxn modelId="{908C3A07-C9AE-4055-96C0-42220DC304F8}" srcId="{43BEDC76-5EC0-43E1-B518-B5FDAA04DA13}" destId="{8CFF75D7-4CBA-4D1F-ADFD-05A390C0A7C5}" srcOrd="4" destOrd="0" parTransId="{982BF999-D589-400A-8C78-22CF392038FC}" sibTransId="{8617EC0F-12C1-412B-8296-DE383DB93DDA}"/>
    <dgm:cxn modelId="{AECBF03E-8F44-4270-8F0B-125B6C81393C}" type="presOf" srcId="{43BEDC76-5EC0-43E1-B518-B5FDAA04DA13}" destId="{AFA7B24D-6440-4119-B3C9-7F4970D286A4}" srcOrd="0" destOrd="0" presId="urn:microsoft.com/office/officeart/2005/8/layout/vProcess5"/>
    <dgm:cxn modelId="{64E393C1-0A54-4D69-881E-802E851642DC}" srcId="{43BEDC76-5EC0-43E1-B518-B5FDAA04DA13}" destId="{82DEBEAC-8AFA-4CAB-8490-575928670897}" srcOrd="5" destOrd="0" parTransId="{1040A44B-C62E-407B-9A8E-7AED6793ADE6}" sibTransId="{9A655CDC-D27F-446D-9F90-E28A3F6EB3CD}"/>
    <dgm:cxn modelId="{3BB67D09-FB67-4844-BCBF-DAB37BD025FD}" type="presOf" srcId="{0B137C90-59B5-4935-8311-97BE15FF9D10}" destId="{6A33A4BF-EB0A-429E-BDA8-996D695130EB}" srcOrd="1" destOrd="0" presId="urn:microsoft.com/office/officeart/2005/8/layout/vProcess5"/>
    <dgm:cxn modelId="{365093F1-5012-4A4E-9883-EB1EB605EE52}" type="presOf" srcId="{8CFF75D7-4CBA-4D1F-ADFD-05A390C0A7C5}" destId="{919F7B2E-C792-4662-98E2-9702F0B86AEB}" srcOrd="0" destOrd="0" presId="urn:microsoft.com/office/officeart/2005/8/layout/vProcess5"/>
    <dgm:cxn modelId="{DE64D4DE-1E28-4E18-8C64-740E1FF33F01}" type="presOf" srcId="{891A16BD-E44B-4475-BD5B-ECCE14DA78B8}" destId="{2D55E8B3-E584-4A0A-AFD8-FDE881373C78}" srcOrd="0" destOrd="0" presId="urn:microsoft.com/office/officeart/2005/8/layout/vProcess5"/>
    <dgm:cxn modelId="{D06D6683-00DD-4731-A530-4E8B39BAC43E}" type="presOf" srcId="{8CFF75D7-4CBA-4D1F-ADFD-05A390C0A7C5}" destId="{D4D06827-0178-4E6D-AE3F-DFC189226ABC}" srcOrd="1" destOrd="0" presId="urn:microsoft.com/office/officeart/2005/8/layout/vProcess5"/>
    <dgm:cxn modelId="{E927463E-6447-4E09-99D9-3EC24A1C654B}" srcId="{43BEDC76-5EC0-43E1-B518-B5FDAA04DA13}" destId="{891A16BD-E44B-4475-BD5B-ECCE14DA78B8}" srcOrd="3" destOrd="0" parTransId="{A8573B13-CA88-4862-BAFA-112C5F7AEE8E}" sibTransId="{43B80322-60EA-4B8B-8886-A21F1EB16542}"/>
    <dgm:cxn modelId="{4FCB6496-E940-4BA9-960E-24B6A1A3119E}" type="presOf" srcId="{891A16BD-E44B-4475-BD5B-ECCE14DA78B8}" destId="{9EC1A58F-9941-4ADD-B7C4-7928742F7D45}" srcOrd="1" destOrd="0" presId="urn:microsoft.com/office/officeart/2005/8/layout/vProcess5"/>
    <dgm:cxn modelId="{61307E11-C5D3-4C62-9C0D-32E34159C713}" srcId="{43BEDC76-5EC0-43E1-B518-B5FDAA04DA13}" destId="{0E4B13DB-60A7-4D1C-9744-A6C3B0123D34}" srcOrd="2" destOrd="0" parTransId="{9518921B-7F5E-4016-B85B-40C5E0AB868F}" sibTransId="{CE49482A-2B84-44E8-90E1-135881A19BCE}"/>
    <dgm:cxn modelId="{36D9CD1F-168D-4CB5-B494-7A76D20EAE8A}" type="presOf" srcId="{BE599227-E2F7-40ED-A1BA-5BD3CB4C44F8}" destId="{E4C4286E-11DD-44E0-AA7A-BF7BF592367F}" srcOrd="0" destOrd="0" presId="urn:microsoft.com/office/officeart/2005/8/layout/vProcess5"/>
    <dgm:cxn modelId="{3A2A85F6-7220-432E-AE4D-7F3F5DC24820}" type="presOf" srcId="{CE49482A-2B84-44E8-90E1-135881A19BCE}" destId="{C25FF486-AF1C-49E9-B15A-CEA4B1B13BFA}" srcOrd="0" destOrd="0" presId="urn:microsoft.com/office/officeart/2005/8/layout/vProcess5"/>
    <dgm:cxn modelId="{723753D4-B31A-41C2-8611-C804C0291826}" srcId="{43BEDC76-5EC0-43E1-B518-B5FDAA04DA13}" destId="{430428AC-4860-44B8-A55A-280712A21C79}" srcOrd="6" destOrd="0" parTransId="{568DDB00-0E13-4608-82F7-D5EDACB11985}" sibTransId="{9CADB1B1-A7C2-459A-BDD2-391DE4262AC7}"/>
    <dgm:cxn modelId="{278B3008-088A-4766-A449-3F5B2606465E}" type="presOf" srcId="{43B80322-60EA-4B8B-8886-A21F1EB16542}" destId="{DC060726-F18C-4C42-AB4A-745DB0A998A2}" srcOrd="0" destOrd="0" presId="urn:microsoft.com/office/officeart/2005/8/layout/vProcess5"/>
    <dgm:cxn modelId="{F0423E99-EFDA-4BC1-9E44-F27EF81E42DA}" srcId="{43BEDC76-5EC0-43E1-B518-B5FDAA04DA13}" destId="{BE599227-E2F7-40ED-A1BA-5BD3CB4C44F8}" srcOrd="0" destOrd="0" parTransId="{2576F55A-5E27-47B5-B71E-D3873C824C8B}" sibTransId="{EED49C99-59AA-433E-85A2-04AD2D86E0A3}"/>
    <dgm:cxn modelId="{92994A45-96DD-44A2-844A-29EB442EE8A6}" type="presOf" srcId="{A8C1D26D-9637-4870-BBFE-628863804D9A}" destId="{D9D7A4F0-4C63-4082-BF80-70E567488C49}" srcOrd="0" destOrd="0" presId="urn:microsoft.com/office/officeart/2005/8/layout/vProcess5"/>
    <dgm:cxn modelId="{81188427-2A34-4FCF-90F0-89A360FE4B5C}" type="presParOf" srcId="{AFA7B24D-6440-4119-B3C9-7F4970D286A4}" destId="{83B9300B-892A-45AE-B3DE-9ED3A85F8D35}" srcOrd="0" destOrd="0" presId="urn:microsoft.com/office/officeart/2005/8/layout/vProcess5"/>
    <dgm:cxn modelId="{C6B1D04F-2A70-41AF-923E-6780AD6A364F}" type="presParOf" srcId="{AFA7B24D-6440-4119-B3C9-7F4970D286A4}" destId="{E4C4286E-11DD-44E0-AA7A-BF7BF592367F}" srcOrd="1" destOrd="0" presId="urn:microsoft.com/office/officeart/2005/8/layout/vProcess5"/>
    <dgm:cxn modelId="{BA83BC44-ACC8-453D-974A-67CCC337232B}" type="presParOf" srcId="{AFA7B24D-6440-4119-B3C9-7F4970D286A4}" destId="{528B4B5E-181E-48C7-8559-E5339326EC1E}" srcOrd="2" destOrd="0" presId="urn:microsoft.com/office/officeart/2005/8/layout/vProcess5"/>
    <dgm:cxn modelId="{21432F5D-924A-4D20-9B18-956748F9A888}" type="presParOf" srcId="{AFA7B24D-6440-4119-B3C9-7F4970D286A4}" destId="{D4DA863C-C40A-442A-9099-0E711D772B0E}" srcOrd="3" destOrd="0" presId="urn:microsoft.com/office/officeart/2005/8/layout/vProcess5"/>
    <dgm:cxn modelId="{55B92492-403D-4115-A984-7FB0D2FDA59A}" type="presParOf" srcId="{AFA7B24D-6440-4119-B3C9-7F4970D286A4}" destId="{2D55E8B3-E584-4A0A-AFD8-FDE881373C78}" srcOrd="4" destOrd="0" presId="urn:microsoft.com/office/officeart/2005/8/layout/vProcess5"/>
    <dgm:cxn modelId="{0531CA28-E023-45C0-AEF9-6C4E43DF0090}" type="presParOf" srcId="{AFA7B24D-6440-4119-B3C9-7F4970D286A4}" destId="{919F7B2E-C792-4662-98E2-9702F0B86AEB}" srcOrd="5" destOrd="0" presId="urn:microsoft.com/office/officeart/2005/8/layout/vProcess5"/>
    <dgm:cxn modelId="{5D196B99-1600-4E33-99CC-DA9961CCD10F}" type="presParOf" srcId="{AFA7B24D-6440-4119-B3C9-7F4970D286A4}" destId="{C2F31C8D-80C3-4A09-A431-D8A4599248C4}" srcOrd="6" destOrd="0" presId="urn:microsoft.com/office/officeart/2005/8/layout/vProcess5"/>
    <dgm:cxn modelId="{0EC12624-3A7C-4820-A96C-A54743859433}" type="presParOf" srcId="{AFA7B24D-6440-4119-B3C9-7F4970D286A4}" destId="{D9D7A4F0-4C63-4082-BF80-70E567488C49}" srcOrd="7" destOrd="0" presId="urn:microsoft.com/office/officeart/2005/8/layout/vProcess5"/>
    <dgm:cxn modelId="{5DE87FB4-298C-4A58-AB03-82B7B2AD3229}" type="presParOf" srcId="{AFA7B24D-6440-4119-B3C9-7F4970D286A4}" destId="{C25FF486-AF1C-49E9-B15A-CEA4B1B13BFA}" srcOrd="8" destOrd="0" presId="urn:microsoft.com/office/officeart/2005/8/layout/vProcess5"/>
    <dgm:cxn modelId="{C03F5495-EA0B-41D8-AF9C-B83411BE3909}" type="presParOf" srcId="{AFA7B24D-6440-4119-B3C9-7F4970D286A4}" destId="{DC060726-F18C-4C42-AB4A-745DB0A998A2}" srcOrd="9" destOrd="0" presId="urn:microsoft.com/office/officeart/2005/8/layout/vProcess5"/>
    <dgm:cxn modelId="{E9A520DD-B5BD-4B81-B8EB-8DA7C067E036}" type="presParOf" srcId="{AFA7B24D-6440-4119-B3C9-7F4970D286A4}" destId="{00887F06-42FA-46C9-9F91-72C8FA1A5C8B}" srcOrd="10" destOrd="0" presId="urn:microsoft.com/office/officeart/2005/8/layout/vProcess5"/>
    <dgm:cxn modelId="{9E14DA0E-2D11-4AF1-BD62-7E17203F8B52}" type="presParOf" srcId="{AFA7B24D-6440-4119-B3C9-7F4970D286A4}" destId="{6A33A4BF-EB0A-429E-BDA8-996D695130EB}" srcOrd="11" destOrd="0" presId="urn:microsoft.com/office/officeart/2005/8/layout/vProcess5"/>
    <dgm:cxn modelId="{49C94A1F-4D52-4275-A740-E8743BCEB498}" type="presParOf" srcId="{AFA7B24D-6440-4119-B3C9-7F4970D286A4}" destId="{0569E328-E4A6-4B6C-8F1C-F570C132A07B}" srcOrd="12" destOrd="0" presId="urn:microsoft.com/office/officeart/2005/8/layout/vProcess5"/>
    <dgm:cxn modelId="{32B9BC5F-2AA4-48E0-84C5-EF9A29EE2FF7}" type="presParOf" srcId="{AFA7B24D-6440-4119-B3C9-7F4970D286A4}" destId="{9EC1A58F-9941-4ADD-B7C4-7928742F7D45}" srcOrd="13" destOrd="0" presId="urn:microsoft.com/office/officeart/2005/8/layout/vProcess5"/>
    <dgm:cxn modelId="{B65D9952-EBEF-4037-93B0-D975CF2F8D1B}" type="presParOf" srcId="{AFA7B24D-6440-4119-B3C9-7F4970D286A4}" destId="{D4D06827-0178-4E6D-AE3F-DFC189226ABC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BDC443-226C-44B8-95BD-08A7AB281E3F}">
      <dsp:nvSpPr>
        <dsp:cNvPr id="0" name=""/>
        <dsp:cNvSpPr/>
      </dsp:nvSpPr>
      <dsp:spPr>
        <a:xfrm>
          <a:off x="1237954" y="1589370"/>
          <a:ext cx="4340923" cy="14305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Las palabras primitivas son aquellas que no proceden de ninguna otra palabra, es decir, conservan su forma original, pero a partir de ellas podemos formar nuevas palabras que se llaman palabras derivadas; por lo tanto, al conjunto de palabras que derivan de una palabra primitiva se le conoce como familia de palabras.</a:t>
          </a:r>
        </a:p>
      </dsp:txBody>
      <dsp:txXfrm>
        <a:off x="1237954" y="1589370"/>
        <a:ext cx="4340923" cy="1430531"/>
      </dsp:txXfrm>
    </dsp:sp>
    <dsp:sp modelId="{A528B43F-632F-4A8A-BF5D-B87AD2F9DCA3}">
      <dsp:nvSpPr>
        <dsp:cNvPr id="0" name=""/>
        <dsp:cNvSpPr/>
      </dsp:nvSpPr>
      <dsp:spPr>
        <a:xfrm>
          <a:off x="1233021" y="1154291"/>
          <a:ext cx="345300" cy="345300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D11392-DA9D-485C-830A-17940A785649}">
      <dsp:nvSpPr>
        <dsp:cNvPr id="0" name=""/>
        <dsp:cNvSpPr/>
      </dsp:nvSpPr>
      <dsp:spPr>
        <a:xfrm>
          <a:off x="1474732" y="670870"/>
          <a:ext cx="345300" cy="345300"/>
        </a:xfrm>
        <a:prstGeom prst="ellipse">
          <a:avLst/>
        </a:prstGeom>
        <a:gradFill rotWithShape="0">
          <a:gsLst>
            <a:gs pos="0">
              <a:schemeClr val="accent3">
                <a:hueOff val="159447"/>
                <a:satOff val="5882"/>
                <a:lumOff val="-8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59447"/>
                <a:satOff val="5882"/>
                <a:lumOff val="-8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59447"/>
                <a:satOff val="5882"/>
                <a:lumOff val="-8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91EC843-2032-461F-8CE4-44D3A1FF8E15}">
      <dsp:nvSpPr>
        <dsp:cNvPr id="0" name=""/>
        <dsp:cNvSpPr/>
      </dsp:nvSpPr>
      <dsp:spPr>
        <a:xfrm>
          <a:off x="2054837" y="767555"/>
          <a:ext cx="542615" cy="542615"/>
        </a:xfrm>
        <a:prstGeom prst="ellipse">
          <a:avLst/>
        </a:prstGeom>
        <a:gradFill rotWithShape="0">
          <a:gsLst>
            <a:gs pos="0">
              <a:schemeClr val="accent3">
                <a:hueOff val="318894"/>
                <a:satOff val="11765"/>
                <a:lumOff val="-173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318894"/>
                <a:satOff val="11765"/>
                <a:lumOff val="-173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318894"/>
                <a:satOff val="11765"/>
                <a:lumOff val="-173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8BF6053-AA11-4B63-9C30-7ED4312CF678}">
      <dsp:nvSpPr>
        <dsp:cNvPr id="0" name=""/>
        <dsp:cNvSpPr/>
      </dsp:nvSpPr>
      <dsp:spPr>
        <a:xfrm>
          <a:off x="2538258" y="235792"/>
          <a:ext cx="345300" cy="345300"/>
        </a:xfrm>
        <a:prstGeom prst="ellipse">
          <a:avLst/>
        </a:prstGeom>
        <a:gradFill rotWithShape="0">
          <a:gsLst>
            <a:gs pos="0">
              <a:schemeClr val="accent3">
                <a:hueOff val="478341"/>
                <a:satOff val="17647"/>
                <a:lumOff val="-259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478341"/>
                <a:satOff val="17647"/>
                <a:lumOff val="-259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478341"/>
                <a:satOff val="17647"/>
                <a:lumOff val="-259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3C2CE5-21F9-4F22-9C6F-08DDAED98245}">
      <dsp:nvSpPr>
        <dsp:cNvPr id="0" name=""/>
        <dsp:cNvSpPr/>
      </dsp:nvSpPr>
      <dsp:spPr>
        <a:xfrm>
          <a:off x="3166705" y="42423"/>
          <a:ext cx="345300" cy="345300"/>
        </a:xfrm>
        <a:prstGeom prst="ellipse">
          <a:avLst/>
        </a:prstGeom>
        <a:gradFill rotWithShape="0">
          <a:gsLst>
            <a:gs pos="0">
              <a:schemeClr val="accent3">
                <a:hueOff val="637788"/>
                <a:satOff val="23529"/>
                <a:lumOff val="-346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637788"/>
                <a:satOff val="23529"/>
                <a:lumOff val="-346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637788"/>
                <a:satOff val="23529"/>
                <a:lumOff val="-346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7CB133A-2313-477A-813D-5F6BB801F9E4}">
      <dsp:nvSpPr>
        <dsp:cNvPr id="0" name=""/>
        <dsp:cNvSpPr/>
      </dsp:nvSpPr>
      <dsp:spPr>
        <a:xfrm>
          <a:off x="3940179" y="380818"/>
          <a:ext cx="345300" cy="345300"/>
        </a:xfrm>
        <a:prstGeom prst="ellipse">
          <a:avLst/>
        </a:prstGeom>
        <a:gradFill rotWithShape="0">
          <a:gsLst>
            <a:gs pos="0">
              <a:schemeClr val="accent3">
                <a:hueOff val="797235"/>
                <a:satOff val="29412"/>
                <a:lumOff val="-432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797235"/>
                <a:satOff val="29412"/>
                <a:lumOff val="-432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797235"/>
                <a:satOff val="29412"/>
                <a:lumOff val="-432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8DEFEDB-DB7F-47D1-8ECD-B2830D0F91A4}">
      <dsp:nvSpPr>
        <dsp:cNvPr id="0" name=""/>
        <dsp:cNvSpPr/>
      </dsp:nvSpPr>
      <dsp:spPr>
        <a:xfrm>
          <a:off x="4423599" y="622528"/>
          <a:ext cx="542615" cy="542615"/>
        </a:xfrm>
        <a:prstGeom prst="ellipse">
          <a:avLst/>
        </a:prstGeom>
        <a:gradFill rotWithShape="0">
          <a:gsLst>
            <a:gs pos="0">
              <a:schemeClr val="accent3">
                <a:hueOff val="956682"/>
                <a:satOff val="35294"/>
                <a:lumOff val="-519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956682"/>
                <a:satOff val="35294"/>
                <a:lumOff val="-519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956682"/>
                <a:satOff val="35294"/>
                <a:lumOff val="-519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CAD2D88-4B96-4310-936B-30D5E67EBFCD}">
      <dsp:nvSpPr>
        <dsp:cNvPr id="0" name=""/>
        <dsp:cNvSpPr/>
      </dsp:nvSpPr>
      <dsp:spPr>
        <a:xfrm>
          <a:off x="5100389" y="1154291"/>
          <a:ext cx="345300" cy="345300"/>
        </a:xfrm>
        <a:prstGeom prst="ellipse">
          <a:avLst/>
        </a:prstGeom>
        <a:gradFill rotWithShape="0">
          <a:gsLst>
            <a:gs pos="0">
              <a:schemeClr val="accent3">
                <a:hueOff val="1116129"/>
                <a:satOff val="41176"/>
                <a:lumOff val="-605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116129"/>
                <a:satOff val="41176"/>
                <a:lumOff val="-605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116129"/>
                <a:satOff val="41176"/>
                <a:lumOff val="-605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130C054-4018-4117-A533-50A41B1BD7EE}">
      <dsp:nvSpPr>
        <dsp:cNvPr id="0" name=""/>
        <dsp:cNvSpPr/>
      </dsp:nvSpPr>
      <dsp:spPr>
        <a:xfrm>
          <a:off x="5555540" y="1622554"/>
          <a:ext cx="345300" cy="345300"/>
        </a:xfrm>
        <a:prstGeom prst="ellipse">
          <a:avLst/>
        </a:prstGeom>
        <a:gradFill rotWithShape="0">
          <a:gsLst>
            <a:gs pos="0">
              <a:schemeClr val="accent3">
                <a:hueOff val="1275576"/>
                <a:satOff val="47059"/>
                <a:lumOff val="-692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275576"/>
                <a:satOff val="47059"/>
                <a:lumOff val="-692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275576"/>
                <a:satOff val="47059"/>
                <a:lumOff val="-692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3A99BC4-3AB1-4BD5-86CB-283C83D93BF3}">
      <dsp:nvSpPr>
        <dsp:cNvPr id="0" name=""/>
        <dsp:cNvSpPr/>
      </dsp:nvSpPr>
      <dsp:spPr>
        <a:xfrm>
          <a:off x="2876652" y="670870"/>
          <a:ext cx="887916" cy="887916"/>
        </a:xfrm>
        <a:prstGeom prst="ellipse">
          <a:avLst/>
        </a:prstGeom>
        <a:gradFill rotWithShape="0">
          <a:gsLst>
            <a:gs pos="0">
              <a:schemeClr val="accent3">
                <a:hueOff val="1435023"/>
                <a:satOff val="52941"/>
                <a:lumOff val="-778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435023"/>
                <a:satOff val="52941"/>
                <a:lumOff val="-778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435023"/>
                <a:satOff val="52941"/>
                <a:lumOff val="-778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5A05EC7-4F4E-4DF4-9BF6-0BB2D9513688}">
      <dsp:nvSpPr>
        <dsp:cNvPr id="0" name=""/>
        <dsp:cNvSpPr/>
      </dsp:nvSpPr>
      <dsp:spPr>
        <a:xfrm>
          <a:off x="991311" y="2507870"/>
          <a:ext cx="345300" cy="345300"/>
        </a:xfrm>
        <a:prstGeom prst="ellipse">
          <a:avLst/>
        </a:prstGeom>
        <a:gradFill rotWithShape="0">
          <a:gsLst>
            <a:gs pos="0">
              <a:schemeClr val="accent3">
                <a:hueOff val="1594470"/>
                <a:satOff val="58824"/>
                <a:lumOff val="-865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594470"/>
                <a:satOff val="58824"/>
                <a:lumOff val="-865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594470"/>
                <a:satOff val="58824"/>
                <a:lumOff val="-865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5615531-C17A-45C6-A2ED-707D8347320B}">
      <dsp:nvSpPr>
        <dsp:cNvPr id="0" name=""/>
        <dsp:cNvSpPr/>
      </dsp:nvSpPr>
      <dsp:spPr>
        <a:xfrm>
          <a:off x="1281363" y="2942949"/>
          <a:ext cx="542615" cy="542615"/>
        </a:xfrm>
        <a:prstGeom prst="ellipse">
          <a:avLst/>
        </a:prstGeom>
        <a:gradFill rotWithShape="0">
          <a:gsLst>
            <a:gs pos="0">
              <a:schemeClr val="accent3">
                <a:hueOff val="1753917"/>
                <a:satOff val="64706"/>
                <a:lumOff val="-951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753917"/>
                <a:satOff val="64706"/>
                <a:lumOff val="-951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753917"/>
                <a:satOff val="64706"/>
                <a:lumOff val="-951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3753771-C2F1-4FE7-9E0B-F9E0FDAFB270}">
      <dsp:nvSpPr>
        <dsp:cNvPr id="0" name=""/>
        <dsp:cNvSpPr/>
      </dsp:nvSpPr>
      <dsp:spPr>
        <a:xfrm>
          <a:off x="2006495" y="3329686"/>
          <a:ext cx="789258" cy="789258"/>
        </a:xfrm>
        <a:prstGeom prst="ellipse">
          <a:avLst/>
        </a:prstGeom>
        <a:gradFill rotWithShape="0">
          <a:gsLst>
            <a:gs pos="0">
              <a:schemeClr val="accent3">
                <a:hueOff val="1913364"/>
                <a:satOff val="70588"/>
                <a:lumOff val="-1038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913364"/>
                <a:satOff val="70588"/>
                <a:lumOff val="-1038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913364"/>
                <a:satOff val="70588"/>
                <a:lumOff val="-1038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1594E3C-04A8-421A-AA28-7EB56F56AA2C}">
      <dsp:nvSpPr>
        <dsp:cNvPr id="0" name=""/>
        <dsp:cNvSpPr/>
      </dsp:nvSpPr>
      <dsp:spPr>
        <a:xfrm>
          <a:off x="3021679" y="3958133"/>
          <a:ext cx="345300" cy="345300"/>
        </a:xfrm>
        <a:prstGeom prst="ellipse">
          <a:avLst/>
        </a:prstGeom>
        <a:gradFill rotWithShape="0">
          <a:gsLst>
            <a:gs pos="0">
              <a:schemeClr val="accent3">
                <a:hueOff val="2072811"/>
                <a:satOff val="76471"/>
                <a:lumOff val="-1124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072811"/>
                <a:satOff val="76471"/>
                <a:lumOff val="-1124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072811"/>
                <a:satOff val="76471"/>
                <a:lumOff val="-1124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F709213-E1C0-4A8D-A0E5-A9102741A3B8}">
      <dsp:nvSpPr>
        <dsp:cNvPr id="0" name=""/>
        <dsp:cNvSpPr/>
      </dsp:nvSpPr>
      <dsp:spPr>
        <a:xfrm>
          <a:off x="3215047" y="3329686"/>
          <a:ext cx="542615" cy="542615"/>
        </a:xfrm>
        <a:prstGeom prst="ellipse">
          <a:avLst/>
        </a:prstGeom>
        <a:gradFill rotWithShape="0">
          <a:gsLst>
            <a:gs pos="0">
              <a:schemeClr val="accent3">
                <a:hueOff val="2232258"/>
                <a:satOff val="82353"/>
                <a:lumOff val="-1211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232258"/>
                <a:satOff val="82353"/>
                <a:lumOff val="-1211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232258"/>
                <a:satOff val="82353"/>
                <a:lumOff val="-1211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AE5063C-F002-4969-A0C2-F01E55B9C82C}">
      <dsp:nvSpPr>
        <dsp:cNvPr id="0" name=""/>
        <dsp:cNvSpPr/>
      </dsp:nvSpPr>
      <dsp:spPr>
        <a:xfrm>
          <a:off x="3698468" y="4006475"/>
          <a:ext cx="345300" cy="345300"/>
        </a:xfrm>
        <a:prstGeom prst="ellipse">
          <a:avLst/>
        </a:prstGeom>
        <a:gradFill rotWithShape="0">
          <a:gsLst>
            <a:gs pos="0">
              <a:schemeClr val="accent3">
                <a:hueOff val="2391705"/>
                <a:satOff val="88235"/>
                <a:lumOff val="-1297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391705"/>
                <a:satOff val="88235"/>
                <a:lumOff val="-1297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391705"/>
                <a:satOff val="88235"/>
                <a:lumOff val="-1297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1979683-4529-40D1-946B-EAFE79178B2B}">
      <dsp:nvSpPr>
        <dsp:cNvPr id="0" name=""/>
        <dsp:cNvSpPr/>
      </dsp:nvSpPr>
      <dsp:spPr>
        <a:xfrm>
          <a:off x="4133547" y="3233002"/>
          <a:ext cx="789258" cy="789258"/>
        </a:xfrm>
        <a:prstGeom prst="ellipse">
          <a:avLst/>
        </a:prstGeom>
        <a:gradFill rotWithShape="0">
          <a:gsLst>
            <a:gs pos="0">
              <a:schemeClr val="accent3">
                <a:hueOff val="2551152"/>
                <a:satOff val="94118"/>
                <a:lumOff val="-1384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551152"/>
                <a:satOff val="94118"/>
                <a:lumOff val="-1384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551152"/>
                <a:satOff val="94118"/>
                <a:lumOff val="-1384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3B4EE21-5870-4DC1-BE45-BE8A5FE839F6}">
      <dsp:nvSpPr>
        <dsp:cNvPr id="0" name=""/>
        <dsp:cNvSpPr/>
      </dsp:nvSpPr>
      <dsp:spPr>
        <a:xfrm>
          <a:off x="5197073" y="3039633"/>
          <a:ext cx="542615" cy="542615"/>
        </a:xfrm>
        <a:prstGeom prst="ellipse">
          <a:avLst/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4F05D8-91BB-4F7D-A039-B5E1C2E78EC4}">
      <dsp:nvSpPr>
        <dsp:cNvPr id="0" name=""/>
        <dsp:cNvSpPr/>
      </dsp:nvSpPr>
      <dsp:spPr>
        <a:xfrm>
          <a:off x="-4824232" y="-739358"/>
          <a:ext cx="5745916" cy="5745916"/>
        </a:xfrm>
        <a:prstGeom prst="blockArc">
          <a:avLst>
            <a:gd name="adj1" fmla="val 18900000"/>
            <a:gd name="adj2" fmla="val 2700000"/>
            <a:gd name="adj3" fmla="val 376"/>
          </a:avLst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AA460-4C88-47C3-8BBB-FED7E676F3D3}">
      <dsp:nvSpPr>
        <dsp:cNvPr id="0" name=""/>
        <dsp:cNvSpPr/>
      </dsp:nvSpPr>
      <dsp:spPr>
        <a:xfrm>
          <a:off x="403315" y="266614"/>
          <a:ext cx="6281988" cy="53357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23522" tIns="30480" rIns="30480" bIns="3048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Según la Real Academia Española, con el vocablo tecnicismo se designa a toda expresión considerada como propia del lenguaje de un arte, de una ciencia, de una profesión u oficio. </a:t>
          </a:r>
        </a:p>
      </dsp:txBody>
      <dsp:txXfrm>
        <a:off x="403315" y="266614"/>
        <a:ext cx="6281988" cy="533570"/>
      </dsp:txXfrm>
    </dsp:sp>
    <dsp:sp modelId="{4FD82581-5B11-4F51-A862-E61C96D27C59}">
      <dsp:nvSpPr>
        <dsp:cNvPr id="0" name=""/>
        <dsp:cNvSpPr/>
      </dsp:nvSpPr>
      <dsp:spPr>
        <a:xfrm>
          <a:off x="69833" y="199918"/>
          <a:ext cx="666963" cy="666963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E5F064B-6814-4320-B5B7-05EAD1EF93B3}">
      <dsp:nvSpPr>
        <dsp:cNvPr id="0" name=""/>
        <dsp:cNvSpPr/>
      </dsp:nvSpPr>
      <dsp:spPr>
        <a:xfrm>
          <a:off x="785656" y="1066714"/>
          <a:ext cx="5899647" cy="533570"/>
        </a:xfrm>
        <a:prstGeom prst="rect">
          <a:avLst/>
        </a:prstGeom>
        <a:gradFill rotWithShape="0">
          <a:gsLst>
            <a:gs pos="0">
              <a:schemeClr val="accent3">
                <a:hueOff val="677650"/>
                <a:satOff val="25000"/>
                <a:lumOff val="-367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677650"/>
                <a:satOff val="25000"/>
                <a:lumOff val="-367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677650"/>
                <a:satOff val="25000"/>
                <a:lumOff val="-367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23522" tIns="30480" rIns="30480" bIns="3048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La identificación de los tecnicismos nos permite comprender mejor el campo de acción de una disciplina científica o artística, como también de una actividad profesional u oficio.</a:t>
          </a:r>
        </a:p>
      </dsp:txBody>
      <dsp:txXfrm>
        <a:off x="785656" y="1066714"/>
        <a:ext cx="5899647" cy="533570"/>
      </dsp:txXfrm>
    </dsp:sp>
    <dsp:sp modelId="{DDA0F7F7-00B6-4E29-87A3-2BC178CA93AD}">
      <dsp:nvSpPr>
        <dsp:cNvPr id="0" name=""/>
        <dsp:cNvSpPr/>
      </dsp:nvSpPr>
      <dsp:spPr>
        <a:xfrm>
          <a:off x="452174" y="1000018"/>
          <a:ext cx="666963" cy="666963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677650"/>
              <a:satOff val="25000"/>
              <a:lumOff val="-367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A62F55CC-3FDE-45E1-A675-F0ED3832A8A7}">
      <dsp:nvSpPr>
        <dsp:cNvPr id="0" name=""/>
        <dsp:cNvSpPr/>
      </dsp:nvSpPr>
      <dsp:spPr>
        <a:xfrm>
          <a:off x="903004" y="1866814"/>
          <a:ext cx="5782299" cy="533570"/>
        </a:xfrm>
        <a:prstGeom prst="rect">
          <a:avLst/>
        </a:prstGeom>
        <a:gradFill rotWithShape="0">
          <a:gsLst>
            <a:gs pos="0">
              <a:schemeClr val="accent3">
                <a:hueOff val="1355300"/>
                <a:satOff val="50000"/>
                <a:lumOff val="-735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355300"/>
                <a:satOff val="50000"/>
                <a:lumOff val="-735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355300"/>
                <a:satOff val="50000"/>
                <a:lumOff val="-735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23522" tIns="30480" rIns="30480" bIns="3048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Dicho de otro modo, podemos entender los términos que utilizan los médicos, abogados, químicos, docentes, actores, bailarines, artistas, plomeros, carpinteros, mecánicos, herreros, cocineros, entre otros múltiples ejemplos de profesionales.</a:t>
          </a:r>
        </a:p>
      </dsp:txBody>
      <dsp:txXfrm>
        <a:off x="903004" y="1866814"/>
        <a:ext cx="5782299" cy="533570"/>
      </dsp:txXfrm>
    </dsp:sp>
    <dsp:sp modelId="{387FEDE5-6688-4F85-924A-8522FEC3E869}">
      <dsp:nvSpPr>
        <dsp:cNvPr id="0" name=""/>
        <dsp:cNvSpPr/>
      </dsp:nvSpPr>
      <dsp:spPr>
        <a:xfrm>
          <a:off x="569522" y="1800118"/>
          <a:ext cx="666963" cy="666963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1355300"/>
              <a:satOff val="50000"/>
              <a:lumOff val="-735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5A4A731C-F908-467C-AB0C-DA175FC36421}">
      <dsp:nvSpPr>
        <dsp:cNvPr id="0" name=""/>
        <dsp:cNvSpPr/>
      </dsp:nvSpPr>
      <dsp:spPr>
        <a:xfrm>
          <a:off x="785656" y="2666914"/>
          <a:ext cx="5899647" cy="533570"/>
        </a:xfrm>
        <a:prstGeom prst="rect">
          <a:avLst/>
        </a:prstGeom>
        <a:gradFill rotWithShape="0">
          <a:gsLst>
            <a:gs pos="0">
              <a:schemeClr val="accent3">
                <a:hueOff val="2032949"/>
                <a:satOff val="75000"/>
                <a:lumOff val="-11029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032949"/>
                <a:satOff val="75000"/>
                <a:lumOff val="-11029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032949"/>
                <a:satOff val="75000"/>
                <a:lumOff val="-11029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23522" tIns="30480" rIns="30480" bIns="3048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Los tecnicismos conforman una jerga, es decir, un conjunto de palabras exclusivas de una cierta actividad profesional.</a:t>
          </a:r>
        </a:p>
      </dsp:txBody>
      <dsp:txXfrm>
        <a:off x="785656" y="2666914"/>
        <a:ext cx="5899647" cy="533570"/>
      </dsp:txXfrm>
    </dsp:sp>
    <dsp:sp modelId="{A5555EE0-E1C8-4E1A-9FC4-50D9142B897E}">
      <dsp:nvSpPr>
        <dsp:cNvPr id="0" name=""/>
        <dsp:cNvSpPr/>
      </dsp:nvSpPr>
      <dsp:spPr>
        <a:xfrm>
          <a:off x="452174" y="2600218"/>
          <a:ext cx="666963" cy="666963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2032949"/>
              <a:satOff val="75000"/>
              <a:lumOff val="-11029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2924CA73-0AA2-4800-ACB2-14AAF062612F}">
      <dsp:nvSpPr>
        <dsp:cNvPr id="0" name=""/>
        <dsp:cNvSpPr/>
      </dsp:nvSpPr>
      <dsp:spPr>
        <a:xfrm>
          <a:off x="403315" y="3467014"/>
          <a:ext cx="6281988" cy="533570"/>
        </a:xfrm>
        <a:prstGeom prst="rect">
          <a:avLst/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23522" tIns="27940" rIns="27940" bIns="27940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Conocer y diferenciar los tecnicismos nos permite, por un lado, enriquecer nuestro vocabulario y emplearlo de mejor manera, y, por otro lado, amplía nuestra cultura general por medio del contacto con otros referentes de las artes, las ciencias y la tecnología en general.</a:t>
          </a:r>
        </a:p>
      </dsp:txBody>
      <dsp:txXfrm>
        <a:off x="403315" y="3467014"/>
        <a:ext cx="6281988" cy="533570"/>
      </dsp:txXfrm>
    </dsp:sp>
    <dsp:sp modelId="{2154194E-418D-44EB-BA5A-D0B685E70B5B}">
      <dsp:nvSpPr>
        <dsp:cNvPr id="0" name=""/>
        <dsp:cNvSpPr/>
      </dsp:nvSpPr>
      <dsp:spPr>
        <a:xfrm>
          <a:off x="69833" y="3400318"/>
          <a:ext cx="666963" cy="666963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65A007-77DF-4C19-9129-707277A6E3FC}">
      <dsp:nvSpPr>
        <dsp:cNvPr id="0" name=""/>
        <dsp:cNvSpPr/>
      </dsp:nvSpPr>
      <dsp:spPr>
        <a:xfrm rot="5400000">
          <a:off x="-206723" y="208367"/>
          <a:ext cx="1378157" cy="964710"/>
        </a:xfrm>
        <a:prstGeom prst="chevr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>
              <a:latin typeface="Corbel" panose="020B0503020204020204" pitchFamily="34" charset="0"/>
            </a:rPr>
            <a:t>Neo-</a:t>
          </a:r>
          <a:endParaRPr lang="es-MX" sz="1100" kern="1200">
            <a:latin typeface="Corbel" panose="020B0503020204020204" pitchFamily="34" charset="0"/>
          </a:endParaRPr>
        </a:p>
      </dsp:txBody>
      <dsp:txXfrm rot="-5400000">
        <a:off x="1" y="483998"/>
        <a:ext cx="964710" cy="413447"/>
      </dsp:txXfrm>
    </dsp:sp>
    <dsp:sp modelId="{0F29F12B-5E43-42D8-B796-E78062355C22}">
      <dsp:nvSpPr>
        <dsp:cNvPr id="0" name=""/>
        <dsp:cNvSpPr/>
      </dsp:nvSpPr>
      <dsp:spPr>
        <a:xfrm rot="5400000">
          <a:off x="3349153" y="-2382799"/>
          <a:ext cx="895802" cy="5664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latin typeface="Corbel" panose="020B0503020204020204" pitchFamily="34" charset="0"/>
            </a:rPr>
            <a:t>Se define a los neologismos como palabras, expresiones, vocablos o acepciones de reciente creación, que aparecen o se adoptan en una lengua, y que proceden de otra, como el latín, el griego, el inglés, el francés, entre otros casos.</a:t>
          </a:r>
        </a:p>
      </dsp:txBody>
      <dsp:txXfrm rot="-5400000">
        <a:off x="964710" y="45373"/>
        <a:ext cx="5620960" cy="808344"/>
      </dsp:txXfrm>
    </dsp:sp>
    <dsp:sp modelId="{29E56A84-634F-4496-8649-0E79801D5E02}">
      <dsp:nvSpPr>
        <dsp:cNvPr id="0" name=""/>
        <dsp:cNvSpPr/>
      </dsp:nvSpPr>
      <dsp:spPr>
        <a:xfrm rot="5400000">
          <a:off x="-206723" y="1389307"/>
          <a:ext cx="1378157" cy="964710"/>
        </a:xfrm>
        <a:prstGeom prst="chevron">
          <a:avLst/>
        </a:prstGeom>
        <a:gradFill rotWithShape="0">
          <a:gsLst>
            <a:gs pos="0">
              <a:schemeClr val="accent5">
                <a:hueOff val="-3676672"/>
                <a:satOff val="-5114"/>
                <a:lumOff val="-196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3676672"/>
                <a:satOff val="-5114"/>
                <a:lumOff val="-196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3676672"/>
                <a:satOff val="-5114"/>
                <a:lumOff val="-196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-3676672"/>
              <a:satOff val="-5114"/>
              <a:lumOff val="-1961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>
              <a:latin typeface="Corbel" panose="020B0503020204020204" pitchFamily="34" charset="0"/>
            </a:rPr>
            <a:t>logis-</a:t>
          </a:r>
          <a:endParaRPr lang="es-MX" sz="1100" kern="1200">
            <a:latin typeface="Corbel" panose="020B0503020204020204" pitchFamily="34" charset="0"/>
          </a:endParaRPr>
        </a:p>
      </dsp:txBody>
      <dsp:txXfrm rot="-5400000">
        <a:off x="1" y="1664938"/>
        <a:ext cx="964710" cy="413447"/>
      </dsp:txXfrm>
    </dsp:sp>
    <dsp:sp modelId="{323DD908-4208-43DD-BC0C-756D47C2CB39}">
      <dsp:nvSpPr>
        <dsp:cNvPr id="0" name=""/>
        <dsp:cNvSpPr/>
      </dsp:nvSpPr>
      <dsp:spPr>
        <a:xfrm rot="5400000">
          <a:off x="3349153" y="-1201859"/>
          <a:ext cx="895802" cy="5664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3676672"/>
              <a:satOff val="-5114"/>
              <a:lumOff val="-1961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latin typeface="Corbel" panose="020B0503020204020204" pitchFamily="34" charset="0"/>
            </a:rPr>
            <a:t>. Son expresiones que sustituyen a las habituales o tradicionales por otras que son novedosas.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latin typeface="Corbel" panose="020B0503020204020204" pitchFamily="34" charset="0"/>
            </a:rPr>
            <a:t>El neologismo es el fenómeno opuesto al arcaísmo y, como éste, es un caso particular de sinonimia. (Beristáin, 2006:359).</a:t>
          </a:r>
        </a:p>
      </dsp:txBody>
      <dsp:txXfrm rot="-5400000">
        <a:off x="964710" y="1226313"/>
        <a:ext cx="5620960" cy="808344"/>
      </dsp:txXfrm>
    </dsp:sp>
    <dsp:sp modelId="{CA7EA482-F602-4175-939E-98BFCAF8BEF2}">
      <dsp:nvSpPr>
        <dsp:cNvPr id="0" name=""/>
        <dsp:cNvSpPr/>
      </dsp:nvSpPr>
      <dsp:spPr>
        <a:xfrm rot="5400000">
          <a:off x="-206723" y="2570246"/>
          <a:ext cx="1378157" cy="964710"/>
        </a:xfrm>
        <a:prstGeom prst="chevron">
          <a:avLst/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>
              <a:latin typeface="Corbel" panose="020B0503020204020204" pitchFamily="34" charset="0"/>
            </a:rPr>
            <a:t>mos</a:t>
          </a:r>
          <a:endParaRPr lang="es-MX" sz="1100" kern="1200">
            <a:latin typeface="Corbel" panose="020B0503020204020204" pitchFamily="34" charset="0"/>
          </a:endParaRPr>
        </a:p>
      </dsp:txBody>
      <dsp:txXfrm rot="-5400000">
        <a:off x="1" y="2845877"/>
        <a:ext cx="964710" cy="413447"/>
      </dsp:txXfrm>
    </dsp:sp>
    <dsp:sp modelId="{DB891D15-0BF2-4DF6-AA0B-5A6179D71B63}">
      <dsp:nvSpPr>
        <dsp:cNvPr id="0" name=""/>
        <dsp:cNvSpPr/>
      </dsp:nvSpPr>
      <dsp:spPr>
        <a:xfrm rot="5400000">
          <a:off x="3349153" y="-20920"/>
          <a:ext cx="895802" cy="5664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>
              <a:latin typeface="Corbel" panose="020B0503020204020204" pitchFamily="34" charset="0"/>
            </a:rPr>
            <a:t>Como se ha dicho previamente, la lengua no surge de forma acabada, se va nutriendo y enriqueciendo en contacto con otras lenguas, se pone a prueba ante situaciones o procesos que el hombre crea, a los que necesita designar con un nombre específico.</a:t>
          </a:r>
        </a:p>
      </dsp:txBody>
      <dsp:txXfrm rot="-5400000">
        <a:off x="964710" y="2407253"/>
        <a:ext cx="5620960" cy="80834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7FEFEC-4800-4290-A0F1-B64C37708B06}">
      <dsp:nvSpPr>
        <dsp:cNvPr id="0" name=""/>
        <dsp:cNvSpPr/>
      </dsp:nvSpPr>
      <dsp:spPr>
        <a:xfrm>
          <a:off x="4373352" y="1211"/>
          <a:ext cx="2025253" cy="655718"/>
        </a:xfrm>
        <a:prstGeom prst="rightArrow">
          <a:avLst>
            <a:gd name="adj1" fmla="val 75000"/>
            <a:gd name="adj2" fmla="val 50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A576409-1BC5-4FE3-B6E4-DBF9B46A8DA7}">
      <dsp:nvSpPr>
        <dsp:cNvPr id="0" name=""/>
        <dsp:cNvSpPr/>
      </dsp:nvSpPr>
      <dsp:spPr>
        <a:xfrm>
          <a:off x="2194" y="1211"/>
          <a:ext cx="4371157" cy="655718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Según la Real Academia Española, un arcaísmo es un elemento lingüístico cuya forma o significado o ambos a la vez, resultan anticuados en relación con el habla característica de un momento determinado, sin que esto signifique que sea incorrecto utilizarlos. </a:t>
          </a:r>
        </a:p>
      </dsp:txBody>
      <dsp:txXfrm>
        <a:off x="34204" y="33221"/>
        <a:ext cx="4307137" cy="591698"/>
      </dsp:txXfrm>
    </dsp:sp>
    <dsp:sp modelId="{7A3C9972-C2FF-418C-9B29-1E8D3498E70B}">
      <dsp:nvSpPr>
        <dsp:cNvPr id="0" name=""/>
        <dsp:cNvSpPr/>
      </dsp:nvSpPr>
      <dsp:spPr>
        <a:xfrm>
          <a:off x="4022404" y="722501"/>
          <a:ext cx="2377797" cy="655718"/>
        </a:xfrm>
        <a:prstGeom prst="rightArrow">
          <a:avLst>
            <a:gd name="adj1" fmla="val 75000"/>
            <a:gd name="adj2" fmla="val 50000"/>
          </a:avLst>
        </a:prstGeom>
        <a:solidFill>
          <a:schemeClr val="accent3">
            <a:tint val="40000"/>
            <a:alpha val="90000"/>
            <a:hueOff val="507285"/>
            <a:satOff val="25000"/>
            <a:lumOff val="445"/>
            <a:alphaOff val="0"/>
          </a:schemeClr>
        </a:solidFill>
        <a:ln w="6350" cap="flat" cmpd="sng" algn="ctr">
          <a:solidFill>
            <a:schemeClr val="accent3">
              <a:tint val="40000"/>
              <a:alpha val="90000"/>
              <a:hueOff val="507285"/>
              <a:satOff val="25000"/>
              <a:lumOff val="44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AFAC9A6-9C18-43AA-A639-F511ED728C1C}">
      <dsp:nvSpPr>
        <dsp:cNvPr id="0" name=""/>
        <dsp:cNvSpPr/>
      </dsp:nvSpPr>
      <dsp:spPr>
        <a:xfrm>
          <a:off x="598" y="722501"/>
          <a:ext cx="4021806" cy="655718"/>
        </a:xfrm>
        <a:prstGeom prst="roundRect">
          <a:avLst/>
        </a:prstGeom>
        <a:gradFill rotWithShape="0">
          <a:gsLst>
            <a:gs pos="0">
              <a:schemeClr val="accent3">
                <a:hueOff val="677650"/>
                <a:satOff val="25000"/>
                <a:lumOff val="-367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677650"/>
                <a:satOff val="25000"/>
                <a:lumOff val="-367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677650"/>
                <a:satOff val="25000"/>
                <a:lumOff val="-367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Los arcaísmos surgen en el proceso evolutivo de la lengua, cuando se originan palabras que toman su lugar y significan lo mismo, por lo tanto, un arcaísmo es una especie de sinónimo.</a:t>
          </a:r>
        </a:p>
      </dsp:txBody>
      <dsp:txXfrm>
        <a:off x="32608" y="754511"/>
        <a:ext cx="3957786" cy="591698"/>
      </dsp:txXfrm>
    </dsp:sp>
    <dsp:sp modelId="{DA9BC4F8-CEF7-403E-A9A9-3030CC9FCCA4}">
      <dsp:nvSpPr>
        <dsp:cNvPr id="0" name=""/>
        <dsp:cNvSpPr/>
      </dsp:nvSpPr>
      <dsp:spPr>
        <a:xfrm>
          <a:off x="3694148" y="1443790"/>
          <a:ext cx="2704087" cy="655718"/>
        </a:xfrm>
        <a:prstGeom prst="rightArrow">
          <a:avLst>
            <a:gd name="adj1" fmla="val 75000"/>
            <a:gd name="adj2" fmla="val 50000"/>
          </a:avLst>
        </a:prstGeom>
        <a:solidFill>
          <a:schemeClr val="accent3">
            <a:tint val="40000"/>
            <a:alpha val="90000"/>
            <a:hueOff val="1014570"/>
            <a:satOff val="50000"/>
            <a:lumOff val="890"/>
            <a:alphaOff val="0"/>
          </a:schemeClr>
        </a:solidFill>
        <a:ln w="6350" cap="flat" cmpd="sng" algn="ctr">
          <a:solidFill>
            <a:schemeClr val="accent3">
              <a:tint val="40000"/>
              <a:alpha val="90000"/>
              <a:hueOff val="1014570"/>
              <a:satOff val="50000"/>
              <a:lumOff val="89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D01532F-194F-4FBB-B665-BAEE634F3A9B}">
      <dsp:nvSpPr>
        <dsp:cNvPr id="0" name=""/>
        <dsp:cNvSpPr/>
      </dsp:nvSpPr>
      <dsp:spPr>
        <a:xfrm>
          <a:off x="2563" y="1443790"/>
          <a:ext cx="3691584" cy="655718"/>
        </a:xfrm>
        <a:prstGeom prst="roundRect">
          <a:avLst/>
        </a:prstGeom>
        <a:gradFill rotWithShape="0">
          <a:gsLst>
            <a:gs pos="0">
              <a:schemeClr val="accent3">
                <a:hueOff val="1355300"/>
                <a:satOff val="50000"/>
                <a:lumOff val="-735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355300"/>
                <a:satOff val="50000"/>
                <a:lumOff val="-735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355300"/>
                <a:satOff val="50000"/>
                <a:lumOff val="-735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Con respecto a la lengua española, tanto en Argentina y otras regiones sudamericanas, como en el estado mexicano de Chiapas, ésta se habla con arcaísmos, por ejemplo:</a:t>
          </a:r>
        </a:p>
      </dsp:txBody>
      <dsp:txXfrm>
        <a:off x="34573" y="1475800"/>
        <a:ext cx="3627564" cy="591698"/>
      </dsp:txXfrm>
    </dsp:sp>
    <dsp:sp modelId="{F27B462F-7989-4AAE-BF37-9AB260B5E344}">
      <dsp:nvSpPr>
        <dsp:cNvPr id="0" name=""/>
        <dsp:cNvSpPr/>
      </dsp:nvSpPr>
      <dsp:spPr>
        <a:xfrm>
          <a:off x="3344261" y="2165080"/>
          <a:ext cx="3052881" cy="655718"/>
        </a:xfrm>
        <a:prstGeom prst="rightArrow">
          <a:avLst>
            <a:gd name="adj1" fmla="val 75000"/>
            <a:gd name="adj2" fmla="val 50000"/>
          </a:avLst>
        </a:prstGeom>
        <a:solidFill>
          <a:schemeClr val="accent3">
            <a:tint val="40000"/>
            <a:alpha val="90000"/>
            <a:hueOff val="1521856"/>
            <a:satOff val="75000"/>
            <a:lumOff val="1334"/>
            <a:alphaOff val="0"/>
          </a:schemeClr>
        </a:solidFill>
        <a:ln w="6350" cap="flat" cmpd="sng" algn="ctr">
          <a:solidFill>
            <a:schemeClr val="accent3">
              <a:tint val="40000"/>
              <a:alpha val="90000"/>
              <a:hueOff val="1521856"/>
              <a:satOff val="75000"/>
              <a:lumOff val="133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6BAC4A6-7F57-4AD6-8D5C-DF99A0F05BD6}">
      <dsp:nvSpPr>
        <dsp:cNvPr id="0" name=""/>
        <dsp:cNvSpPr/>
      </dsp:nvSpPr>
      <dsp:spPr>
        <a:xfrm>
          <a:off x="3656" y="2165080"/>
          <a:ext cx="3340605" cy="655718"/>
        </a:xfrm>
        <a:prstGeom prst="roundRect">
          <a:avLst/>
        </a:prstGeom>
        <a:gradFill rotWithShape="0">
          <a:gsLst>
            <a:gs pos="0">
              <a:schemeClr val="accent3">
                <a:hueOff val="2032949"/>
                <a:satOff val="75000"/>
                <a:lumOff val="-11029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032949"/>
                <a:satOff val="75000"/>
                <a:lumOff val="-11029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032949"/>
                <a:satOff val="75000"/>
                <a:lumOff val="-11029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Oí bien vos esto y entendélo cabal. Velo vos que sos mi hermano. Andá y tené esta mi casa como tuya, porque en ella vive una nuestra madre. </a:t>
          </a:r>
        </a:p>
      </dsp:txBody>
      <dsp:txXfrm>
        <a:off x="35666" y="2197090"/>
        <a:ext cx="3276585" cy="591698"/>
      </dsp:txXfrm>
    </dsp:sp>
    <dsp:sp modelId="{BBA5CF86-DA4D-4F9B-9392-1BEF6CE97BEE}">
      <dsp:nvSpPr>
        <dsp:cNvPr id="0" name=""/>
        <dsp:cNvSpPr/>
      </dsp:nvSpPr>
      <dsp:spPr>
        <a:xfrm>
          <a:off x="2999945" y="2886370"/>
          <a:ext cx="3397924" cy="655718"/>
        </a:xfrm>
        <a:prstGeom prst="rightArrow">
          <a:avLst>
            <a:gd name="adj1" fmla="val 75000"/>
            <a:gd name="adj2" fmla="val 50000"/>
          </a:avLst>
        </a:prstGeom>
        <a:solidFill>
          <a:schemeClr val="accent3">
            <a:tint val="40000"/>
            <a:alpha val="90000"/>
            <a:hueOff val="2029141"/>
            <a:satOff val="100000"/>
            <a:lumOff val="1779"/>
            <a:alphaOff val="0"/>
          </a:schemeClr>
        </a:solidFill>
        <a:ln w="6350" cap="flat" cmpd="sng" algn="ctr">
          <a:solidFill>
            <a:schemeClr val="accent3">
              <a:tint val="40000"/>
              <a:alpha val="90000"/>
              <a:hueOff val="2029141"/>
              <a:satOff val="100000"/>
              <a:lumOff val="1779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1D7C8AC-3FFF-4A54-9E9C-20D4CA945D29}">
      <dsp:nvSpPr>
        <dsp:cNvPr id="0" name=""/>
        <dsp:cNvSpPr/>
      </dsp:nvSpPr>
      <dsp:spPr>
        <a:xfrm>
          <a:off x="2930" y="2886370"/>
          <a:ext cx="2997014" cy="655718"/>
        </a:xfrm>
        <a:prstGeom prst="roundRect">
          <a:avLst/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Vos cantarai (tú cantarías), vos cantabai (tú cantabas), comé, cantá, mirá, entre muchos más.</a:t>
          </a:r>
        </a:p>
      </dsp:txBody>
      <dsp:txXfrm>
        <a:off x="34940" y="2918380"/>
        <a:ext cx="2932994" cy="59169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BDA4C9-C91B-40F0-8560-E0E3A161E939}">
      <dsp:nvSpPr>
        <dsp:cNvPr id="0" name=""/>
        <dsp:cNvSpPr/>
      </dsp:nvSpPr>
      <dsp:spPr>
        <a:xfrm>
          <a:off x="1187529" y="0"/>
          <a:ext cx="3533775" cy="3533775"/>
        </a:xfrm>
        <a:prstGeom prst="triangl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40A1569-525B-4DBA-B43F-DD59EAC19204}">
      <dsp:nvSpPr>
        <dsp:cNvPr id="0" name=""/>
        <dsp:cNvSpPr/>
      </dsp:nvSpPr>
      <dsp:spPr>
        <a:xfrm>
          <a:off x="2954416" y="353722"/>
          <a:ext cx="2296953" cy="628073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Corbel" panose="020B0503020204020204" pitchFamily="34" charset="0"/>
            </a:rPr>
            <a:t>Repetición casual de letras o sílabas, que producen un efecto  sonoro desagradable.</a:t>
          </a:r>
          <a:endParaRPr lang="es-MX" sz="1200" kern="1200">
            <a:latin typeface="Corbel" panose="020B0503020204020204" pitchFamily="34" charset="0"/>
          </a:endParaRPr>
        </a:p>
      </dsp:txBody>
      <dsp:txXfrm>
        <a:off x="2985076" y="384382"/>
        <a:ext cx="2235633" cy="566753"/>
      </dsp:txXfrm>
    </dsp:sp>
    <dsp:sp modelId="{152E26B1-11D5-48D5-B820-7E2EBB258288}">
      <dsp:nvSpPr>
        <dsp:cNvPr id="0" name=""/>
        <dsp:cNvSpPr/>
      </dsp:nvSpPr>
      <dsp:spPr>
        <a:xfrm>
          <a:off x="2954416" y="1060305"/>
          <a:ext cx="2296953" cy="628073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2451115"/>
              <a:satOff val="-3409"/>
              <a:lumOff val="-1307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Es tal tu obsesión por la computación que no me dejas opción que dejarte sin comunicación electrónica con tus amigos.</a:t>
          </a:r>
        </a:p>
      </dsp:txBody>
      <dsp:txXfrm>
        <a:off x="2985076" y="1090965"/>
        <a:ext cx="2235633" cy="566753"/>
      </dsp:txXfrm>
    </dsp:sp>
    <dsp:sp modelId="{F2E333AD-7EE0-4282-A500-1CA62874EA04}">
      <dsp:nvSpPr>
        <dsp:cNvPr id="0" name=""/>
        <dsp:cNvSpPr/>
      </dsp:nvSpPr>
      <dsp:spPr>
        <a:xfrm>
          <a:off x="2954416" y="1766887"/>
          <a:ext cx="2296953" cy="628073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4902230"/>
              <a:satOff val="-6819"/>
              <a:lumOff val="-261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Corbel" panose="020B0503020204020204" pitchFamily="34" charset="0"/>
            </a:rPr>
            <a:t>Uso erróneo de palabras, así como equivocación al pronunciar o escribir.</a:t>
          </a:r>
          <a:endParaRPr lang="es-MX" sz="1200" kern="1200">
            <a:latin typeface="Corbel" panose="020B0503020204020204" pitchFamily="34" charset="0"/>
          </a:endParaRPr>
        </a:p>
      </dsp:txBody>
      <dsp:txXfrm>
        <a:off x="2985076" y="1797547"/>
        <a:ext cx="2235633" cy="566753"/>
      </dsp:txXfrm>
    </dsp:sp>
    <dsp:sp modelId="{AA933F81-2364-4E8F-A1D7-D276E19E295E}">
      <dsp:nvSpPr>
        <dsp:cNvPr id="0" name=""/>
        <dsp:cNvSpPr/>
      </dsp:nvSpPr>
      <dsp:spPr>
        <a:xfrm>
          <a:off x="2954416" y="2473469"/>
          <a:ext cx="2296953" cy="628073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Corbel" panose="020B0503020204020204" pitchFamily="34" charset="0"/>
            </a:rPr>
            <a:t>Me trajió un regalo por mi cumpleaños. </a:t>
          </a:r>
        </a:p>
      </dsp:txBody>
      <dsp:txXfrm>
        <a:off x="2985076" y="2504129"/>
        <a:ext cx="2235633" cy="56675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C4286E-11DD-44E0-AA7A-BF7BF592367F}">
      <dsp:nvSpPr>
        <dsp:cNvPr id="0" name=""/>
        <dsp:cNvSpPr/>
      </dsp:nvSpPr>
      <dsp:spPr>
        <a:xfrm>
          <a:off x="0" y="0"/>
          <a:ext cx="4811268" cy="6446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Corbel" panose="020B0503020204020204" pitchFamily="34" charset="0"/>
            </a:rPr>
            <a:t>Los solecismos son expresiones que transgreden las reglas gramaticales, existen distintos tipos:</a:t>
          </a:r>
        </a:p>
      </dsp:txBody>
      <dsp:txXfrm>
        <a:off x="18881" y="18881"/>
        <a:ext cx="4040214" cy="606890"/>
      </dsp:txXfrm>
    </dsp:sp>
    <dsp:sp modelId="{528B4B5E-181E-48C7-8559-E5339326EC1E}">
      <dsp:nvSpPr>
        <dsp:cNvPr id="0" name=""/>
        <dsp:cNvSpPr/>
      </dsp:nvSpPr>
      <dsp:spPr>
        <a:xfrm>
          <a:off x="359283" y="734187"/>
          <a:ext cx="4811268" cy="6446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1838336"/>
                <a:satOff val="-2557"/>
                <a:lumOff val="-98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1838336"/>
                <a:satOff val="-2557"/>
                <a:lumOff val="-98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1838336"/>
                <a:satOff val="-2557"/>
                <a:lumOff val="-98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Corbel" panose="020B0503020204020204" pitchFamily="34" charset="0"/>
            </a:rPr>
            <a:t>Silepsis: conocido también como discordancia. Falta de concordancia en género, número o persona en un enunciado. </a:t>
          </a:r>
        </a:p>
      </dsp:txBody>
      <dsp:txXfrm>
        <a:off x="378164" y="753068"/>
        <a:ext cx="3995199" cy="606890"/>
      </dsp:txXfrm>
    </dsp:sp>
    <dsp:sp modelId="{D4DA863C-C40A-442A-9099-0E711D772B0E}">
      <dsp:nvSpPr>
        <dsp:cNvPr id="0" name=""/>
        <dsp:cNvSpPr/>
      </dsp:nvSpPr>
      <dsp:spPr>
        <a:xfrm>
          <a:off x="718566" y="1468374"/>
          <a:ext cx="4811268" cy="6446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3676672"/>
                <a:satOff val="-5114"/>
                <a:lumOff val="-196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3676672"/>
                <a:satOff val="-5114"/>
                <a:lumOff val="-196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3676672"/>
                <a:satOff val="-5114"/>
                <a:lumOff val="-196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Corbel" panose="020B0503020204020204" pitchFamily="34" charset="0"/>
            </a:rPr>
            <a:t>La Asamblea General aprobaron la ley de ingresos esta mañana.</a:t>
          </a:r>
        </a:p>
      </dsp:txBody>
      <dsp:txXfrm>
        <a:off x="737447" y="1487255"/>
        <a:ext cx="3995199" cy="606889"/>
      </dsp:txXfrm>
    </dsp:sp>
    <dsp:sp modelId="{2D55E8B3-E584-4A0A-AFD8-FDE881373C78}">
      <dsp:nvSpPr>
        <dsp:cNvPr id="0" name=""/>
        <dsp:cNvSpPr/>
      </dsp:nvSpPr>
      <dsp:spPr>
        <a:xfrm>
          <a:off x="1077848" y="2202561"/>
          <a:ext cx="4811268" cy="6446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5515009"/>
                <a:satOff val="-7671"/>
                <a:lumOff val="-294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5515009"/>
                <a:satOff val="-7671"/>
                <a:lumOff val="-294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5515009"/>
                <a:satOff val="-7671"/>
                <a:lumOff val="-294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Corbel" panose="020B0503020204020204" pitchFamily="34" charset="0"/>
            </a:rPr>
            <a:t>Anacoluto: ruptura de la continuidad lógica entre las partes de un enunciado.</a:t>
          </a:r>
        </a:p>
      </dsp:txBody>
      <dsp:txXfrm>
        <a:off x="1096729" y="2221442"/>
        <a:ext cx="3995199" cy="606890"/>
      </dsp:txXfrm>
    </dsp:sp>
    <dsp:sp modelId="{919F7B2E-C792-4662-98E2-9702F0B86AEB}">
      <dsp:nvSpPr>
        <dsp:cNvPr id="0" name=""/>
        <dsp:cNvSpPr/>
      </dsp:nvSpPr>
      <dsp:spPr>
        <a:xfrm>
          <a:off x="1437132" y="2936748"/>
          <a:ext cx="4811268" cy="6446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b="1" kern="1200">
              <a:latin typeface="Corbel" panose="020B0503020204020204" pitchFamily="34" charset="0"/>
            </a:rPr>
            <a:t>La propaganda es un mecanismo de difusión para introducir ideas, en el público. Que las conozcan y de alguna manera los atraiga a realizar alguna acción alrededor de donde quieran.</a:t>
          </a:r>
        </a:p>
      </dsp:txBody>
      <dsp:txXfrm>
        <a:off x="1456013" y="2955629"/>
        <a:ext cx="3995199" cy="606889"/>
      </dsp:txXfrm>
    </dsp:sp>
    <dsp:sp modelId="{C2F31C8D-80C3-4A09-A431-D8A4599248C4}">
      <dsp:nvSpPr>
        <dsp:cNvPr id="0" name=""/>
        <dsp:cNvSpPr/>
      </dsp:nvSpPr>
      <dsp:spPr>
        <a:xfrm>
          <a:off x="4392244" y="470954"/>
          <a:ext cx="419023" cy="419023"/>
        </a:xfrm>
        <a:prstGeom prst="downArrow">
          <a:avLst>
            <a:gd name="adj1" fmla="val 55000"/>
            <a:gd name="adj2" fmla="val 45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Corbel" panose="020B0503020204020204" pitchFamily="34" charset="0"/>
          </a:endParaRPr>
        </a:p>
      </dsp:txBody>
      <dsp:txXfrm>
        <a:off x="4486524" y="470954"/>
        <a:ext cx="230463" cy="315315"/>
      </dsp:txXfrm>
    </dsp:sp>
    <dsp:sp modelId="{D9D7A4F0-4C63-4082-BF80-70E567488C49}">
      <dsp:nvSpPr>
        <dsp:cNvPr id="0" name=""/>
        <dsp:cNvSpPr/>
      </dsp:nvSpPr>
      <dsp:spPr>
        <a:xfrm>
          <a:off x="4751527" y="1205141"/>
          <a:ext cx="419023" cy="419023"/>
        </a:xfrm>
        <a:prstGeom prst="downArrow">
          <a:avLst>
            <a:gd name="adj1" fmla="val 55000"/>
            <a:gd name="adj2" fmla="val 45000"/>
          </a:avLst>
        </a:prstGeom>
        <a:solidFill>
          <a:schemeClr val="accent5">
            <a:tint val="40000"/>
            <a:alpha val="90000"/>
            <a:hueOff val="-2463918"/>
            <a:satOff val="-4272"/>
            <a:lumOff val="-430"/>
            <a:alphaOff val="0"/>
          </a:schemeClr>
        </a:solidFill>
        <a:ln w="635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Corbel" panose="020B0503020204020204" pitchFamily="34" charset="0"/>
          </a:endParaRPr>
        </a:p>
      </dsp:txBody>
      <dsp:txXfrm>
        <a:off x="4845807" y="1205141"/>
        <a:ext cx="230463" cy="315315"/>
      </dsp:txXfrm>
    </dsp:sp>
    <dsp:sp modelId="{C25FF486-AF1C-49E9-B15A-CEA4B1B13BFA}">
      <dsp:nvSpPr>
        <dsp:cNvPr id="0" name=""/>
        <dsp:cNvSpPr/>
      </dsp:nvSpPr>
      <dsp:spPr>
        <a:xfrm>
          <a:off x="5110810" y="1928583"/>
          <a:ext cx="419023" cy="419023"/>
        </a:xfrm>
        <a:prstGeom prst="downArrow">
          <a:avLst>
            <a:gd name="adj1" fmla="val 55000"/>
            <a:gd name="adj2" fmla="val 45000"/>
          </a:avLst>
        </a:prstGeom>
        <a:solidFill>
          <a:schemeClr val="accent5">
            <a:tint val="40000"/>
            <a:alpha val="90000"/>
            <a:hueOff val="-4927837"/>
            <a:satOff val="-8544"/>
            <a:lumOff val="-859"/>
            <a:alphaOff val="0"/>
          </a:schemeClr>
        </a:solidFill>
        <a:ln w="635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Corbel" panose="020B0503020204020204" pitchFamily="34" charset="0"/>
          </a:endParaRPr>
        </a:p>
      </dsp:txBody>
      <dsp:txXfrm>
        <a:off x="5205090" y="1928583"/>
        <a:ext cx="230463" cy="315315"/>
      </dsp:txXfrm>
    </dsp:sp>
    <dsp:sp modelId="{DC060726-F18C-4C42-AB4A-745DB0A998A2}">
      <dsp:nvSpPr>
        <dsp:cNvPr id="0" name=""/>
        <dsp:cNvSpPr/>
      </dsp:nvSpPr>
      <dsp:spPr>
        <a:xfrm>
          <a:off x="5470093" y="2669933"/>
          <a:ext cx="419023" cy="419023"/>
        </a:xfrm>
        <a:prstGeom prst="downArrow">
          <a:avLst>
            <a:gd name="adj1" fmla="val 55000"/>
            <a:gd name="adj2" fmla="val 45000"/>
          </a:avLst>
        </a:prstGeom>
        <a:solidFill>
          <a:schemeClr val="accent5">
            <a:tint val="40000"/>
            <a:alpha val="90000"/>
            <a:hueOff val="-7391755"/>
            <a:satOff val="-12816"/>
            <a:lumOff val="-1289"/>
            <a:alphaOff val="0"/>
          </a:schemeClr>
        </a:solidFill>
        <a:ln w="635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Corbel" panose="020B0503020204020204" pitchFamily="34" charset="0"/>
          </a:endParaRPr>
        </a:p>
      </dsp:txBody>
      <dsp:txXfrm>
        <a:off x="5564373" y="2669933"/>
        <a:ext cx="230463" cy="3153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RandomtoResultProcess">
  <dgm:title val=""/>
  <dgm:desc val=""/>
  <dgm:catLst>
    <dgm:cat type="process" pri="127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Name0">
    <dgm:varLst>
      <dgm:dir/>
      <dgm:animOne val="branch"/>
      <dgm:animLvl val="lvl"/>
    </dgm:varLst>
    <dgm:choose name="Name1">
      <dgm:if name="Name2" func="var" arg="dir" op="equ" val="norm">
        <dgm:alg type="lin">
          <dgm:param type="fallback" val="2D"/>
          <dgm:param type="nodeVertAlign" val="t"/>
        </dgm:alg>
      </dgm:if>
      <dgm:else name="Name3">
        <dgm:alg type="lin">
          <dgm:param type="fallback" val="2D"/>
          <dgm:param type="nodeVertAlign" val="t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userH" refType="h" fact="2"/>
      <dgm:constr type="w" for="ch" forName="chaos" refType="userH" fact="0.681"/>
      <dgm:constr type="h" for="ch" forName="chaos" refType="userH"/>
      <dgm:constr type="w" for="ch" forName="middle" refType="userH" fact="0.6"/>
      <dgm:constr type="h" for="ch" forName="middle" refType="userH"/>
      <dgm:constr type="w" for="ch" forName="last" refType="userH" fact="0.6"/>
      <dgm:constr type="h" for="ch" forName="last" refType="userH"/>
      <dgm:constr type="w" for="ch" forName="chevronComposite1" refType="userH" fact="0.22"/>
      <dgm:constr type="h" for="ch" forName="chevronComposite1" refType="userH" fact="0.52"/>
      <dgm:constr type="w" for="ch" forName="chevronComposite2" refType="userH" fact="0.22"/>
      <dgm:constr type="h" for="ch" forName="chevronComposite2" refType="userH" fact="0.52"/>
      <dgm:constr type="w" for="ch" forName="overlap" refType="userH" fact="-0.04"/>
      <dgm:constr type="h" for="ch" forName="overlap" refType="userH" fact="0.06"/>
      <dgm:constr type="primFontSz" for="des" forName="parTx1" op="equ" val="65"/>
      <dgm:constr type="primFontSz" for="des" forName="parTxMid" refType="primFontSz" refFor="des" refForName="parTx1" op="equ"/>
      <dgm:constr type="primFontSz" for="des" forName="circleTx" refType="primFontSz" refFor="des" refForName="parTx1" op="equ"/>
      <dgm:constr type="primFontSz" for="des" forName="desTx1" op="equ" val="65"/>
      <dgm:constr type="primFontSz" for="des" forName="desTxMid" refType="primFontSz" refFor="des" refForName="desTx1" op="equ"/>
      <dgm:constr type="primFontSz" for="des" forName="desTxN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chaos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parTx1" refType="w" fact="0.5"/>
              <dgm:constr type="t" for="ch" forName="parTx1" refType="w" fact="0.32"/>
              <dgm:constr type="w" for="ch" forName="parTx1" refType="w" fact="0.88"/>
              <dgm:constr type="h" for="ch" forName="parTx1" refType="w" fact="0.29"/>
              <dgm:constr type="ctrX" for="ch" forName="desTx1" refType="w" fact="0.5"/>
              <dgm:constr type="b" for="ch" forName="desTx1" refType="h"/>
              <dgm:constr type="w" for="ch" forName="desTx1" refType="w" fact="0.88"/>
              <dgm:constr type="h" for="ch" forName="desTx1" refType="h" fact="0.37"/>
              <dgm:constr type="l" for="ch" forName="c1" refType="w" fact="0.05"/>
              <dgm:constr type="t" for="ch" forName="c1" refType="w" fact="0.23"/>
              <dgm:constr type="w" for="ch" forName="c1" refType="w" fact="0.07"/>
              <dgm:constr type="h" for="ch" forName="c1" refType="w" refFor="ch" refForName="c1"/>
              <dgm:constr type="l" for="ch" forName="c2" refType="w" fact="0.1"/>
              <dgm:constr type="t" for="ch" forName="c2" refType="w" fact="0.13"/>
              <dgm:constr type="w" for="ch" forName="c2" refType="w" fact="0.07"/>
              <dgm:constr type="h" for="ch" forName="c2" refType="w" refFor="ch" refForName="c2"/>
              <dgm:constr type="l" for="ch" forName="c3" refType="w" fact="0.22"/>
              <dgm:constr type="t" for="ch" forName="c3" refType="w" fact="0.15"/>
              <dgm:constr type="w" for="ch" forName="c3" refType="w" fact="0.11"/>
              <dgm:constr type="h" for="ch" forName="c3" refType="w" refFor="ch" refForName="c3"/>
              <dgm:constr type="l" for="ch" forName="c4" refType="w" fact="0.32"/>
              <dgm:constr type="t" for="ch" forName="c4" refType="w" fact="0.04"/>
              <dgm:constr type="w" for="ch" forName="c4" refType="w" fact="0.07"/>
              <dgm:constr type="h" for="ch" forName="c4" refType="w" refFor="ch" refForName="c4"/>
              <dgm:constr type="l" for="ch" forName="c5" refType="w" fact="0.45"/>
              <dgm:constr type="t" for="ch" forName="c5" refType="w" fact="0"/>
              <dgm:constr type="w" for="ch" forName="c5" refType="w" fact="0.07"/>
              <dgm:constr type="h" for="ch" forName="c5" refType="w" refFor="ch" refForName="c5"/>
              <dgm:constr type="l" for="ch" forName="c6" refType="w" fact="0.61"/>
              <dgm:constr type="t" for="ch" forName="c6" refType="w" fact="0.07"/>
              <dgm:constr type="w" for="ch" forName="c6" refType="w" fact="0.07"/>
              <dgm:constr type="h" for="ch" forName="c6" refType="w" refFor="ch" refForName="c6"/>
              <dgm:constr type="l" for="ch" forName="c7" refType="w" fact="0.71"/>
              <dgm:constr type="t" for="ch" forName="c7" refType="w" fact="0.12"/>
              <dgm:constr type="w" for="ch" forName="c7" refType="w" fact="0.11"/>
              <dgm:constr type="h" for="ch" forName="c7" refType="w" refFor="ch" refForName="c7"/>
              <dgm:constr type="l" for="ch" forName="c8" refType="w" fact="0.85"/>
              <dgm:constr type="t" for="ch" forName="c8" refType="w" fact="0.23"/>
              <dgm:constr type="w" for="ch" forName="c8" refType="w" fact="0.07"/>
              <dgm:constr type="h" for="ch" forName="c8" refType="w" refFor="ch" refForName="c8"/>
              <dgm:constr type="l" for="ch" forName="c9" refType="w" fact="0.91"/>
              <dgm:constr type="t" for="ch" forName="c9" refType="w" fact="0.34"/>
              <dgm:constr type="w" for="ch" forName="c9" refType="w" fact="0.07"/>
              <dgm:constr type="h" for="ch" forName="c9" refType="w" refFor="ch" refForName="c9"/>
              <dgm:constr type="l" for="ch" forName="c10" refType="w" fact="0.39"/>
              <dgm:constr type="t" for="ch" forName="c10" refType="w" fact="0.13"/>
              <dgm:constr type="w" for="ch" forName="c10" refType="w" fact="0.18"/>
              <dgm:constr type="h" for="ch" forName="c10" refType="w" refFor="ch" refForName="c10"/>
              <dgm:constr type="l" for="ch" forName="c11" refType="w" fact="0"/>
              <dgm:constr type="t" for="ch" forName="c11" refType="w" fact="0.51"/>
              <dgm:constr type="w" for="ch" forName="c11" refType="w" fact="0.07"/>
              <dgm:constr type="h" for="ch" forName="c11" refType="w" refFor="ch" refForName="c11"/>
              <dgm:constr type="l" for="ch" forName="c12" refType="w" fact="0.06"/>
              <dgm:constr type="t" for="ch" forName="c12" refType="w" fact="0.6"/>
              <dgm:constr type="w" for="ch" forName="c12" refType="w" fact="0.11"/>
              <dgm:constr type="h" for="ch" forName="c12" refType="w" refFor="ch" refForName="c12"/>
              <dgm:constr type="l" for="ch" forName="c13" refType="w" fact="0.21"/>
              <dgm:constr type="t" for="ch" forName="c13" refType="w" fact="0.68"/>
              <dgm:constr type="w" for="ch" forName="c13" refType="w" fact="0.16"/>
              <dgm:constr type="h" for="ch" forName="c13" refType="w" refFor="ch" refForName="c13"/>
              <dgm:constr type="l" for="ch" forName="c14" refType="w" fact="0.42"/>
              <dgm:constr type="t" for="ch" forName="c14" refType="w" fact="0.81"/>
              <dgm:constr type="w" for="ch" forName="c14" refType="w" fact="0.07"/>
              <dgm:constr type="h" for="ch" forName="c14" refType="w" refFor="ch" refForName="c14"/>
              <dgm:constr type="l" for="ch" forName="c15" refType="w" fact="0.46"/>
              <dgm:constr type="t" for="ch" forName="c15" refType="w" fact="0.68"/>
              <dgm:constr type="w" for="ch" forName="c15" refType="w" fact="0.11"/>
              <dgm:constr type="h" for="ch" forName="c15" refType="w" refFor="ch" refForName="c15"/>
              <dgm:constr type="l" for="ch" forName="c16" refType="w" fact="0.56"/>
              <dgm:constr type="t" for="ch" forName="c16" refType="w" fact="0.82"/>
              <dgm:constr type="w" for="ch" forName="c16" refType="w" fact="0.07"/>
              <dgm:constr type="h" for="ch" forName="c16" refType="w" refFor="ch" refForName="c16"/>
              <dgm:constr type="l" for="ch" forName="c17" refType="w" fact="0.65"/>
              <dgm:constr type="t" for="ch" forName="c17" refType="w" fact="0.66"/>
              <dgm:constr type="w" for="ch" forName="c17" refType="w" fact="0.16"/>
              <dgm:constr type="h" for="ch" forName="c17" refType="w" refFor="ch" refForName="c17"/>
              <dgm:constr type="l" for="ch" forName="c18" refType="w" fact="0.87"/>
              <dgm:constr type="t" for="ch" forName="c18" refType="w" fact="0.62"/>
              <dgm:constr type="w" for="ch" forName="c18" refType="w" fact="0.11"/>
              <dgm:constr type="h" for="ch" forName="c18" refType="w" refFor="ch" refForName="c18"/>
            </dgm:constrLst>
            <dgm:layoutNode name="parTx1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7">
              <dgm:if name="Name8" axis="ch" ptType="node" func="cnt" op="gte" val="1">
                <dgm:layoutNode name="desTx1" styleLbl="revTx">
                  <dgm:varLst>
                    <dgm:bulletEnabled val="1"/>
                  </dgm:varLst>
                  <dgm:choose name="Name9">
                    <dgm:if name="Name10" axis="ch" ptType="node" func="cnt" op="equ" val="1">
                      <dgm:alg type="tx">
                        <dgm:param type="shpTxLTRAlignCh" val="l"/>
                      </dgm:alg>
                    </dgm:if>
                    <dgm:else name="Name11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2"/>
            </dgm:choose>
            <dgm:layoutNode name="c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9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0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layoutNode>
        </dgm:if>
        <dgm:if name="Name13" axis="self" ptType="node" func="revPos" op="equ" val="1">
          <dgm:layoutNode name="last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circleTx" refType="w" fact="0.5"/>
              <dgm:constr type="t" for="ch" forName="circleTx" refType="w" fact="0.117"/>
              <dgm:constr type="w" for="ch" forName="circleTx" refType="h" refFor="ch" refForName="circleTx"/>
              <dgm:constr type="h" for="ch" forName="circleTx" refType="w" fact="0.85"/>
              <dgm:constr type="l" for="ch" forName="desTxN"/>
              <dgm:constr type="b" for="ch" forName="desTxN" refType="h"/>
              <dgm:constr type="w" for="ch" forName="desTxN" refType="w"/>
              <dgm:constr type="h" for="ch" forName="desTxN" refType="h" fact="0.37"/>
              <dgm:constr type="ctrX" for="ch" forName="spN" refType="w" fact="0.5"/>
              <dgm:constr type="t" for="ch" forName="spN"/>
              <dgm:constr type="w" for="ch" forName="spN" refType="w" fact="0.93"/>
              <dgm:constr type="h" for="ch" forName="spN" refType="h" fact="0.01"/>
            </dgm:constrLst>
            <dgm:layoutNode name="circleTx" styleLbl="node1">
              <dgm:alg type="tx"/>
              <dgm:shape xmlns:r="http://schemas.openxmlformats.org/officeDocument/2006/relationships" type="ellipse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  <dgm:choose name="Name14">
              <dgm:if name="Name15" axis="ch" ptType="node" func="cnt" op="gte" val="1">
                <dgm:layoutNode name="desTxN" styleLbl="revTx">
                  <dgm:varLst>
                    <dgm:bulletEnabled val="1"/>
                  </dgm:varLst>
                  <dgm:choose name="Name16">
                    <dgm:if name="Name17" axis="ch" ptType="node" func="cnt" op="equ" val="1">
                      <dgm:alg type="tx">
                        <dgm:param type="shpTxLTRAlignCh" val="l"/>
                      </dgm:alg>
                    </dgm:if>
                    <dgm:else name="Name18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  <dgm:layoutNode name="spN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if>
        <dgm:else name="Name20">
          <dgm:layoutNode name="middl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l" for="ch" forName="parTxMid"/>
              <dgm:constr type="t" for="ch" forName="parTxMid" refType="w" fact="0.167"/>
              <dgm:constr type="w" for="ch" forName="parTxMid" refType="w"/>
              <dgm:constr type="h" for="ch" forName="parTxMid" refType="w" fact="0.7"/>
              <dgm:constr type="l" for="ch" forName="desTxMid"/>
              <dgm:constr type="b" for="ch" forName="desTxMid" refType="h"/>
              <dgm:constr type="w" for="ch" forName="desTxMid" refType="w"/>
              <dgm:constr type="h" for="ch" forName="desTxMid" refType="h" fact="0.37"/>
              <dgm:constr type="ctrX" for="ch" forName="spMid" refType="w" fact="0.5"/>
              <dgm:constr type="t" for="ch" forName="spMid"/>
              <dgm:constr type="w" for="ch" forName="spMid" refType="w" fact="0.01"/>
              <dgm:constr type="h" for="ch" forName="spMid" refType="h" fact="0.01"/>
            </dgm:constrLst>
            <dgm:layoutNode name="parTxMid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21">
              <dgm:if name="Name22" axis="ch" ptType="node" func="cnt" op="gte" val="1">
                <dgm:layoutNode name="desTxMid" styleLbl="revTx">
                  <dgm:varLst>
                    <dgm:bulletEnabled val="1"/>
                  </dgm:varLst>
                  <dgm:choose name="Name23">
                    <dgm:if name="Name24" axis="ch" ptType="node" func="cnt" op="equ" val="1">
                      <dgm:alg type="tx">
                        <dgm:param type="shpTxLTRAlignCh" val="l"/>
                      </dgm:alg>
                    </dgm:if>
                    <dgm:else name="Name25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26"/>
            </dgm:choose>
            <dgm:layoutNode name="spMid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else>
      </dgm:choose>
      <dgm:forEach name="Name27" axis="followSib" ptType="sibTrans" cnt="1">
        <dgm:layoutNode name="chevronComposite1" styleLbl="alignImgPlace1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chevron1"/>
            <dgm:constr type="t" for="ch" forName="chevron1" refType="h" fact="0.1923"/>
            <dgm:constr type="w" for="ch" forName="chevron1" refType="w"/>
            <dgm:constr type="b" for="ch" forName="chevron1" refType="h"/>
            <dgm:constr type="l" for="ch" forName="spChevron1"/>
            <dgm:constr type="t" for="ch" forName="spChevron1"/>
            <dgm:constr type="w" for="ch" forName="spChevron1" refType="w" fact="0.01"/>
            <dgm:constr type="h" for="ch" forName="spChevron1" refType="h" fact="0.01"/>
          </dgm:constrLst>
          <dgm:layoutNode name="chevron1">
            <dgm:alg type="sp"/>
            <dgm:choose name="Name28">
              <dgm:if name="Name29" func="var" arg="dir" op="equ" val="norm">
                <dgm:shape xmlns:r="http://schemas.openxmlformats.org/officeDocument/2006/relationships" type="chevron" r:blip="">
                  <dgm:adjLst>
                    <dgm:adj idx="1" val="0.6231"/>
                  </dgm:adjLst>
                </dgm:shape>
              </dgm:if>
              <dgm:else name="Name30">
                <dgm:shape xmlns:r="http://schemas.openxmlformats.org/officeDocument/2006/relationships" rot="180" type="chevron" r:blip="">
                  <dgm:adjLst>
                    <dgm:adj idx="1" val="0.6231"/>
                  </dgm:adjLst>
                </dgm:shape>
              </dgm:else>
            </dgm:choose>
            <dgm:presOf/>
          </dgm:layoutNode>
          <dgm:layoutNode name="spChevron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  <dgm:choose name="Name31">
          <dgm:if name="Name32" axis="root ch" ptType="all node" func="cnt" op="equ" val="2">
            <dgm:layoutNode name="overl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chevronComposite2" styleLbl="alignImgPlace1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l" for="ch" forName="chevron2"/>
                <dgm:constr type="t" for="ch" forName="chevron2" refType="h" fact="0.1923"/>
                <dgm:constr type="w" for="ch" forName="chevron2" refType="w"/>
                <dgm:constr type="b" for="ch" forName="chevron2" refType="h"/>
                <dgm:constr type="l" for="ch" forName="spChevron2"/>
                <dgm:constr type="t" for="ch" forName="spChevron2"/>
                <dgm:constr type="w" for="ch" forName="spChevron2" refType="w" fact="0.01"/>
                <dgm:constr type="h" for="ch" forName="spChevron2" refType="h" fact="0.01"/>
              </dgm:constrLst>
              <dgm:layoutNode name="chevron2">
                <dgm:alg type="sp"/>
                <dgm:choose name="Name33">
                  <dgm:if name="Name34" func="var" arg="dir" op="equ" val="norm">
                    <dgm:shape xmlns:r="http://schemas.openxmlformats.org/officeDocument/2006/relationships" type="chevron" r:blip="">
                      <dgm:adjLst>
                        <dgm:adj idx="1" val="0.6231"/>
                      </dgm:adjLst>
                    </dgm:shape>
                  </dgm:if>
                  <dgm:else name="Name35">
                    <dgm:shape xmlns:r="http://schemas.openxmlformats.org/officeDocument/2006/relationships" rot="180" type="chevron" r:blip="">
                      <dgm:adjLst>
                        <dgm:adj idx="1" val="0.6231"/>
                      </dgm:adjLst>
                    </dgm:shape>
                  </dgm:else>
                </dgm:choose>
                <dgm:presOf/>
              </dgm:layoutNode>
              <dgm:layoutNode name="spChevron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layoutNode>
          </dgm:if>
          <dgm:else name="Name36"/>
        </dgm:choos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1121</Words>
  <Characters>6170</Characters>
  <Application>Microsoft Office Word</Application>
  <DocSecurity>0</DocSecurity>
  <Lines>51</Lines>
  <Paragraphs>14</Paragraphs>
  <ScaleCrop>false</ScaleCrop>
  <Company>Hewlett-Packard Company</Company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2</cp:revision>
  <dcterms:created xsi:type="dcterms:W3CDTF">2018-02-16T17:08:00Z</dcterms:created>
  <dcterms:modified xsi:type="dcterms:W3CDTF">2018-02-26T18:53:00Z</dcterms:modified>
</cp:coreProperties>
</file>