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ECC" w:rsidRPr="00997C5B" w:rsidRDefault="003C2ECC" w:rsidP="00C11791">
      <w:pPr>
        <w:spacing w:before="48" w:after="120" w:line="377" w:lineRule="atLeast"/>
        <w:jc w:val="both"/>
        <w:outlineLvl w:val="4"/>
        <w:rPr>
          <w:rFonts w:ascii="Arial" w:eastAsia="Times New Roman" w:hAnsi="Arial" w:cs="Arial"/>
          <w:lang w:eastAsia="es-MX"/>
        </w:rPr>
      </w:pPr>
      <w:proofErr w:type="spellStart"/>
      <w:r w:rsidRPr="00997C5B">
        <w:rPr>
          <w:rFonts w:ascii="Arial" w:eastAsia="Times New Roman" w:hAnsi="Arial" w:cs="Arial"/>
          <w:lang w:eastAsia="es-MX"/>
        </w:rPr>
        <w:t>Titulo</w:t>
      </w:r>
      <w:proofErr w:type="spellEnd"/>
      <w:r w:rsidRPr="00997C5B">
        <w:rPr>
          <w:rFonts w:ascii="Arial" w:eastAsia="Times New Roman" w:hAnsi="Arial" w:cs="Arial"/>
          <w:lang w:eastAsia="es-MX"/>
        </w:rPr>
        <w:t>: - LOS COMPUESTOS DEL CARBONO EN LA VIDA DIARIA Y LAS MACROMOLÉCULAS NATURALES Y SINTÉTICAS</w:t>
      </w:r>
    </w:p>
    <w:p w:rsidR="003C2ECC" w:rsidRPr="00997C5B" w:rsidRDefault="003C2ECC" w:rsidP="006274CD">
      <w:pPr>
        <w:spacing w:before="48" w:after="120" w:line="377" w:lineRule="atLeast"/>
        <w:jc w:val="both"/>
        <w:outlineLvl w:val="4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Propósito</w:t>
      </w:r>
    </w:p>
    <w:p w:rsidR="003C2ECC" w:rsidRPr="00997C5B" w:rsidRDefault="003C2ECC" w:rsidP="006274CD">
      <w:pPr>
        <w:spacing w:after="0" w:line="240" w:lineRule="auto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 xml:space="preserve">Reconocer los principales grupos orgánicos, experimentar y reconocer la importancia de las macromoléculas naturales y el impacto ambiental de las sintéticas, de modo que se dé un mejor manejo de productos para la conservación del medio ambiente. </w:t>
      </w:r>
    </w:p>
    <w:p w:rsidR="003C2ECC" w:rsidRPr="00997C5B" w:rsidRDefault="003C2ECC" w:rsidP="006274CD">
      <w:pPr>
        <w:spacing w:before="48" w:after="120" w:line="377" w:lineRule="atLeast"/>
        <w:jc w:val="both"/>
        <w:outlineLvl w:val="4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Desempeño</w:t>
      </w:r>
    </w:p>
    <w:p w:rsidR="003C2ECC" w:rsidRPr="00997C5B" w:rsidRDefault="003C2ECC" w:rsidP="00F6282A">
      <w:pPr>
        <w:numPr>
          <w:ilvl w:val="0"/>
          <w:numId w:val="1"/>
        </w:numPr>
        <w:spacing w:after="0" w:line="384" w:lineRule="atLeast"/>
        <w:ind w:left="264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Identifica las propiedades de los compuestos del carbono.</w:t>
      </w:r>
    </w:p>
    <w:p w:rsidR="003C2ECC" w:rsidRPr="00997C5B" w:rsidRDefault="003C2ECC" w:rsidP="00F6282A">
      <w:pPr>
        <w:numPr>
          <w:ilvl w:val="0"/>
          <w:numId w:val="1"/>
        </w:numPr>
        <w:spacing w:after="0" w:line="384" w:lineRule="atLeast"/>
        <w:ind w:left="264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Ejemplifica grupos funcionales orgánicos.</w:t>
      </w:r>
    </w:p>
    <w:p w:rsidR="003C2ECC" w:rsidRPr="00997C5B" w:rsidRDefault="003C2ECC" w:rsidP="00F6282A">
      <w:pPr>
        <w:numPr>
          <w:ilvl w:val="0"/>
          <w:numId w:val="1"/>
        </w:numPr>
        <w:spacing w:after="0" w:line="384" w:lineRule="atLeast"/>
        <w:ind w:left="264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Elabora propuestas para manejar productos derivados del petróleo para disminuir el daño al medio ambiente.</w:t>
      </w:r>
    </w:p>
    <w:p w:rsidR="003C2ECC" w:rsidRPr="00997C5B" w:rsidRDefault="003C2ECC" w:rsidP="00F6282A">
      <w:pPr>
        <w:numPr>
          <w:ilvl w:val="0"/>
          <w:numId w:val="1"/>
        </w:numPr>
        <w:spacing w:after="0" w:line="384" w:lineRule="atLeast"/>
        <w:ind w:left="264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Examina macromoléculas naturales en los carbohidratos, lípidos, proteínas y ácidos nucleicos de los seres vivos.</w:t>
      </w:r>
    </w:p>
    <w:p w:rsidR="003C2ECC" w:rsidRPr="00997C5B" w:rsidRDefault="003C2ECC" w:rsidP="00F6282A">
      <w:pPr>
        <w:numPr>
          <w:ilvl w:val="0"/>
          <w:numId w:val="1"/>
        </w:numPr>
        <w:spacing w:after="0" w:line="384" w:lineRule="atLeast"/>
        <w:ind w:left="264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 xml:space="preserve">Explica el uso de las macromoléculas sintéticas y su impacto ambiental. </w:t>
      </w:r>
    </w:p>
    <w:p w:rsidR="00997C5B" w:rsidRDefault="003C2ECC" w:rsidP="00997C5B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</w:t>
      </w:r>
    </w:p>
    <w:p w:rsidR="003C2ECC" w:rsidRPr="00997C5B" w:rsidRDefault="003C2ECC" w:rsidP="00997C5B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Temario</w:t>
      </w:r>
    </w:p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b/>
          <w:bCs/>
          <w:lang w:eastAsia="es-MX"/>
        </w:rPr>
        <w:t>4.1</w:t>
      </w:r>
      <w:r w:rsidRPr="00997C5B">
        <w:rPr>
          <w:rFonts w:ascii="Arial" w:eastAsia="Times New Roman" w:hAnsi="Arial" w:cs="Arial"/>
          <w:lang w:eastAsia="es-MX"/>
        </w:rPr>
        <w:t xml:space="preserve">  </w:t>
      </w:r>
      <w:r w:rsidR="009F3FA0" w:rsidRPr="00997C5B">
        <w:rPr>
          <w:rFonts w:ascii="Arial" w:eastAsia="Times New Roman" w:hAnsi="Arial" w:cs="Arial"/>
          <w:lang w:eastAsia="es-MX"/>
        </w:rPr>
        <w:t>   G</w:t>
      </w:r>
      <w:r w:rsidRPr="00997C5B">
        <w:rPr>
          <w:rFonts w:ascii="Arial" w:eastAsia="Times New Roman" w:hAnsi="Arial" w:cs="Arial"/>
          <w:lang w:eastAsia="es-MX"/>
        </w:rPr>
        <w:t>eometría molecular del carbono.</w:t>
      </w:r>
    </w:p>
    <w:p w:rsidR="009F3FA0" w:rsidRPr="00997C5B" w:rsidRDefault="009F3FA0" w:rsidP="009F3FA0">
      <w:pPr>
        <w:jc w:val="both"/>
        <w:rPr>
          <w:rFonts w:ascii="Arial" w:hAnsi="Arial" w:cs="Arial"/>
        </w:rPr>
      </w:pPr>
      <w:r w:rsidRPr="00997C5B">
        <w:rPr>
          <w:rFonts w:ascii="Arial" w:hAnsi="Arial" w:cs="Arial"/>
          <w:shd w:val="clear" w:color="auto" w:fill="FFFFFF"/>
        </w:rPr>
        <w:t>La </w:t>
      </w:r>
      <w:r w:rsidRPr="00997C5B">
        <w:rPr>
          <w:rFonts w:ascii="Arial" w:hAnsi="Arial" w:cs="Arial"/>
          <w:b/>
          <w:bCs/>
          <w:shd w:val="clear" w:color="auto" w:fill="FFFFFF"/>
        </w:rPr>
        <w:t>geometría molecular</w:t>
      </w:r>
      <w:r w:rsidRPr="00997C5B">
        <w:rPr>
          <w:rFonts w:ascii="Arial" w:hAnsi="Arial" w:cs="Arial"/>
          <w:shd w:val="clear" w:color="auto" w:fill="FFFFFF"/>
        </w:rPr>
        <w:t> o </w:t>
      </w:r>
      <w:r w:rsidRPr="00997C5B">
        <w:rPr>
          <w:rFonts w:ascii="Arial" w:hAnsi="Arial" w:cs="Arial"/>
          <w:b/>
          <w:bCs/>
          <w:shd w:val="clear" w:color="auto" w:fill="FFFFFF"/>
        </w:rPr>
        <w:t>estructura molecular</w:t>
      </w:r>
      <w:r w:rsidRPr="00997C5B">
        <w:rPr>
          <w:rFonts w:ascii="Arial" w:hAnsi="Arial" w:cs="Arial"/>
          <w:shd w:val="clear" w:color="auto" w:fill="FFFFFF"/>
        </w:rPr>
        <w:t xml:space="preserve"> se refiere a la disposición </w:t>
      </w:r>
      <w:proofErr w:type="spellStart"/>
      <w:r w:rsidRPr="00997C5B">
        <w:rPr>
          <w:rFonts w:ascii="Arial" w:hAnsi="Arial" w:cs="Arial"/>
          <w:shd w:val="clear" w:color="auto" w:fill="FFFFFF"/>
        </w:rPr>
        <w:t>tri</w:t>
      </w:r>
      <w:proofErr w:type="spellEnd"/>
      <w:r w:rsidRPr="00997C5B">
        <w:rPr>
          <w:rFonts w:ascii="Arial" w:hAnsi="Arial" w:cs="Arial"/>
          <w:shd w:val="clear" w:color="auto" w:fill="FFFFFF"/>
        </w:rPr>
        <w:t>-</w:t>
      </w:r>
      <w:hyperlink r:id="rId9" w:tooltip="Dimensión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dimensional</w:t>
        </w:r>
      </w:hyperlink>
      <w:r w:rsidRPr="00997C5B">
        <w:rPr>
          <w:rFonts w:ascii="Arial" w:hAnsi="Arial" w:cs="Arial"/>
          <w:shd w:val="clear" w:color="auto" w:fill="FFFFFF"/>
        </w:rPr>
        <w:t> de los </w:t>
      </w:r>
      <w:hyperlink r:id="rId10" w:tooltip="Átomo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átomos</w:t>
        </w:r>
      </w:hyperlink>
      <w:r w:rsidRPr="00997C5B">
        <w:rPr>
          <w:rFonts w:ascii="Arial" w:hAnsi="Arial" w:cs="Arial"/>
          <w:shd w:val="clear" w:color="auto" w:fill="FFFFFF"/>
        </w:rPr>
        <w:t> que constituyen una </w:t>
      </w:r>
      <w:hyperlink r:id="rId11" w:tooltip="Molécula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molécula</w:t>
        </w:r>
      </w:hyperlink>
      <w:r w:rsidRPr="00997C5B">
        <w:rPr>
          <w:rFonts w:ascii="Arial" w:hAnsi="Arial" w:cs="Arial"/>
          <w:shd w:val="clear" w:color="auto" w:fill="FFFFFF"/>
        </w:rPr>
        <w:t>. Determina muchas de las propiedades de las moléculas, como son la </w:t>
      </w:r>
      <w:hyperlink r:id="rId12" w:tooltip="Reactividad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reactividad</w:t>
        </w:r>
      </w:hyperlink>
      <w:r w:rsidRPr="00997C5B">
        <w:rPr>
          <w:rFonts w:ascii="Arial" w:hAnsi="Arial" w:cs="Arial"/>
          <w:shd w:val="clear" w:color="auto" w:fill="FFFFFF"/>
        </w:rPr>
        <w:t>, </w:t>
      </w:r>
      <w:hyperlink r:id="rId13" w:tooltip="Polaridad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polaridad</w:t>
        </w:r>
      </w:hyperlink>
      <w:r w:rsidRPr="00997C5B">
        <w:rPr>
          <w:rFonts w:ascii="Arial" w:hAnsi="Arial" w:cs="Arial"/>
          <w:shd w:val="clear" w:color="auto" w:fill="FFFFFF"/>
        </w:rPr>
        <w:t>, </w:t>
      </w:r>
      <w:hyperlink r:id="rId14" w:tooltip="Fase (química)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fase</w:t>
        </w:r>
      </w:hyperlink>
      <w:r w:rsidRPr="00997C5B">
        <w:rPr>
          <w:rFonts w:ascii="Arial" w:hAnsi="Arial" w:cs="Arial"/>
          <w:shd w:val="clear" w:color="auto" w:fill="FFFFFF"/>
        </w:rPr>
        <w:t>, </w:t>
      </w:r>
      <w:hyperlink r:id="rId15" w:tooltip="Color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color</w:t>
        </w:r>
      </w:hyperlink>
      <w:r w:rsidRPr="00997C5B">
        <w:rPr>
          <w:rFonts w:ascii="Arial" w:hAnsi="Arial" w:cs="Arial"/>
          <w:shd w:val="clear" w:color="auto" w:fill="FFFFFF"/>
        </w:rPr>
        <w:t>, </w:t>
      </w:r>
      <w:hyperlink r:id="rId16" w:tooltip="Magnetoquímica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magnetismo</w:t>
        </w:r>
      </w:hyperlink>
      <w:r w:rsidRPr="00997C5B">
        <w:rPr>
          <w:rFonts w:ascii="Arial" w:hAnsi="Arial" w:cs="Arial"/>
          <w:shd w:val="clear" w:color="auto" w:fill="FFFFFF"/>
        </w:rPr>
        <w:t>, </w:t>
      </w:r>
      <w:hyperlink r:id="rId17" w:tooltip="Actividad biológica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actividad biológica</w:t>
        </w:r>
      </w:hyperlink>
      <w:r w:rsidRPr="00997C5B">
        <w:rPr>
          <w:rFonts w:ascii="Arial" w:hAnsi="Arial" w:cs="Arial"/>
          <w:shd w:val="clear" w:color="auto" w:fill="FFFFFF"/>
        </w:rPr>
        <w:t>, etc. Actualmente, el principal modelo de geometría molecular es la </w:t>
      </w:r>
      <w:hyperlink r:id="rId18" w:tooltip="Teoría de Repulsión de Pares de Electrones de Valencia" w:history="1">
        <w:r w:rsidRPr="00997C5B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Teoría de Repulsión de Pares de Electrones de Valencia</w:t>
        </w:r>
      </w:hyperlink>
      <w:r w:rsidRPr="00997C5B">
        <w:rPr>
          <w:rFonts w:ascii="Arial" w:hAnsi="Arial" w:cs="Arial"/>
          <w:shd w:val="clear" w:color="auto" w:fill="FFFFFF"/>
        </w:rPr>
        <w:t> (</w:t>
      </w:r>
      <w:proofErr w:type="spellStart"/>
      <w:r w:rsidRPr="00997C5B">
        <w:rPr>
          <w:rFonts w:ascii="Arial" w:hAnsi="Arial" w:cs="Arial"/>
          <w:shd w:val="clear" w:color="auto" w:fill="FFFFFF"/>
        </w:rPr>
        <w:t>TRePEV</w:t>
      </w:r>
      <w:proofErr w:type="spellEnd"/>
      <w:r w:rsidRPr="00997C5B">
        <w:rPr>
          <w:rFonts w:ascii="Arial" w:hAnsi="Arial" w:cs="Arial"/>
          <w:shd w:val="clear" w:color="auto" w:fill="FFFFFF"/>
        </w:rPr>
        <w:t>), empleada internacionalmente por su gran predictibilidad.</w:t>
      </w:r>
      <w:r w:rsidRPr="00997C5B">
        <w:rPr>
          <w:rFonts w:ascii="Arial" w:hAnsi="Arial" w:cs="Arial"/>
        </w:rPr>
        <w:br/>
      </w:r>
    </w:p>
    <w:p w:rsidR="009F3FA0" w:rsidRPr="00997C5B" w:rsidRDefault="009F3FA0" w:rsidP="00997C5B">
      <w:pPr>
        <w:shd w:val="clear" w:color="auto" w:fill="FFFFFF"/>
        <w:jc w:val="center"/>
        <w:rPr>
          <w:rFonts w:ascii="Arial" w:hAnsi="Arial" w:cs="Arial"/>
        </w:rPr>
      </w:pPr>
      <w:r w:rsidRPr="00997C5B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7876A052" wp14:editId="79F1608C">
            <wp:extent cx="2362200" cy="1385065"/>
            <wp:effectExtent l="0" t="0" r="0" b="0"/>
            <wp:docPr id="6" name="Imagen 6" descr="Archivo:Water molecule dimensions.sv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:Water molecule dimensions.sv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562" cy="13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A0" w:rsidRPr="00997C5B" w:rsidRDefault="009F3FA0" w:rsidP="009F3FA0">
      <w:pPr>
        <w:shd w:val="clear" w:color="auto" w:fill="FFFFFF"/>
        <w:jc w:val="both"/>
        <w:rPr>
          <w:rFonts w:ascii="Arial" w:hAnsi="Arial" w:cs="Arial"/>
        </w:rPr>
      </w:pPr>
    </w:p>
    <w:p w:rsidR="009F3FA0" w:rsidRPr="00997C5B" w:rsidRDefault="009F3FA0" w:rsidP="00906067">
      <w:pPr>
        <w:shd w:val="clear" w:color="auto" w:fill="FFFFFF"/>
        <w:jc w:val="center"/>
        <w:rPr>
          <w:rFonts w:ascii="Arial" w:hAnsi="Arial" w:cs="Arial"/>
        </w:rPr>
      </w:pPr>
      <w:r w:rsidRPr="00997C5B">
        <w:rPr>
          <w:rStyle w:val="googqs-tidbit"/>
          <w:rFonts w:ascii="Arial" w:hAnsi="Arial" w:cs="Arial"/>
        </w:rPr>
        <w:t>El CO</w:t>
      </w:r>
      <w:r w:rsidRPr="00997C5B">
        <w:rPr>
          <w:rStyle w:val="googqs-tidbit"/>
          <w:rFonts w:ascii="Arial" w:hAnsi="Arial" w:cs="Arial"/>
          <w:vertAlign w:val="subscript"/>
        </w:rPr>
        <w:t>2</w:t>
      </w:r>
      <w:r w:rsidRPr="00997C5B">
        <w:rPr>
          <w:rStyle w:val="googqs-tidbit"/>
          <w:rFonts w:ascii="Arial" w:hAnsi="Arial" w:cs="Arial"/>
        </w:rPr>
        <w:t>es una molécula donde los dos átomos de oxígeno están ligados a un átomo central de carbono.</w:t>
      </w:r>
      <w:r w:rsidRPr="00997C5B">
        <w:rPr>
          <w:rFonts w:ascii="Arial" w:hAnsi="Arial" w:cs="Arial"/>
        </w:rPr>
        <w:br/>
      </w:r>
      <w:r w:rsidRPr="00997C5B">
        <w:rPr>
          <w:rStyle w:val="googqs-tidbit"/>
          <w:rFonts w:ascii="Arial" w:hAnsi="Arial" w:cs="Arial"/>
        </w:rPr>
        <w:t>La estructura de Lewis de esta molécula es:</w:t>
      </w:r>
      <w:r w:rsidRPr="00997C5B">
        <w:rPr>
          <w:rFonts w:ascii="Arial" w:hAnsi="Arial" w:cs="Arial"/>
        </w:rPr>
        <w:br/>
      </w:r>
      <w:r w:rsidRPr="00997C5B">
        <w:rPr>
          <w:rFonts w:ascii="Arial" w:hAnsi="Arial" w:cs="Arial"/>
          <w:noProof/>
          <w:lang w:eastAsia="es-MX"/>
        </w:rPr>
        <w:drawing>
          <wp:inline distT="0" distB="0" distL="0" distR="0" wp14:anchorId="3C11D751" wp14:editId="137E0D07">
            <wp:extent cx="1330325" cy="570230"/>
            <wp:effectExtent l="0" t="0" r="0" b="0"/>
            <wp:docPr id="5" name="Imagen 5" descr="http://dec.fq.edu.uy/catedra_inorganica/general1/geometria/co2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ec.fq.edu.uy/catedra_inorganica/general1/geometria/co2-2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C5B">
        <w:rPr>
          <w:rFonts w:ascii="Arial" w:hAnsi="Arial" w:cs="Arial"/>
        </w:rPr>
        <w:br/>
      </w:r>
      <w:r w:rsidRPr="00997C5B">
        <w:rPr>
          <w:rStyle w:val="googqs-tidbit"/>
          <w:rFonts w:ascii="Arial" w:hAnsi="Arial" w:cs="Arial"/>
        </w:rPr>
        <w:t>Para que</w:t>
      </w:r>
      <w:r w:rsidRPr="00997C5B">
        <w:rPr>
          <w:rFonts w:ascii="Arial" w:hAnsi="Arial" w:cs="Arial"/>
        </w:rPr>
        <w:t xml:space="preserve"> los pares de electrones del átomo central estén lo más apartados posible, los pares </w:t>
      </w:r>
      <w:proofErr w:type="spellStart"/>
      <w:r w:rsidRPr="00997C5B">
        <w:rPr>
          <w:rFonts w:ascii="Arial" w:hAnsi="Arial" w:cs="Arial"/>
        </w:rPr>
        <w:t>ligantes</w:t>
      </w:r>
      <w:proofErr w:type="spellEnd"/>
      <w:r w:rsidRPr="00997C5B">
        <w:rPr>
          <w:rFonts w:ascii="Arial" w:hAnsi="Arial" w:cs="Arial"/>
        </w:rPr>
        <w:t xml:space="preserve"> correspondientes a los dos dobles enlaces, y por lo tanto los dos átomos de oxígeno, están en posiciones opuestas. </w:t>
      </w:r>
      <w:r w:rsidRPr="00997C5B">
        <w:rPr>
          <w:rFonts w:ascii="Arial" w:hAnsi="Arial" w:cs="Arial"/>
        </w:rPr>
        <w:br/>
        <w:t>Esta molécula tiene, por lo tanto geometría  lineal (ángulo O – C – O = 180°).</w:t>
      </w:r>
    </w:p>
    <w:p w:rsidR="009F3FA0" w:rsidRPr="00997C5B" w:rsidRDefault="009F3FA0" w:rsidP="00906067">
      <w:pPr>
        <w:shd w:val="clear" w:color="auto" w:fill="FFFFFF"/>
        <w:jc w:val="center"/>
        <w:rPr>
          <w:rFonts w:ascii="Arial" w:hAnsi="Arial" w:cs="Arial"/>
        </w:rPr>
      </w:pPr>
      <w:r w:rsidRPr="00997C5B">
        <w:rPr>
          <w:rFonts w:ascii="Arial" w:hAnsi="Arial" w:cs="Arial"/>
          <w:noProof/>
          <w:lang w:eastAsia="es-MX"/>
        </w:rPr>
        <w:drawing>
          <wp:inline distT="0" distB="0" distL="0" distR="0" wp14:anchorId="65C68DC6" wp14:editId="0D39C2AB">
            <wp:extent cx="949960" cy="1614805"/>
            <wp:effectExtent l="0" t="0" r="0" b="0"/>
            <wp:docPr id="1" name="Imagen 1" descr="http://dec.fq.edu.uy/catedra_inorganica/general1/geometria/line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ec.fq.edu.uy/catedra_inorganica/general1/geometria/lineal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A0" w:rsidRPr="00997C5B" w:rsidRDefault="009F3FA0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b/>
          <w:bCs/>
          <w:lang w:eastAsia="es-MX"/>
        </w:rPr>
        <w:lastRenderedPageBreak/>
        <w:t>4.2 </w:t>
      </w:r>
      <w:r w:rsidRPr="00997C5B">
        <w:rPr>
          <w:rFonts w:ascii="Arial" w:eastAsia="Times New Roman" w:hAnsi="Arial" w:cs="Arial"/>
          <w:lang w:eastAsia="es-MX"/>
        </w:rPr>
        <w:t xml:space="preserve">     Tipos de cadena e isomería.</w:t>
      </w:r>
    </w:p>
    <w:p w:rsidR="00DF0269" w:rsidRPr="00997C5B" w:rsidRDefault="00DF0269" w:rsidP="00DF0269">
      <w:pPr>
        <w:shd w:val="clear" w:color="auto" w:fill="FFFFFF"/>
        <w:spacing w:after="225" w:line="240" w:lineRule="auto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 xml:space="preserve">Los isómeros son moléculas que tienen la misma fórmula molecular pero diferente estructura. Se clasifican en isómeros estructurales y </w:t>
      </w:r>
      <w:proofErr w:type="spellStart"/>
      <w:r w:rsidRPr="00997C5B">
        <w:rPr>
          <w:rFonts w:ascii="Arial" w:eastAsia="Times New Roman" w:hAnsi="Arial" w:cs="Arial"/>
          <w:lang w:eastAsia="es-MX"/>
        </w:rPr>
        <w:t>estereoisómeros</w:t>
      </w:r>
      <w:proofErr w:type="spellEnd"/>
      <w:r w:rsidRPr="00997C5B">
        <w:rPr>
          <w:rFonts w:ascii="Arial" w:eastAsia="Times New Roman" w:hAnsi="Arial" w:cs="Arial"/>
          <w:lang w:eastAsia="es-MX"/>
        </w:rPr>
        <w:t xml:space="preserve">. Los isómeros estructurales difieren en la forma de unión de sus átomos y se clasifican en isómeros de cadena, posición y función. Como ejemplo, dibujemos los isómeros estructurales de fórmula </w:t>
      </w:r>
      <w:proofErr w:type="gramStart"/>
      <w:r w:rsidRPr="00997C5B">
        <w:rPr>
          <w:rFonts w:ascii="Arial" w:eastAsia="Times New Roman" w:hAnsi="Arial" w:cs="Arial"/>
          <w:lang w:eastAsia="es-MX"/>
        </w:rPr>
        <w:t>C</w:t>
      </w:r>
      <w:r w:rsidRPr="00997C5B">
        <w:rPr>
          <w:rFonts w:ascii="Arial" w:eastAsia="Times New Roman" w:hAnsi="Arial" w:cs="Arial"/>
          <w:vertAlign w:val="subscript"/>
          <w:lang w:eastAsia="es-MX"/>
        </w:rPr>
        <w:t>2</w:t>
      </w:r>
      <w:r w:rsidRPr="00997C5B">
        <w:rPr>
          <w:rFonts w:ascii="Arial" w:eastAsia="Times New Roman" w:hAnsi="Arial" w:cs="Arial"/>
          <w:lang w:eastAsia="es-MX"/>
        </w:rPr>
        <w:t>H</w:t>
      </w:r>
      <w:r w:rsidRPr="00997C5B">
        <w:rPr>
          <w:rFonts w:ascii="Arial" w:eastAsia="Times New Roman" w:hAnsi="Arial" w:cs="Arial"/>
          <w:vertAlign w:val="subscript"/>
          <w:lang w:eastAsia="es-MX"/>
        </w:rPr>
        <w:t>6</w:t>
      </w:r>
      <w:r w:rsidRPr="00997C5B">
        <w:rPr>
          <w:rFonts w:ascii="Arial" w:eastAsia="Times New Roman" w:hAnsi="Arial" w:cs="Arial"/>
          <w:lang w:eastAsia="es-MX"/>
        </w:rPr>
        <w:t>O . </w:t>
      </w:r>
      <w:proofErr w:type="gramEnd"/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noProof/>
          <w:lang w:eastAsia="es-MX"/>
        </w:rPr>
        <w:drawing>
          <wp:inline distT="0" distB="0" distL="0" distR="0" wp14:anchorId="7BEDD683" wp14:editId="6E4B48DD">
            <wp:extent cx="2529205" cy="546100"/>
            <wp:effectExtent l="0" t="0" r="4445" b="0"/>
            <wp:docPr id="10" name="Imagen 10" descr="Isóme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sómero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269" w:rsidRPr="00997C5B" w:rsidRDefault="00DF0269" w:rsidP="00906067">
      <w:pP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 xml:space="preserve">Solamente existen dos formas de unir los átomos que generan compuestos diferentes. En el etanol, el oxígeno se enlaza a un carbono y a un hidrógeno. En el </w:t>
      </w:r>
      <w:proofErr w:type="spellStart"/>
      <w:r w:rsidRPr="00997C5B">
        <w:rPr>
          <w:rFonts w:ascii="Arial" w:eastAsia="Times New Roman" w:hAnsi="Arial" w:cs="Arial"/>
          <w:lang w:eastAsia="es-MX"/>
        </w:rPr>
        <w:t>dimetil</w:t>
      </w:r>
      <w:proofErr w:type="spellEnd"/>
      <w:r w:rsidRPr="00997C5B">
        <w:rPr>
          <w:rFonts w:ascii="Arial" w:eastAsia="Times New Roman" w:hAnsi="Arial" w:cs="Arial"/>
          <w:lang w:eastAsia="es-MX"/>
        </w:rPr>
        <w:t xml:space="preserve"> éter está unido a dos carbonos. Se trata de isómeros estructurales puesto que los átomos están unidos de forma distinta en ambas moléculas. Al pertenecer a diferentes grupos funcionales (alcohol y éter) se les clasifica como </w:t>
      </w:r>
      <w:proofErr w:type="gramStart"/>
      <w:r w:rsidRPr="00997C5B">
        <w:rPr>
          <w:rFonts w:ascii="Arial" w:eastAsia="Times New Roman" w:hAnsi="Arial" w:cs="Arial"/>
          <w:lang w:eastAsia="es-MX"/>
        </w:rPr>
        <w:t>isómeros</w:t>
      </w:r>
      <w:proofErr w:type="gramEnd"/>
      <w:r w:rsidRPr="00997C5B">
        <w:rPr>
          <w:rFonts w:ascii="Arial" w:eastAsia="Times New Roman" w:hAnsi="Arial" w:cs="Arial"/>
          <w:lang w:eastAsia="es-MX"/>
        </w:rPr>
        <w:t xml:space="preserve"> de función.</w:t>
      </w:r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lang w:eastAsia="es-MX"/>
        </w:rPr>
        <w:br/>
        <w:t>Pentano y 2-Metilbutano son isómeros se cadena, ambos de fórmula C</w:t>
      </w:r>
      <w:r w:rsidRPr="00997C5B">
        <w:rPr>
          <w:rFonts w:ascii="Arial" w:eastAsia="Times New Roman" w:hAnsi="Arial" w:cs="Arial"/>
          <w:vertAlign w:val="subscript"/>
          <w:lang w:eastAsia="es-MX"/>
        </w:rPr>
        <w:t>5</w:t>
      </w:r>
      <w:r w:rsidRPr="00997C5B">
        <w:rPr>
          <w:rFonts w:ascii="Arial" w:eastAsia="Times New Roman" w:hAnsi="Arial" w:cs="Arial"/>
          <w:lang w:eastAsia="es-MX"/>
        </w:rPr>
        <w:t>H</w:t>
      </w:r>
      <w:r w:rsidRPr="00997C5B">
        <w:rPr>
          <w:rFonts w:ascii="Arial" w:eastAsia="Times New Roman" w:hAnsi="Arial" w:cs="Arial"/>
          <w:vertAlign w:val="subscript"/>
          <w:lang w:eastAsia="es-MX"/>
        </w:rPr>
        <w:t>12</w:t>
      </w:r>
      <w:r w:rsidRPr="00997C5B">
        <w:rPr>
          <w:rFonts w:ascii="Arial" w:eastAsia="Times New Roman" w:hAnsi="Arial" w:cs="Arial"/>
          <w:lang w:eastAsia="es-MX"/>
        </w:rPr>
        <w:t>. El pentano es un alcano con cadena lineal mientras que el 2-Metilbutano presenta una ramificación.</w:t>
      </w:r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noProof/>
          <w:lang w:eastAsia="es-MX"/>
        </w:rPr>
        <w:drawing>
          <wp:inline distT="0" distB="0" distL="0" distR="0" wp14:anchorId="59372811" wp14:editId="3408EFAA">
            <wp:extent cx="2529205" cy="831215"/>
            <wp:effectExtent l="0" t="0" r="4445" b="6985"/>
            <wp:docPr id="9" name="Imagen 9" descr="Isómeros de cad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sómeros de caden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269" w:rsidRPr="00997C5B" w:rsidRDefault="00DF0269" w:rsidP="00906067">
      <w:pP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br/>
        <w:t>De nuevo obsérvese como los átomos están unidos de forma distinta en ambas moléculas.</w:t>
      </w:r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lang w:eastAsia="es-MX"/>
        </w:rPr>
        <w:br/>
        <w:t>El 2-Pentanol y el 3-Pentanol son isómeros de posición. El grupo hidroxilo ocupa distinta posición en cada molécula.</w:t>
      </w:r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lang w:eastAsia="es-MX"/>
        </w:rPr>
        <w:lastRenderedPageBreak/>
        <w:br/>
      </w:r>
      <w:r w:rsidRPr="00997C5B">
        <w:rPr>
          <w:rFonts w:ascii="Arial" w:eastAsia="Times New Roman" w:hAnsi="Arial" w:cs="Arial"/>
          <w:noProof/>
          <w:lang w:eastAsia="es-MX"/>
        </w:rPr>
        <w:drawing>
          <wp:inline distT="0" distB="0" distL="0" distR="0" wp14:anchorId="55DF1E47" wp14:editId="6B997B9B">
            <wp:extent cx="2636520" cy="1045210"/>
            <wp:effectExtent l="0" t="0" r="0" b="2540"/>
            <wp:docPr id="8" name="Imagen 8" descr="Isómeros de po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sómeros de posició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269" w:rsidRPr="00997C5B" w:rsidRDefault="00DF0269" w:rsidP="00DF0269">
      <w:pPr>
        <w:shd w:val="clear" w:color="auto" w:fill="FFFFFF"/>
        <w:spacing w:after="225" w:line="240" w:lineRule="auto"/>
        <w:jc w:val="center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br/>
        <w:t xml:space="preserve">En los </w:t>
      </w:r>
      <w:proofErr w:type="spellStart"/>
      <w:r w:rsidRPr="00997C5B">
        <w:rPr>
          <w:rFonts w:ascii="Arial" w:eastAsia="Times New Roman" w:hAnsi="Arial" w:cs="Arial"/>
          <w:lang w:eastAsia="es-MX"/>
        </w:rPr>
        <w:t>estereoisómeros</w:t>
      </w:r>
      <w:proofErr w:type="spellEnd"/>
      <w:r w:rsidRPr="00997C5B">
        <w:rPr>
          <w:rFonts w:ascii="Arial" w:eastAsia="Times New Roman" w:hAnsi="Arial" w:cs="Arial"/>
          <w:lang w:eastAsia="es-MX"/>
        </w:rPr>
        <w:t xml:space="preserve"> los átomos están conectados de igual manera en ambas moléculas. La diferencia radica en la distinta orientación espacial de los átomos o grupos de átomos. Los </w:t>
      </w:r>
      <w:proofErr w:type="spellStart"/>
      <w:r w:rsidRPr="00997C5B">
        <w:rPr>
          <w:rFonts w:ascii="Arial" w:eastAsia="Times New Roman" w:hAnsi="Arial" w:cs="Arial"/>
          <w:lang w:eastAsia="es-MX"/>
        </w:rPr>
        <w:t>estereoisómeros</w:t>
      </w:r>
      <w:proofErr w:type="spellEnd"/>
      <w:r w:rsidRPr="00997C5B">
        <w:rPr>
          <w:rFonts w:ascii="Arial" w:eastAsia="Times New Roman" w:hAnsi="Arial" w:cs="Arial"/>
          <w:lang w:eastAsia="es-MX"/>
        </w:rPr>
        <w:t xml:space="preserve"> se clasifican en isómeros geométricos (</w:t>
      </w:r>
      <w:proofErr w:type="spellStart"/>
      <w:r w:rsidRPr="00997C5B">
        <w:rPr>
          <w:rFonts w:ascii="Arial" w:eastAsia="Times New Roman" w:hAnsi="Arial" w:cs="Arial"/>
          <w:lang w:eastAsia="es-MX"/>
        </w:rPr>
        <w:t>cis-trans</w:t>
      </w:r>
      <w:proofErr w:type="spellEnd"/>
      <w:r w:rsidRPr="00997C5B">
        <w:rPr>
          <w:rFonts w:ascii="Arial" w:eastAsia="Times New Roman" w:hAnsi="Arial" w:cs="Arial"/>
          <w:lang w:eastAsia="es-MX"/>
        </w:rPr>
        <w:t xml:space="preserve">), </w:t>
      </w:r>
      <w:proofErr w:type="spellStart"/>
      <w:r w:rsidRPr="00997C5B">
        <w:rPr>
          <w:rFonts w:ascii="Arial" w:eastAsia="Times New Roman" w:hAnsi="Arial" w:cs="Arial"/>
          <w:lang w:eastAsia="es-MX"/>
        </w:rPr>
        <w:t>enantiómeros</w:t>
      </w:r>
      <w:proofErr w:type="spellEnd"/>
      <w:r w:rsidRPr="00997C5B">
        <w:rPr>
          <w:rFonts w:ascii="Arial" w:eastAsia="Times New Roman" w:hAnsi="Arial" w:cs="Arial"/>
          <w:lang w:eastAsia="es-MX"/>
        </w:rPr>
        <w:t xml:space="preserve"> y </w:t>
      </w:r>
      <w:proofErr w:type="spellStart"/>
      <w:r w:rsidRPr="00997C5B">
        <w:rPr>
          <w:rFonts w:ascii="Arial" w:eastAsia="Times New Roman" w:hAnsi="Arial" w:cs="Arial"/>
          <w:lang w:eastAsia="es-MX"/>
        </w:rPr>
        <w:t>diastereoisómeros</w:t>
      </w:r>
      <w:proofErr w:type="spellEnd"/>
      <w:r w:rsidRPr="00997C5B">
        <w:rPr>
          <w:rFonts w:ascii="Arial" w:eastAsia="Times New Roman" w:hAnsi="Arial" w:cs="Arial"/>
          <w:lang w:eastAsia="es-MX"/>
        </w:rPr>
        <w:t>.</w:t>
      </w:r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lang w:eastAsia="es-MX"/>
        </w:rPr>
        <w:br/>
      </w:r>
      <w:r w:rsidRPr="00997C5B">
        <w:rPr>
          <w:rFonts w:ascii="Arial" w:eastAsia="Times New Roman" w:hAnsi="Arial" w:cs="Arial"/>
          <w:noProof/>
          <w:lang w:eastAsia="es-MX"/>
        </w:rPr>
        <w:drawing>
          <wp:inline distT="0" distB="0" distL="0" distR="0" wp14:anchorId="7A27E623" wp14:editId="67B4BE3B">
            <wp:extent cx="4236742" cy="1609256"/>
            <wp:effectExtent l="0" t="0" r="0" b="0"/>
            <wp:docPr id="7" name="Imagen 7" descr="Clasificación de isóme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asificación de isóme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12" cy="160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CC" w:rsidRPr="00997C5B" w:rsidRDefault="003C2ECC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b/>
          <w:bCs/>
          <w:lang w:eastAsia="es-MX"/>
        </w:rPr>
        <w:t>4.3 </w:t>
      </w:r>
      <w:r w:rsidRPr="00997C5B">
        <w:rPr>
          <w:rFonts w:ascii="Arial" w:eastAsia="Times New Roman" w:hAnsi="Arial" w:cs="Arial"/>
          <w:lang w:eastAsia="es-MX"/>
        </w:rPr>
        <w:t xml:space="preserve">     Características, propiedades físicas y nomenclatura general de los compuestos orgánicos:</w:t>
      </w:r>
    </w:p>
    <w:p w:rsidR="00DF0269" w:rsidRPr="00997C5B" w:rsidRDefault="00DF0269" w:rsidP="00906067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            </w:t>
      </w:r>
      <w:r w:rsidRPr="00997C5B">
        <w:rPr>
          <w:rFonts w:ascii="Arial" w:eastAsia="Times New Roman" w:hAnsi="Arial" w:cs="Arial"/>
          <w:b/>
          <w:bCs/>
          <w:lang w:eastAsia="es-MX"/>
        </w:rPr>
        <w:t>4.3.1    </w:t>
      </w:r>
      <w:r w:rsidRPr="00997C5B">
        <w:rPr>
          <w:rFonts w:ascii="Arial" w:eastAsia="Times New Roman" w:hAnsi="Arial" w:cs="Arial"/>
          <w:lang w:eastAsia="es-MX"/>
        </w:rPr>
        <w:t xml:space="preserve"> Hidrocarburos (alcanos, alquenos, alquinos, aromáticos).</w:t>
      </w:r>
    </w:p>
    <w:tbl>
      <w:tblPr>
        <w:tblpPr w:leftFromText="45" w:rightFromText="45" w:vertAnchor="text" w:tblpX="-1560"/>
        <w:tblW w:w="14317" w:type="dxa"/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7"/>
      </w:tblGrid>
      <w:tr w:rsidR="00DF0269" w:rsidRPr="00997C5B" w:rsidTr="00DF0269">
        <w:tc>
          <w:tcPr>
            <w:tcW w:w="1431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pStyle w:val="NormalWeb"/>
              <w:spacing w:before="0" w:beforeAutospacing="0" w:after="0" w:afterAutospacing="0" w:line="353" w:lineRule="atLeast"/>
              <w:jc w:val="center"/>
              <w:textAlignment w:val="baseline"/>
              <w:rPr>
                <w:rFonts w:ascii="Arial" w:hAnsi="Arial" w:cs="Arial"/>
                <w:sz w:val="22"/>
                <w:szCs w:val="22"/>
              </w:rPr>
            </w:pPr>
            <w:r w:rsidRPr="00997C5B">
              <w:rPr>
                <w:rStyle w:val="Textoennegrita"/>
                <w:rFonts w:ascii="Arial" w:hAnsi="Arial" w:cs="Arial"/>
                <w:sz w:val="22"/>
                <w:szCs w:val="22"/>
                <w:bdr w:val="none" w:sz="0" w:space="0" w:color="auto" w:frame="1"/>
              </w:rPr>
              <w:t>ALCANOS</w:t>
            </w:r>
          </w:p>
        </w:tc>
      </w:tr>
      <w:tr w:rsidR="00DF0269" w:rsidRPr="00997C5B" w:rsidTr="00DF0269">
        <w:tc>
          <w:tcPr>
            <w:tcW w:w="1431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rPr>
                <w:rFonts w:ascii="Arial" w:hAnsi="Arial" w:cs="Arial"/>
              </w:rPr>
            </w:pPr>
            <w:r w:rsidRPr="00997C5B">
              <w:rPr>
                <w:rFonts w:ascii="Arial" w:hAnsi="Arial" w:cs="Arial"/>
              </w:rPr>
              <w:t>Terminación: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ANO</w:t>
            </w:r>
            <w:r w:rsidRPr="00997C5B">
              <w:rPr>
                <w:rFonts w:ascii="Arial" w:hAnsi="Arial" w:cs="Arial"/>
              </w:rPr>
              <w:t>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1. </w:t>
            </w:r>
            <w:r w:rsidRPr="00997C5B">
              <w:rPr>
                <w:rFonts w:ascii="Arial" w:hAnsi="Arial" w:cs="Arial"/>
              </w:rPr>
              <w:t>Se elige la cadena más larga.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2. </w:t>
            </w:r>
            <w:r w:rsidRPr="00997C5B">
              <w:rPr>
                <w:rFonts w:ascii="Arial" w:hAnsi="Arial" w:cs="Arial"/>
              </w:rPr>
              <w:t>Si dos cadenas tienen la misma longitud se toma la más ramificada, y esa será la cadena principal.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3. </w:t>
            </w:r>
            <w:r w:rsidRPr="00997C5B">
              <w:rPr>
                <w:rFonts w:ascii="Arial" w:hAnsi="Arial" w:cs="Arial"/>
              </w:rPr>
              <w:t>Se enumera por el extremo más cercano a una ramificación para que tenga los números más bajos.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4. </w:t>
            </w:r>
            <w:r w:rsidRPr="00997C5B">
              <w:rPr>
                <w:rFonts w:ascii="Arial" w:hAnsi="Arial" w:cs="Arial"/>
              </w:rPr>
              <w:t xml:space="preserve">Las ramificaciones se nombran </w:t>
            </w:r>
            <w:r w:rsidRPr="00997C5B">
              <w:rPr>
                <w:rFonts w:ascii="Arial" w:hAnsi="Arial" w:cs="Arial"/>
              </w:rPr>
              <w:lastRenderedPageBreak/>
              <w:t>según los prefijos (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ver tabla de prefijos</w:t>
            </w:r>
            <w:r w:rsidRPr="00997C5B">
              <w:rPr>
                <w:rFonts w:ascii="Arial" w:hAnsi="Arial" w:cs="Arial"/>
              </w:rPr>
              <w:t>).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</w:t>
            </w:r>
            <w:r w:rsidRPr="00997C5B">
              <w:rPr>
                <w:rFonts w:ascii="Arial" w:hAnsi="Arial" w:cs="Arial"/>
                <w:b/>
                <w:bCs/>
                <w:noProof/>
                <w:bdr w:val="none" w:sz="0" w:space="0" w:color="auto" w:frame="1"/>
                <w:lang w:eastAsia="es-MX"/>
              </w:rPr>
              <w:drawing>
                <wp:inline distT="0" distB="0" distL="0" distR="0" wp14:anchorId="1BF2BE78" wp14:editId="4A81BDB0">
                  <wp:extent cx="4322445" cy="1520190"/>
                  <wp:effectExtent l="0" t="0" r="1905" b="3810"/>
                  <wp:docPr id="16" name="Imagen 16" descr="https://mundoquimica.files.wordpress.com/2011/03/teoria011.gif?w=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mundoquimica.files.wordpress.com/2011/03/teoria011.gif?w=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2445" cy="152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 5. </w:t>
            </w:r>
            <w:r w:rsidRPr="00997C5B">
              <w:rPr>
                <w:rFonts w:ascii="Arial" w:hAnsi="Arial" w:cs="Arial"/>
              </w:rPr>
              <w:t>Cuando la cadena contenga varias ramificaciones se ordenan alfabéticamente sin importar la numeración (</w:t>
            </w:r>
            <w:proofErr w:type="spellStart"/>
            <w:r w:rsidRPr="00997C5B">
              <w:rPr>
                <w:rFonts w:ascii="Arial" w:hAnsi="Arial" w:cs="Arial"/>
              </w:rPr>
              <w:t>etil</w:t>
            </w:r>
            <w:proofErr w:type="spellEnd"/>
            <w:r w:rsidRPr="00997C5B">
              <w:rPr>
                <w:rFonts w:ascii="Arial" w:hAnsi="Arial" w:cs="Arial"/>
              </w:rPr>
              <w:t xml:space="preserve">, </w:t>
            </w:r>
            <w:proofErr w:type="spellStart"/>
            <w:r w:rsidRPr="00997C5B">
              <w:rPr>
                <w:rFonts w:ascii="Arial" w:hAnsi="Arial" w:cs="Arial"/>
              </w:rPr>
              <w:t>metil</w:t>
            </w:r>
            <w:proofErr w:type="spellEnd"/>
            <w:r w:rsidRPr="00997C5B">
              <w:rPr>
                <w:rFonts w:ascii="Arial" w:hAnsi="Arial" w:cs="Arial"/>
              </w:rPr>
              <w:t>, etc.)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6. </w:t>
            </w:r>
            <w:r w:rsidRPr="00997C5B">
              <w:rPr>
                <w:rFonts w:ascii="Arial" w:hAnsi="Arial" w:cs="Arial"/>
              </w:rPr>
              <w:t xml:space="preserve">Cuando en una misma cadena hay la misma ramificación dos o más veces se indican con los prefijos (di, </w:t>
            </w:r>
            <w:proofErr w:type="spellStart"/>
            <w:r w:rsidRPr="00997C5B">
              <w:rPr>
                <w:rFonts w:ascii="Arial" w:hAnsi="Arial" w:cs="Arial"/>
              </w:rPr>
              <w:t>tri</w:t>
            </w:r>
            <w:proofErr w:type="gramStart"/>
            <w:r w:rsidRPr="00997C5B">
              <w:rPr>
                <w:rFonts w:ascii="Arial" w:hAnsi="Arial" w:cs="Arial"/>
              </w:rPr>
              <w:t>,etc</w:t>
            </w:r>
            <w:proofErr w:type="spellEnd"/>
            <w:proofErr w:type="gramEnd"/>
            <w:r w:rsidRPr="00997C5B">
              <w:rPr>
                <w:rFonts w:ascii="Arial" w:hAnsi="Arial" w:cs="Arial"/>
              </w:rPr>
              <w:t>); y la posición de ellos con los números respectivos.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7. </w:t>
            </w:r>
            <w:r w:rsidRPr="00997C5B">
              <w:rPr>
                <w:rFonts w:ascii="Arial" w:hAnsi="Arial" w:cs="Arial"/>
              </w:rPr>
              <w:t>Si dos o más cadenas tienen igual distancia, se toma como principal la que tiene mayores ramificaciones.     </w:t>
            </w:r>
            <w:r w:rsidRPr="00997C5B">
              <w:rPr>
                <w:rFonts w:ascii="Arial" w:hAnsi="Arial" w:cs="Arial"/>
                <w:noProof/>
                <w:bdr w:val="none" w:sz="0" w:space="0" w:color="auto" w:frame="1"/>
                <w:lang w:eastAsia="es-MX"/>
              </w:rPr>
              <w:drawing>
                <wp:inline distT="0" distB="0" distL="0" distR="0" wp14:anchorId="6E56D656" wp14:editId="14699370">
                  <wp:extent cx="4061460" cy="985520"/>
                  <wp:effectExtent l="0" t="0" r="0" b="5080"/>
                  <wp:docPr id="14" name="Imagen 14" descr="https://mundoquimica.files.wordpress.com/2011/03/teoria021.gif?w=540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mundoquimica.files.wordpress.com/2011/03/teoria021.gif?w=540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460" cy="98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0269" w:rsidRPr="00997C5B" w:rsidRDefault="00CB432D" w:rsidP="00F6282A">
            <w:pPr>
              <w:numPr>
                <w:ilvl w:val="0"/>
                <w:numId w:val="2"/>
              </w:numPr>
              <w:spacing w:after="0" w:line="296" w:lineRule="atLeast"/>
              <w:ind w:left="375"/>
              <w:textAlignment w:val="baseline"/>
              <w:rPr>
                <w:rFonts w:ascii="Arial" w:hAnsi="Arial" w:cs="Arial"/>
              </w:rPr>
            </w:pPr>
            <w:hyperlink r:id="rId30" w:history="1">
              <w:r w:rsidR="00DF0269" w:rsidRPr="00997C5B">
                <w:rPr>
                  <w:rStyle w:val="Hipervnculo"/>
                  <w:rFonts w:ascii="Arial" w:hAnsi="Arial" w:cs="Arial"/>
                  <w:color w:val="auto"/>
                  <w:bdr w:val="none" w:sz="0" w:space="0" w:color="auto" w:frame="1"/>
                </w:rPr>
                <w:t>http://www.quimicaorganica.org/problemas-nomenclatura-alcanos/reglas-iupac.html</w:t>
              </w:r>
            </w:hyperlink>
          </w:p>
          <w:p w:rsidR="00DF0269" w:rsidRPr="00997C5B" w:rsidRDefault="00CB432D" w:rsidP="00F6282A">
            <w:pPr>
              <w:numPr>
                <w:ilvl w:val="0"/>
                <w:numId w:val="2"/>
              </w:numPr>
              <w:spacing w:after="0" w:line="296" w:lineRule="atLeast"/>
              <w:ind w:left="375"/>
              <w:textAlignment w:val="baseline"/>
              <w:rPr>
                <w:rFonts w:ascii="Arial" w:hAnsi="Arial" w:cs="Arial"/>
              </w:rPr>
            </w:pPr>
            <w:hyperlink r:id="rId31" w:history="1">
              <w:r w:rsidR="00DF0269" w:rsidRPr="00997C5B">
                <w:rPr>
                  <w:rStyle w:val="Hipervnculo"/>
                  <w:rFonts w:ascii="Arial" w:hAnsi="Arial" w:cs="Arial"/>
                  <w:color w:val="auto"/>
                  <w:bdr w:val="none" w:sz="0" w:space="0" w:color="auto" w:frame="1"/>
                </w:rPr>
                <w:t>http://www.quimicaorganica.net/alcanos-nomenclatura.html</w:t>
              </w:r>
            </w:hyperlink>
          </w:p>
        </w:tc>
      </w:tr>
      <w:tr w:rsidR="00DF0269" w:rsidRPr="00997C5B" w:rsidTr="00DF0269">
        <w:tc>
          <w:tcPr>
            <w:tcW w:w="1431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pStyle w:val="NormalWeb"/>
              <w:spacing w:before="0" w:beforeAutospacing="0" w:after="0" w:afterAutospacing="0" w:line="353" w:lineRule="atLeast"/>
              <w:jc w:val="center"/>
              <w:textAlignment w:val="baseline"/>
              <w:rPr>
                <w:rFonts w:ascii="Arial" w:hAnsi="Arial" w:cs="Arial"/>
                <w:sz w:val="22"/>
                <w:szCs w:val="22"/>
              </w:rPr>
            </w:pPr>
            <w:r w:rsidRPr="00997C5B">
              <w:rPr>
                <w:rStyle w:val="Textoennegrita"/>
                <w:rFonts w:ascii="Arial" w:hAnsi="Arial" w:cs="Arial"/>
                <w:sz w:val="22"/>
                <w:szCs w:val="22"/>
                <w:bdr w:val="none" w:sz="0" w:space="0" w:color="auto" w:frame="1"/>
              </w:rPr>
              <w:lastRenderedPageBreak/>
              <w:t>ALQUENOS</w:t>
            </w:r>
          </w:p>
        </w:tc>
      </w:tr>
      <w:tr w:rsidR="00DF0269" w:rsidRPr="00997C5B" w:rsidTr="00DF0269">
        <w:tc>
          <w:tcPr>
            <w:tcW w:w="1431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rPr>
                <w:rFonts w:ascii="Arial" w:hAnsi="Arial" w:cs="Arial"/>
              </w:rPr>
            </w:pPr>
            <w:r w:rsidRPr="00997C5B">
              <w:rPr>
                <w:rFonts w:ascii="Arial" w:hAnsi="Arial" w:cs="Arial"/>
              </w:rPr>
              <w:t>Terminación: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ENO</w:t>
            </w:r>
            <w:r w:rsidRPr="00997C5B">
              <w:rPr>
                <w:rFonts w:ascii="Arial" w:hAnsi="Arial" w:cs="Arial"/>
              </w:rPr>
              <w:t>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1. </w:t>
            </w:r>
            <w:r w:rsidRPr="00997C5B">
              <w:rPr>
                <w:rFonts w:ascii="Arial" w:hAnsi="Arial" w:cs="Arial"/>
              </w:rPr>
              <w:t>Se numera la cadena de tal forma que a los carbonos del doble enlace, tengan los números más bajos 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2. </w:t>
            </w:r>
            <w:r w:rsidRPr="00997C5B">
              <w:rPr>
                <w:rFonts w:ascii="Arial" w:hAnsi="Arial" w:cs="Arial"/>
              </w:rPr>
              <w:t>La posición del enlace doble se indica con el número menor que tenga uno de los carbonos (C) y ese número se antepone al nombre del compuesto.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3. </w:t>
            </w:r>
            <w:r w:rsidRPr="00997C5B">
              <w:rPr>
                <w:rFonts w:ascii="Arial" w:hAnsi="Arial" w:cs="Arial"/>
              </w:rPr>
              <w:t xml:space="preserve">Cuando se presenta más de un enlace doble, se usan los sufijos </w:t>
            </w:r>
            <w:proofErr w:type="spellStart"/>
            <w:r w:rsidRPr="00997C5B">
              <w:rPr>
                <w:rFonts w:ascii="Arial" w:hAnsi="Arial" w:cs="Arial"/>
              </w:rPr>
              <w:t>dieno</w:t>
            </w:r>
            <w:proofErr w:type="spellEnd"/>
            <w:r w:rsidRPr="00997C5B">
              <w:rPr>
                <w:rFonts w:ascii="Arial" w:hAnsi="Arial" w:cs="Arial"/>
              </w:rPr>
              <w:t xml:space="preserve">, </w:t>
            </w:r>
            <w:proofErr w:type="spellStart"/>
            <w:r w:rsidRPr="00997C5B">
              <w:rPr>
                <w:rFonts w:ascii="Arial" w:hAnsi="Arial" w:cs="Arial"/>
              </w:rPr>
              <w:t>trieno</w:t>
            </w:r>
            <w:proofErr w:type="spellEnd"/>
            <w:r w:rsidRPr="00997C5B">
              <w:rPr>
                <w:rFonts w:ascii="Arial" w:hAnsi="Arial" w:cs="Arial"/>
              </w:rPr>
              <w:t xml:space="preserve">, etc. Para indicar las posiciones de </w:t>
            </w:r>
            <w:proofErr w:type="spellStart"/>
            <w:r w:rsidRPr="00997C5B">
              <w:rPr>
                <w:rFonts w:ascii="Arial" w:hAnsi="Arial" w:cs="Arial"/>
              </w:rPr>
              <w:t>estes</w:t>
            </w:r>
            <w:proofErr w:type="spellEnd"/>
            <w:r w:rsidRPr="00997C5B">
              <w:rPr>
                <w:rFonts w:ascii="Arial" w:hAnsi="Arial" w:cs="Arial"/>
              </w:rPr>
              <w:t xml:space="preserve">, se antepone al nombre los números de los carbonos donde </w:t>
            </w:r>
            <w:proofErr w:type="spellStart"/>
            <w:r w:rsidRPr="00997C5B">
              <w:rPr>
                <w:rFonts w:ascii="Arial" w:hAnsi="Arial" w:cs="Arial"/>
              </w:rPr>
              <w:t>estánlos</w:t>
            </w:r>
            <w:proofErr w:type="spellEnd"/>
            <w:r w:rsidRPr="00997C5B">
              <w:rPr>
                <w:rFonts w:ascii="Arial" w:hAnsi="Arial" w:cs="Arial"/>
              </w:rPr>
              <w:t xml:space="preserve"> enlaces.    </w:t>
            </w:r>
            <w:r w:rsidRPr="00997C5B">
              <w:rPr>
                <w:rFonts w:ascii="Arial" w:hAnsi="Arial" w:cs="Arial"/>
                <w:noProof/>
                <w:bdr w:val="none" w:sz="0" w:space="0" w:color="auto" w:frame="1"/>
                <w:lang w:eastAsia="es-MX"/>
              </w:rPr>
              <w:drawing>
                <wp:inline distT="0" distB="0" distL="0" distR="0" wp14:anchorId="3149DC45" wp14:editId="79941FD3">
                  <wp:extent cx="2766695" cy="688975"/>
                  <wp:effectExtent l="0" t="0" r="0" b="0"/>
                  <wp:docPr id="13" name="Imagen 13" descr="https://mundoquimica.files.wordpress.com/2011/03/nomenclatura-alquenos-0111.png?w=540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mundoquimica.files.wordpress.com/2011/03/nomenclatura-alquenos-0111.png?w=540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695" cy="68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269" w:rsidRPr="00997C5B" w:rsidTr="00DF0269">
        <w:tc>
          <w:tcPr>
            <w:tcW w:w="1431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pStyle w:val="NormalWeb"/>
              <w:spacing w:before="0" w:beforeAutospacing="0" w:after="0" w:afterAutospacing="0" w:line="353" w:lineRule="atLeast"/>
              <w:jc w:val="center"/>
              <w:textAlignment w:val="baseline"/>
              <w:rPr>
                <w:rFonts w:ascii="Arial" w:hAnsi="Arial" w:cs="Arial"/>
                <w:sz w:val="22"/>
                <w:szCs w:val="22"/>
              </w:rPr>
            </w:pPr>
            <w:r w:rsidRPr="00997C5B">
              <w:rPr>
                <w:rStyle w:val="Textoennegrita"/>
                <w:rFonts w:ascii="Arial" w:hAnsi="Arial" w:cs="Arial"/>
                <w:sz w:val="22"/>
                <w:szCs w:val="22"/>
                <w:bdr w:val="none" w:sz="0" w:space="0" w:color="auto" w:frame="1"/>
              </w:rPr>
              <w:t>ALQUINOS</w:t>
            </w:r>
          </w:p>
        </w:tc>
      </w:tr>
      <w:tr w:rsidR="00DF0269" w:rsidRPr="00997C5B" w:rsidTr="00DF0269">
        <w:tc>
          <w:tcPr>
            <w:tcW w:w="1431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rPr>
                <w:rFonts w:ascii="Arial" w:hAnsi="Arial" w:cs="Arial"/>
              </w:rPr>
            </w:pPr>
            <w:r w:rsidRPr="00997C5B">
              <w:rPr>
                <w:rFonts w:ascii="Arial" w:hAnsi="Arial" w:cs="Arial"/>
              </w:rPr>
              <w:t>  Terminación: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INO 1. </w:t>
            </w:r>
            <w:r w:rsidRPr="00997C5B">
              <w:rPr>
                <w:rFonts w:ascii="Arial" w:hAnsi="Arial" w:cs="Arial"/>
              </w:rPr>
              <w:t>Se selecciona la cadena más larga que tenga el enlace triple. 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2. </w:t>
            </w:r>
            <w:r w:rsidRPr="00997C5B">
              <w:rPr>
                <w:rFonts w:ascii="Arial" w:hAnsi="Arial" w:cs="Arial"/>
              </w:rPr>
              <w:t xml:space="preserve">Se enumera por el extremo más cercano al enlace </w:t>
            </w:r>
            <w:r w:rsidRPr="00997C5B">
              <w:rPr>
                <w:rFonts w:ascii="Arial" w:hAnsi="Arial" w:cs="Arial"/>
              </w:rPr>
              <w:lastRenderedPageBreak/>
              <w:t>triple. 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3. </w:t>
            </w:r>
            <w:r w:rsidRPr="00997C5B">
              <w:rPr>
                <w:rFonts w:ascii="Arial" w:hAnsi="Arial" w:cs="Arial"/>
              </w:rPr>
              <w:t>La posición del enlace triple se indica con el número menor.</w:t>
            </w:r>
            <w:r w:rsidRPr="00997C5B">
              <w:rPr>
                <w:rStyle w:val="Textoennegrita"/>
                <w:rFonts w:ascii="Arial" w:hAnsi="Arial" w:cs="Arial"/>
                <w:bdr w:val="none" w:sz="0" w:space="0" w:color="auto" w:frame="1"/>
              </w:rPr>
              <w:t>  4. </w:t>
            </w:r>
            <w:r w:rsidRPr="00997C5B">
              <w:rPr>
                <w:rFonts w:ascii="Arial" w:hAnsi="Arial" w:cs="Arial"/>
              </w:rPr>
              <w:t xml:space="preserve">Si hay más de un enlace triple, se coloca la terminación </w:t>
            </w:r>
            <w:proofErr w:type="spellStart"/>
            <w:r w:rsidRPr="00997C5B">
              <w:rPr>
                <w:rFonts w:ascii="Arial" w:hAnsi="Arial" w:cs="Arial"/>
              </w:rPr>
              <w:t>diino</w:t>
            </w:r>
            <w:proofErr w:type="spellEnd"/>
            <w:r w:rsidRPr="00997C5B">
              <w:rPr>
                <w:rFonts w:ascii="Arial" w:hAnsi="Arial" w:cs="Arial"/>
              </w:rPr>
              <w:t xml:space="preserve">, </w:t>
            </w:r>
            <w:proofErr w:type="spellStart"/>
            <w:r w:rsidRPr="00997C5B">
              <w:rPr>
                <w:rFonts w:ascii="Arial" w:hAnsi="Arial" w:cs="Arial"/>
              </w:rPr>
              <w:t>triino</w:t>
            </w:r>
            <w:proofErr w:type="spellEnd"/>
            <w:r w:rsidRPr="00997C5B">
              <w:rPr>
                <w:rFonts w:ascii="Arial" w:hAnsi="Arial" w:cs="Arial"/>
              </w:rPr>
              <w:t>, etc.    </w:t>
            </w:r>
            <w:r w:rsidRPr="00997C5B">
              <w:rPr>
                <w:rFonts w:ascii="Arial" w:hAnsi="Arial" w:cs="Arial"/>
                <w:noProof/>
                <w:bdr w:val="none" w:sz="0" w:space="0" w:color="auto" w:frame="1"/>
                <w:lang w:eastAsia="es-MX"/>
              </w:rPr>
              <w:drawing>
                <wp:inline distT="0" distB="0" distL="0" distR="0" wp14:anchorId="4295DCE9" wp14:editId="0A48A8D8">
                  <wp:extent cx="5142230" cy="510540"/>
                  <wp:effectExtent l="0" t="0" r="1270" b="3810"/>
                  <wp:docPr id="12" name="Imagen 12" descr="https://mundoquimica.files.wordpress.com/2011/03/nomenclatura-alquinos011.png?w=540&amp;h=54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mundoquimica.files.wordpress.com/2011/03/nomenclatura-alquinos011.png?w=540&amp;h=54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23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269" w:rsidRPr="00997C5B" w:rsidRDefault="00DF0269" w:rsidP="009F3FA0">
      <w:pPr>
        <w:spacing w:after="300" w:line="336" w:lineRule="atLeast"/>
        <w:jc w:val="both"/>
        <w:rPr>
          <w:rFonts w:ascii="Arial" w:eastAsia="Times New Roman" w:hAnsi="Arial" w:cs="Arial"/>
          <w:lang w:eastAsia="es-MX"/>
        </w:rPr>
      </w:pPr>
    </w:p>
    <w:tbl>
      <w:tblPr>
        <w:tblpPr w:leftFromText="45" w:rightFromText="45" w:vertAnchor="text" w:tblpX="-1560"/>
        <w:tblW w:w="14175" w:type="dxa"/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5"/>
      </w:tblGrid>
      <w:tr w:rsidR="00997C5B" w:rsidRPr="00997C5B" w:rsidTr="00DF0269">
        <w:tc>
          <w:tcPr>
            <w:tcW w:w="14175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spacing w:after="0" w:line="353" w:lineRule="atLeast"/>
              <w:jc w:val="center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CICLOALCANOS</w:t>
            </w:r>
          </w:p>
        </w:tc>
      </w:tr>
      <w:tr w:rsidR="00DF0269" w:rsidRPr="00997C5B" w:rsidTr="00DF0269">
        <w:tc>
          <w:tcPr>
            <w:tcW w:w="14175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1. </w:t>
            </w:r>
            <w:r w:rsidRPr="00997C5B">
              <w:rPr>
                <w:rFonts w:ascii="Arial" w:eastAsia="Times New Roman" w:hAnsi="Arial" w:cs="Arial"/>
                <w:lang w:eastAsia="es-MX"/>
              </w:rPr>
              <w:t>Cuando hay ramificaciones el nombre se forma indicando la ramificación, seguida del nombre del ciclo alcano. Ejemplo:  </w:t>
            </w:r>
            <w:r w:rsidRPr="00997C5B">
              <w:rPr>
                <w:rFonts w:ascii="Arial" w:eastAsia="Times New Roman" w:hAnsi="Arial" w:cs="Arial"/>
                <w:noProof/>
                <w:bdr w:val="none" w:sz="0" w:space="0" w:color="auto" w:frame="1"/>
                <w:lang w:eastAsia="es-MX"/>
              </w:rPr>
              <w:drawing>
                <wp:inline distT="0" distB="0" distL="0" distR="0" wp14:anchorId="208223EA" wp14:editId="3BA87963">
                  <wp:extent cx="795655" cy="546100"/>
                  <wp:effectExtent l="0" t="0" r="4445" b="6350"/>
                  <wp:docPr id="18" name="Imagen 18" descr="https://mundoquimica.files.wordpress.com/2011/03/triangulo-equilatero-11.gif?w=83&amp;h=58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mundoquimica.files.wordpress.com/2011/03/triangulo-equilatero-11.gif?w=83&amp;h=58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2. </w:t>
            </w:r>
            <w:r w:rsidRPr="00997C5B">
              <w:rPr>
                <w:rFonts w:ascii="Arial" w:eastAsia="Times New Roman" w:hAnsi="Arial" w:cs="Arial"/>
                <w:lang w:eastAsia="es-MX"/>
              </w:rPr>
              <w:t>Cuando hay varias ramificaciones la numeración se comienza por una ramificación buscando que estas adquieran los números más bajos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3. </w:t>
            </w:r>
            <w:r w:rsidRPr="00997C5B">
              <w:rPr>
                <w:rFonts w:ascii="Arial" w:eastAsia="Times New Roman" w:hAnsi="Arial" w:cs="Arial"/>
                <w:lang w:eastAsia="es-MX"/>
              </w:rPr>
              <w:t>Si las ramificaciones son halógenos, se nombran en orden alfabético.   </w:t>
            </w:r>
            <w:r w:rsidRPr="00997C5B">
              <w:rPr>
                <w:rFonts w:ascii="Arial" w:eastAsia="Times New Roman" w:hAnsi="Arial" w:cs="Arial"/>
                <w:noProof/>
                <w:bdr w:val="none" w:sz="0" w:space="0" w:color="auto" w:frame="1"/>
                <w:lang w:eastAsia="es-MX"/>
              </w:rPr>
              <w:drawing>
                <wp:inline distT="0" distB="0" distL="0" distR="0" wp14:anchorId="49459957" wp14:editId="0E18784C">
                  <wp:extent cx="4322445" cy="1247140"/>
                  <wp:effectExtent l="0" t="0" r="1905" b="0"/>
                  <wp:docPr id="17" name="Imagen 17" descr="https://mundoquimica.files.wordpress.com/2011/03/cicloalcanos1.gif?w=454&amp;h=131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mundoquimica.files.wordpress.com/2011/03/cicloalcanos1.gif?w=454&amp;h=131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244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269" w:rsidRPr="00997C5B" w:rsidRDefault="00DF0269" w:rsidP="00DF0269">
      <w:pPr>
        <w:shd w:val="clear" w:color="auto" w:fill="EEEEEE"/>
        <w:spacing w:after="0" w:line="353" w:lineRule="atLeast"/>
        <w:textAlignment w:val="baseline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</w:t>
      </w:r>
    </w:p>
    <w:p w:rsidR="00DF0269" w:rsidRDefault="00DF0269" w:rsidP="004D6642">
      <w:pPr>
        <w:shd w:val="clear" w:color="auto" w:fill="EEEEEE"/>
        <w:spacing w:after="0" w:line="353" w:lineRule="atLeast"/>
        <w:textAlignment w:val="baseline"/>
        <w:rPr>
          <w:rFonts w:ascii="Arial" w:eastAsia="Times New Roman" w:hAnsi="Arial" w:cs="Arial"/>
          <w:lang w:eastAsia="es-MX"/>
        </w:rPr>
      </w:pPr>
      <w:r w:rsidRPr="00997C5B">
        <w:rPr>
          <w:rFonts w:ascii="Arial" w:eastAsia="Times New Roman" w:hAnsi="Arial" w:cs="Arial"/>
          <w:lang w:eastAsia="es-MX"/>
        </w:rPr>
        <w:t> </w:t>
      </w:r>
    </w:p>
    <w:p w:rsidR="00E50910" w:rsidRPr="00997C5B" w:rsidRDefault="00E50910" w:rsidP="00DF0269">
      <w:pPr>
        <w:shd w:val="clear" w:color="auto" w:fill="EEEEEE"/>
        <w:spacing w:after="0" w:line="353" w:lineRule="atLeast"/>
        <w:textAlignment w:val="baseline"/>
        <w:rPr>
          <w:rFonts w:ascii="Arial" w:eastAsia="Times New Roman" w:hAnsi="Arial" w:cs="Arial"/>
          <w:lang w:eastAsia="es-MX"/>
        </w:rPr>
      </w:pPr>
    </w:p>
    <w:tbl>
      <w:tblPr>
        <w:tblpPr w:leftFromText="45" w:rightFromText="45" w:vertAnchor="text" w:tblpX="-1560"/>
        <w:tblW w:w="14175" w:type="dxa"/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5"/>
      </w:tblGrid>
      <w:tr w:rsidR="00997C5B" w:rsidRPr="00997C5B" w:rsidTr="00DF0269">
        <w:tc>
          <w:tcPr>
            <w:tcW w:w="14175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spacing w:after="0" w:line="353" w:lineRule="atLeast"/>
              <w:jc w:val="center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CICLOALQUENOS</w:t>
            </w:r>
          </w:p>
        </w:tc>
      </w:tr>
      <w:tr w:rsidR="00DF0269" w:rsidRPr="00997C5B" w:rsidTr="00DF0269">
        <w:tc>
          <w:tcPr>
            <w:tcW w:w="14175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bottom"/>
            <w:hideMark/>
          </w:tcPr>
          <w:p w:rsidR="00DF0269" w:rsidRPr="00997C5B" w:rsidRDefault="00DF0269" w:rsidP="00DF0269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  <w:r w:rsidRPr="00997C5B">
              <w:rPr>
                <w:rFonts w:ascii="Arial" w:eastAsia="Times New Roman" w:hAnsi="Arial" w:cs="Arial"/>
                <w:lang w:eastAsia="es-MX"/>
              </w:rPr>
              <w:t> 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1. </w:t>
            </w:r>
            <w:r w:rsidRPr="00997C5B">
              <w:rPr>
                <w:rFonts w:ascii="Arial" w:eastAsia="Times New Roman" w:hAnsi="Arial" w:cs="Arial"/>
                <w:lang w:eastAsia="es-MX"/>
              </w:rPr>
              <w:t>El enlace doble se encuentra en una cadena cíclica.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   2. </w:t>
            </w:r>
            <w:r w:rsidRPr="00997C5B">
              <w:rPr>
                <w:rFonts w:ascii="Arial" w:eastAsia="Times New Roman" w:hAnsi="Arial" w:cs="Arial"/>
                <w:lang w:eastAsia="es-MX"/>
              </w:rPr>
              <w:t xml:space="preserve">Cuando hay varios enlaces dobles y ramificaciones, se enumera el ciclo partiendo del enlace </w:t>
            </w:r>
            <w:proofErr w:type="gramStart"/>
            <w:r w:rsidRPr="00997C5B">
              <w:rPr>
                <w:rFonts w:ascii="Arial" w:eastAsia="Times New Roman" w:hAnsi="Arial" w:cs="Arial"/>
                <w:lang w:eastAsia="es-MX"/>
              </w:rPr>
              <w:t>doble ,</w:t>
            </w:r>
            <w:proofErr w:type="gramEnd"/>
            <w:r w:rsidRPr="00997C5B">
              <w:rPr>
                <w:rFonts w:ascii="Arial" w:eastAsia="Times New Roman" w:hAnsi="Arial" w:cs="Arial"/>
                <w:lang w:eastAsia="es-MX"/>
              </w:rPr>
              <w:t xml:space="preserve"> dando a las ramificaciones números pequeños. 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3. </w:t>
            </w:r>
            <w:r w:rsidRPr="00997C5B">
              <w:rPr>
                <w:rFonts w:ascii="Arial" w:eastAsia="Times New Roman" w:hAnsi="Arial" w:cs="Arial"/>
                <w:lang w:eastAsia="es-MX"/>
              </w:rPr>
              <w:t>En la nomenclatura común, el nombre de los alquenos se obtiene cambiando la terminación 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ENO</w:t>
            </w:r>
            <w:r w:rsidRPr="00997C5B">
              <w:rPr>
                <w:rFonts w:ascii="Arial" w:eastAsia="Times New Roman" w:hAnsi="Arial" w:cs="Arial"/>
                <w:lang w:eastAsia="es-MX"/>
              </w:rPr>
              <w:t>  por 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 ILENO</w:t>
            </w:r>
            <w:r w:rsidRPr="00997C5B">
              <w:rPr>
                <w:rFonts w:ascii="Arial" w:eastAsia="Times New Roman" w:hAnsi="Arial" w:cs="Arial"/>
                <w:lang w:eastAsia="es-MX"/>
              </w:rPr>
              <w:t>. Así el 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eteno, </w:t>
            </w:r>
            <w:r w:rsidRPr="00997C5B">
              <w:rPr>
                <w:rFonts w:ascii="Arial" w:eastAsia="Times New Roman" w:hAnsi="Arial" w:cs="Arial"/>
                <w:lang w:eastAsia="es-MX"/>
              </w:rPr>
              <w:t>se llamara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 etileno </w:t>
            </w:r>
            <w:r w:rsidRPr="00997C5B">
              <w:rPr>
                <w:rFonts w:ascii="Arial" w:eastAsia="Times New Roman" w:hAnsi="Arial" w:cs="Arial"/>
                <w:lang w:eastAsia="es-MX"/>
              </w:rPr>
              <w:t>o el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 </w:t>
            </w:r>
            <w:proofErr w:type="spellStart"/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propeno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 </w:t>
            </w:r>
            <w:r w:rsidRPr="00997C5B">
              <w:rPr>
                <w:rFonts w:ascii="Arial" w:eastAsia="Times New Roman" w:hAnsi="Arial" w:cs="Arial"/>
                <w:lang w:eastAsia="es-MX"/>
              </w:rPr>
              <w:t xml:space="preserve">se </w:t>
            </w:r>
            <w:proofErr w:type="spellStart"/>
            <w:r w:rsidRPr="00997C5B">
              <w:rPr>
                <w:rFonts w:ascii="Arial" w:eastAsia="Times New Roman" w:hAnsi="Arial" w:cs="Arial"/>
                <w:lang w:eastAsia="es-MX"/>
              </w:rPr>
              <w:t>llamara</w:t>
            </w:r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propileno</w:t>
            </w:r>
            <w:proofErr w:type="spellEnd"/>
            <w:r w:rsidRPr="00997C5B">
              <w:rPr>
                <w:rFonts w:ascii="Arial" w:eastAsia="Times New Roman" w:hAnsi="Arial" w:cs="Arial"/>
                <w:b/>
                <w:bCs/>
                <w:bdr w:val="none" w:sz="0" w:space="0" w:color="auto" w:frame="1"/>
                <w:lang w:eastAsia="es-MX"/>
              </w:rPr>
              <w:t>.</w:t>
            </w:r>
          </w:p>
          <w:tbl>
            <w:tblPr>
              <w:tblpPr w:leftFromText="45" w:rightFromText="45" w:vertAnchor="text"/>
              <w:tblW w:w="1417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175"/>
            </w:tblGrid>
            <w:tr w:rsidR="00997C5B" w:rsidRPr="00997C5B" w:rsidTr="00DF0269">
              <w:tc>
                <w:tcPr>
                  <w:tcW w:w="141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  <w:hideMark/>
                </w:tcPr>
                <w:p w:rsidR="00DF0269" w:rsidRPr="00997C5B" w:rsidRDefault="00DF0269" w:rsidP="00DF0269">
                  <w:pPr>
                    <w:spacing w:after="0" w:line="353" w:lineRule="atLeast"/>
                    <w:jc w:val="center"/>
                    <w:textAlignment w:val="baseline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b/>
                      <w:bCs/>
                      <w:bdr w:val="none" w:sz="0" w:space="0" w:color="auto" w:frame="1"/>
                      <w:lang w:eastAsia="es-MX"/>
                    </w:rPr>
                    <w:t>CICLOALQUINOS</w:t>
                  </w:r>
                </w:p>
              </w:tc>
            </w:tr>
            <w:tr w:rsidR="00DF0269" w:rsidRPr="00997C5B" w:rsidTr="00DF0269">
              <w:tc>
                <w:tcPr>
                  <w:tcW w:w="141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  <w:hideMark/>
                </w:tcPr>
                <w:p w:rsidR="00DF0269" w:rsidRPr="00997C5B" w:rsidRDefault="00DF0269" w:rsidP="00DF0269">
                  <w:pPr>
                    <w:spacing w:after="0" w:line="240" w:lineRule="auto"/>
                    <w:rPr>
                      <w:rFonts w:ascii="Arial" w:eastAsia="Times New Roman" w:hAnsi="Arial" w:cs="Arial"/>
                      <w:lang w:eastAsia="es-MX"/>
                    </w:rPr>
                  </w:pPr>
                  <w:r w:rsidRPr="00997C5B">
                    <w:rPr>
                      <w:rFonts w:ascii="Arial" w:eastAsia="Times New Roman" w:hAnsi="Arial" w:cs="Arial"/>
                      <w:b/>
                      <w:bCs/>
                      <w:bdr w:val="none" w:sz="0" w:space="0" w:color="auto" w:frame="1"/>
                      <w:lang w:eastAsia="es-MX"/>
                    </w:rPr>
                    <w:t>1</w:t>
                  </w:r>
                  <w:r w:rsidRPr="00997C5B">
                    <w:rPr>
                      <w:rFonts w:ascii="Arial" w:eastAsia="Times New Roman" w:hAnsi="Arial" w:cs="Arial"/>
                      <w:lang w:eastAsia="es-MX"/>
                    </w:rPr>
                    <w:t>. Se siguen los mismos pasos de las nomenclaturas anteriores. Resaltando que estos forman enlaces triples.</w:t>
                  </w:r>
                </w:p>
              </w:tc>
            </w:tr>
          </w:tbl>
          <w:p w:rsidR="00DF0269" w:rsidRPr="00997C5B" w:rsidRDefault="00DF0269" w:rsidP="00DF0269">
            <w:pPr>
              <w:spacing w:after="0" w:line="240" w:lineRule="auto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FC0AA0" w:rsidRPr="00997C5B" w:rsidRDefault="00FC0AA0" w:rsidP="007828EF">
      <w:pPr>
        <w:spacing w:after="300" w:line="336" w:lineRule="atLeast"/>
        <w:jc w:val="both"/>
        <w:rPr>
          <w:rFonts w:ascii="Arial" w:hAnsi="Arial" w:cs="Arial"/>
        </w:rPr>
      </w:pPr>
      <w:bookmarkStart w:id="0" w:name="_GoBack"/>
      <w:bookmarkEnd w:id="0"/>
    </w:p>
    <w:sectPr w:rsidR="00FC0AA0" w:rsidRPr="00997C5B" w:rsidSect="00E50910">
      <w:headerReference w:type="default" r:id="rId40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32D" w:rsidRDefault="00CB432D" w:rsidP="009D6E08">
      <w:pPr>
        <w:spacing w:after="0" w:line="240" w:lineRule="auto"/>
      </w:pPr>
      <w:r>
        <w:separator/>
      </w:r>
    </w:p>
  </w:endnote>
  <w:endnote w:type="continuationSeparator" w:id="0">
    <w:p w:rsidR="00CB432D" w:rsidRDefault="00CB432D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32D" w:rsidRDefault="00CB432D" w:rsidP="009D6E08">
      <w:pPr>
        <w:spacing w:after="0" w:line="240" w:lineRule="auto"/>
      </w:pPr>
      <w:r>
        <w:separator/>
      </w:r>
    </w:p>
  </w:footnote>
  <w:footnote w:type="continuationSeparator" w:id="0">
    <w:p w:rsidR="00CB432D" w:rsidRDefault="00CB432D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5A1C" w:rsidRPr="00D949B9" w:rsidRDefault="00255A1C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165F203A" wp14:editId="5A640153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4993A618" wp14:editId="4057B17F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276" name="Imagen 2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7F41399D" wp14:editId="044C2C22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55A1C" w:rsidRPr="00D949B9" w:rsidRDefault="00255A1C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255A1C" w:rsidRPr="00D949B9" w:rsidRDefault="00255A1C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255A1C" w:rsidRPr="00D949B9" w:rsidRDefault="00255A1C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255A1C" w:rsidRPr="00D949B9" w:rsidRDefault="00255A1C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255A1C" w:rsidRDefault="00255A1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227D"/>
    <w:multiLevelType w:val="multilevel"/>
    <w:tmpl w:val="BA5A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DC1E50"/>
    <w:multiLevelType w:val="multilevel"/>
    <w:tmpl w:val="4BEAA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790A7E"/>
    <w:multiLevelType w:val="multilevel"/>
    <w:tmpl w:val="83C0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6A5DA8"/>
    <w:multiLevelType w:val="multilevel"/>
    <w:tmpl w:val="78FE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F71ACC"/>
    <w:multiLevelType w:val="multilevel"/>
    <w:tmpl w:val="975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A005BE"/>
    <w:multiLevelType w:val="multilevel"/>
    <w:tmpl w:val="1134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3A1D11"/>
    <w:multiLevelType w:val="multilevel"/>
    <w:tmpl w:val="8E9C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155A34"/>
    <w:multiLevelType w:val="multilevel"/>
    <w:tmpl w:val="AA32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D105CF"/>
    <w:multiLevelType w:val="multilevel"/>
    <w:tmpl w:val="1A0A3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3437895"/>
    <w:multiLevelType w:val="multilevel"/>
    <w:tmpl w:val="A320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DE31E1"/>
    <w:multiLevelType w:val="multilevel"/>
    <w:tmpl w:val="7A8A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46C56B8"/>
    <w:multiLevelType w:val="multilevel"/>
    <w:tmpl w:val="14F2E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C132FA"/>
    <w:multiLevelType w:val="multilevel"/>
    <w:tmpl w:val="BCD4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374B98"/>
    <w:multiLevelType w:val="multilevel"/>
    <w:tmpl w:val="97F4E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1D5ECD"/>
    <w:multiLevelType w:val="multilevel"/>
    <w:tmpl w:val="4A260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951ECA"/>
    <w:multiLevelType w:val="multilevel"/>
    <w:tmpl w:val="DED4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6F26242"/>
    <w:multiLevelType w:val="multilevel"/>
    <w:tmpl w:val="B3E6F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0D7D9B"/>
    <w:multiLevelType w:val="multilevel"/>
    <w:tmpl w:val="F46C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A7E6942"/>
    <w:multiLevelType w:val="multilevel"/>
    <w:tmpl w:val="9D24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F616349"/>
    <w:multiLevelType w:val="multilevel"/>
    <w:tmpl w:val="6038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660D0E"/>
    <w:multiLevelType w:val="multilevel"/>
    <w:tmpl w:val="29A05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7E766D9"/>
    <w:multiLevelType w:val="multilevel"/>
    <w:tmpl w:val="A208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B1968F2"/>
    <w:multiLevelType w:val="multilevel"/>
    <w:tmpl w:val="BF28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08E3568"/>
    <w:multiLevelType w:val="multilevel"/>
    <w:tmpl w:val="3448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4884A2A"/>
    <w:multiLevelType w:val="multilevel"/>
    <w:tmpl w:val="C7C8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F534FA"/>
    <w:multiLevelType w:val="multilevel"/>
    <w:tmpl w:val="43E06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1E1A1D"/>
    <w:multiLevelType w:val="multilevel"/>
    <w:tmpl w:val="E5A6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E317269"/>
    <w:multiLevelType w:val="multilevel"/>
    <w:tmpl w:val="D0583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2"/>
  </w:num>
  <w:num w:numId="3">
    <w:abstractNumId w:val="21"/>
  </w:num>
  <w:num w:numId="4">
    <w:abstractNumId w:val="4"/>
  </w:num>
  <w:num w:numId="5">
    <w:abstractNumId w:val="12"/>
  </w:num>
  <w:num w:numId="6">
    <w:abstractNumId w:val="13"/>
  </w:num>
  <w:num w:numId="7">
    <w:abstractNumId w:val="27"/>
  </w:num>
  <w:num w:numId="8">
    <w:abstractNumId w:val="3"/>
  </w:num>
  <w:num w:numId="9">
    <w:abstractNumId w:val="7"/>
  </w:num>
  <w:num w:numId="10">
    <w:abstractNumId w:val="11"/>
  </w:num>
  <w:num w:numId="11">
    <w:abstractNumId w:val="26"/>
  </w:num>
  <w:num w:numId="12">
    <w:abstractNumId w:val="1"/>
  </w:num>
  <w:num w:numId="13">
    <w:abstractNumId w:val="24"/>
  </w:num>
  <w:num w:numId="14">
    <w:abstractNumId w:val="0"/>
  </w:num>
  <w:num w:numId="15">
    <w:abstractNumId w:val="2"/>
  </w:num>
  <w:num w:numId="16">
    <w:abstractNumId w:val="18"/>
  </w:num>
  <w:num w:numId="17">
    <w:abstractNumId w:val="19"/>
  </w:num>
  <w:num w:numId="18">
    <w:abstractNumId w:val="25"/>
  </w:num>
  <w:num w:numId="19">
    <w:abstractNumId w:val="6"/>
  </w:num>
  <w:num w:numId="20">
    <w:abstractNumId w:val="28"/>
  </w:num>
  <w:num w:numId="21">
    <w:abstractNumId w:val="8"/>
  </w:num>
  <w:num w:numId="22">
    <w:abstractNumId w:val="14"/>
  </w:num>
  <w:num w:numId="23">
    <w:abstractNumId w:val="16"/>
  </w:num>
  <w:num w:numId="24">
    <w:abstractNumId w:val="23"/>
  </w:num>
  <w:num w:numId="25">
    <w:abstractNumId w:val="5"/>
  </w:num>
  <w:num w:numId="26">
    <w:abstractNumId w:val="15"/>
  </w:num>
  <w:num w:numId="27">
    <w:abstractNumId w:val="9"/>
  </w:num>
  <w:num w:numId="28">
    <w:abstractNumId w:val="10"/>
  </w:num>
  <w:num w:numId="29">
    <w:abstractNumId w:val="2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4E2D"/>
    <w:rsid w:val="000354F4"/>
    <w:rsid w:val="00037B41"/>
    <w:rsid w:val="00043111"/>
    <w:rsid w:val="000438C6"/>
    <w:rsid w:val="000577A3"/>
    <w:rsid w:val="0006069C"/>
    <w:rsid w:val="00084FE8"/>
    <w:rsid w:val="00094646"/>
    <w:rsid w:val="000B6D57"/>
    <w:rsid w:val="000C20C1"/>
    <w:rsid w:val="000C258A"/>
    <w:rsid w:val="000C2A34"/>
    <w:rsid w:val="000C58E3"/>
    <w:rsid w:val="000D11F8"/>
    <w:rsid w:val="000E21CC"/>
    <w:rsid w:val="001337BF"/>
    <w:rsid w:val="001458D0"/>
    <w:rsid w:val="001529F8"/>
    <w:rsid w:val="001537F9"/>
    <w:rsid w:val="00156F10"/>
    <w:rsid w:val="0016512E"/>
    <w:rsid w:val="00173EBC"/>
    <w:rsid w:val="001B3CA9"/>
    <w:rsid w:val="001B71DF"/>
    <w:rsid w:val="001E5AF2"/>
    <w:rsid w:val="001F0AD0"/>
    <w:rsid w:val="001F21F5"/>
    <w:rsid w:val="001F29B8"/>
    <w:rsid w:val="001F3FF4"/>
    <w:rsid w:val="00212970"/>
    <w:rsid w:val="00217AF5"/>
    <w:rsid w:val="00255A1C"/>
    <w:rsid w:val="00263BFE"/>
    <w:rsid w:val="00271C5E"/>
    <w:rsid w:val="0027434D"/>
    <w:rsid w:val="002906BE"/>
    <w:rsid w:val="002A3E88"/>
    <w:rsid w:val="002B2E81"/>
    <w:rsid w:val="002B6419"/>
    <w:rsid w:val="002C09D4"/>
    <w:rsid w:val="002C2055"/>
    <w:rsid w:val="002D02F2"/>
    <w:rsid w:val="002D0C9A"/>
    <w:rsid w:val="002D0E07"/>
    <w:rsid w:val="002E1C2B"/>
    <w:rsid w:val="002E3A47"/>
    <w:rsid w:val="00305C59"/>
    <w:rsid w:val="00310A63"/>
    <w:rsid w:val="003133E3"/>
    <w:rsid w:val="00341BC1"/>
    <w:rsid w:val="00342419"/>
    <w:rsid w:val="003501DC"/>
    <w:rsid w:val="00362D2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20B3F"/>
    <w:rsid w:val="0045538B"/>
    <w:rsid w:val="0046250B"/>
    <w:rsid w:val="004663F4"/>
    <w:rsid w:val="004753E6"/>
    <w:rsid w:val="00475F97"/>
    <w:rsid w:val="00482C99"/>
    <w:rsid w:val="0048389B"/>
    <w:rsid w:val="004A1DF4"/>
    <w:rsid w:val="004A68D4"/>
    <w:rsid w:val="004B7EB4"/>
    <w:rsid w:val="004D1206"/>
    <w:rsid w:val="004D2C14"/>
    <w:rsid w:val="004D6642"/>
    <w:rsid w:val="004E5A7C"/>
    <w:rsid w:val="004F38B8"/>
    <w:rsid w:val="004F3AD3"/>
    <w:rsid w:val="00501B96"/>
    <w:rsid w:val="005035B8"/>
    <w:rsid w:val="00503A2C"/>
    <w:rsid w:val="005106F7"/>
    <w:rsid w:val="00520450"/>
    <w:rsid w:val="005258FE"/>
    <w:rsid w:val="00527C54"/>
    <w:rsid w:val="00530298"/>
    <w:rsid w:val="00536006"/>
    <w:rsid w:val="00545AEC"/>
    <w:rsid w:val="00545E4B"/>
    <w:rsid w:val="00555DA4"/>
    <w:rsid w:val="005561DA"/>
    <w:rsid w:val="00566149"/>
    <w:rsid w:val="00575637"/>
    <w:rsid w:val="00580A01"/>
    <w:rsid w:val="00581CE0"/>
    <w:rsid w:val="00585939"/>
    <w:rsid w:val="005960C2"/>
    <w:rsid w:val="005A0302"/>
    <w:rsid w:val="005A59DC"/>
    <w:rsid w:val="005B270A"/>
    <w:rsid w:val="005B38A6"/>
    <w:rsid w:val="005C2BA3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54AE7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4FC"/>
    <w:rsid w:val="006C3E07"/>
    <w:rsid w:val="006C6DC5"/>
    <w:rsid w:val="006D6D30"/>
    <w:rsid w:val="006E7B84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28EF"/>
    <w:rsid w:val="00784547"/>
    <w:rsid w:val="00791436"/>
    <w:rsid w:val="007A66CF"/>
    <w:rsid w:val="007A7CBD"/>
    <w:rsid w:val="007C13AD"/>
    <w:rsid w:val="007C679C"/>
    <w:rsid w:val="007D0BE4"/>
    <w:rsid w:val="007D2880"/>
    <w:rsid w:val="007F451E"/>
    <w:rsid w:val="00810B7D"/>
    <w:rsid w:val="00817339"/>
    <w:rsid w:val="008174AB"/>
    <w:rsid w:val="0082121B"/>
    <w:rsid w:val="008347C9"/>
    <w:rsid w:val="0083482B"/>
    <w:rsid w:val="00841ED2"/>
    <w:rsid w:val="0084446C"/>
    <w:rsid w:val="0085636F"/>
    <w:rsid w:val="0086193C"/>
    <w:rsid w:val="00863362"/>
    <w:rsid w:val="00863CAE"/>
    <w:rsid w:val="00895014"/>
    <w:rsid w:val="00895BF3"/>
    <w:rsid w:val="008A6A55"/>
    <w:rsid w:val="008B3D48"/>
    <w:rsid w:val="008B45F8"/>
    <w:rsid w:val="008C2E4F"/>
    <w:rsid w:val="008D2BEB"/>
    <w:rsid w:val="008E3876"/>
    <w:rsid w:val="008F5278"/>
    <w:rsid w:val="00906067"/>
    <w:rsid w:val="00922702"/>
    <w:rsid w:val="00922BAB"/>
    <w:rsid w:val="00927CB8"/>
    <w:rsid w:val="009362C7"/>
    <w:rsid w:val="00941BF3"/>
    <w:rsid w:val="00944CBF"/>
    <w:rsid w:val="0096137B"/>
    <w:rsid w:val="00962E4D"/>
    <w:rsid w:val="00967439"/>
    <w:rsid w:val="00970679"/>
    <w:rsid w:val="00971ACF"/>
    <w:rsid w:val="0097388C"/>
    <w:rsid w:val="00997C5B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F3127"/>
    <w:rsid w:val="009F3FA0"/>
    <w:rsid w:val="00A020FF"/>
    <w:rsid w:val="00A0451F"/>
    <w:rsid w:val="00A046E2"/>
    <w:rsid w:val="00A13766"/>
    <w:rsid w:val="00A15CFC"/>
    <w:rsid w:val="00A21644"/>
    <w:rsid w:val="00A27C3B"/>
    <w:rsid w:val="00A40B00"/>
    <w:rsid w:val="00A44DE6"/>
    <w:rsid w:val="00A51EB4"/>
    <w:rsid w:val="00A63BD9"/>
    <w:rsid w:val="00A91C9A"/>
    <w:rsid w:val="00A93BA5"/>
    <w:rsid w:val="00A94C36"/>
    <w:rsid w:val="00AB1B39"/>
    <w:rsid w:val="00AB1FC2"/>
    <w:rsid w:val="00AC6A38"/>
    <w:rsid w:val="00AD50A0"/>
    <w:rsid w:val="00B22A4D"/>
    <w:rsid w:val="00B314C7"/>
    <w:rsid w:val="00B320E1"/>
    <w:rsid w:val="00B34B65"/>
    <w:rsid w:val="00B351DD"/>
    <w:rsid w:val="00B434E3"/>
    <w:rsid w:val="00B43AC2"/>
    <w:rsid w:val="00B6587E"/>
    <w:rsid w:val="00B70315"/>
    <w:rsid w:val="00B722EA"/>
    <w:rsid w:val="00B822A6"/>
    <w:rsid w:val="00BA011F"/>
    <w:rsid w:val="00BC0319"/>
    <w:rsid w:val="00BD49AD"/>
    <w:rsid w:val="00BD6EB6"/>
    <w:rsid w:val="00BF6847"/>
    <w:rsid w:val="00C079B0"/>
    <w:rsid w:val="00C10580"/>
    <w:rsid w:val="00C11791"/>
    <w:rsid w:val="00C15023"/>
    <w:rsid w:val="00C35DF8"/>
    <w:rsid w:val="00C5253B"/>
    <w:rsid w:val="00C5255D"/>
    <w:rsid w:val="00C552D8"/>
    <w:rsid w:val="00C56278"/>
    <w:rsid w:val="00C733A8"/>
    <w:rsid w:val="00C8283D"/>
    <w:rsid w:val="00C82B29"/>
    <w:rsid w:val="00C850CE"/>
    <w:rsid w:val="00C90222"/>
    <w:rsid w:val="00CA4104"/>
    <w:rsid w:val="00CB11EA"/>
    <w:rsid w:val="00CB2694"/>
    <w:rsid w:val="00CB2AF5"/>
    <w:rsid w:val="00CB3F65"/>
    <w:rsid w:val="00CB432D"/>
    <w:rsid w:val="00CB596F"/>
    <w:rsid w:val="00CD506D"/>
    <w:rsid w:val="00CD5740"/>
    <w:rsid w:val="00CD6220"/>
    <w:rsid w:val="00CF0D81"/>
    <w:rsid w:val="00D02BF5"/>
    <w:rsid w:val="00D05F06"/>
    <w:rsid w:val="00D24859"/>
    <w:rsid w:val="00D24BE7"/>
    <w:rsid w:val="00D35DC2"/>
    <w:rsid w:val="00D37727"/>
    <w:rsid w:val="00D413D5"/>
    <w:rsid w:val="00D56A21"/>
    <w:rsid w:val="00D62B7B"/>
    <w:rsid w:val="00D71B8B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D5FB1"/>
    <w:rsid w:val="00DE1E3D"/>
    <w:rsid w:val="00DE24A2"/>
    <w:rsid w:val="00DF0269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50910"/>
    <w:rsid w:val="00E62BAC"/>
    <w:rsid w:val="00E6370E"/>
    <w:rsid w:val="00E954AE"/>
    <w:rsid w:val="00EA6B18"/>
    <w:rsid w:val="00EB3A2C"/>
    <w:rsid w:val="00EC3CF2"/>
    <w:rsid w:val="00ED7D1B"/>
    <w:rsid w:val="00EE0F83"/>
    <w:rsid w:val="00EE79C1"/>
    <w:rsid w:val="00F27ED0"/>
    <w:rsid w:val="00F44D55"/>
    <w:rsid w:val="00F50B3C"/>
    <w:rsid w:val="00F6189D"/>
    <w:rsid w:val="00F6282A"/>
    <w:rsid w:val="00F6746B"/>
    <w:rsid w:val="00F74F97"/>
    <w:rsid w:val="00F76D97"/>
    <w:rsid w:val="00F91C48"/>
    <w:rsid w:val="00F97091"/>
    <w:rsid w:val="00FA5E46"/>
    <w:rsid w:val="00FC0AA0"/>
    <w:rsid w:val="00FC7E74"/>
    <w:rsid w:val="00FD2900"/>
    <w:rsid w:val="00FD2BFD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s1">
    <w:name w:val="s1"/>
    <w:basedOn w:val="Fuentedeprrafopredeter"/>
    <w:rsid w:val="00B351DD"/>
  </w:style>
  <w:style w:type="paragraph" w:customStyle="1" w:styleId="p1">
    <w:name w:val="p1"/>
    <w:basedOn w:val="Normal"/>
    <w:rsid w:val="00B35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2">
    <w:name w:val="s2"/>
    <w:basedOn w:val="Fuentedeprrafopredeter"/>
    <w:rsid w:val="00B351DD"/>
  </w:style>
  <w:style w:type="character" w:customStyle="1" w:styleId="s3">
    <w:name w:val="s3"/>
    <w:basedOn w:val="Fuentedeprrafopredeter"/>
    <w:rsid w:val="00B351DD"/>
  </w:style>
  <w:style w:type="character" w:customStyle="1" w:styleId="googqs-tidbit">
    <w:name w:val="goog_qs-tidbit"/>
    <w:basedOn w:val="Fuentedeprrafopredeter"/>
    <w:rsid w:val="009F3FA0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4AE7"/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s1">
    <w:name w:val="s1"/>
    <w:basedOn w:val="Fuentedeprrafopredeter"/>
    <w:rsid w:val="00B351DD"/>
  </w:style>
  <w:style w:type="paragraph" w:customStyle="1" w:styleId="p1">
    <w:name w:val="p1"/>
    <w:basedOn w:val="Normal"/>
    <w:rsid w:val="00B35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2">
    <w:name w:val="s2"/>
    <w:basedOn w:val="Fuentedeprrafopredeter"/>
    <w:rsid w:val="00B351DD"/>
  </w:style>
  <w:style w:type="character" w:customStyle="1" w:styleId="s3">
    <w:name w:val="s3"/>
    <w:basedOn w:val="Fuentedeprrafopredeter"/>
    <w:rsid w:val="00B351DD"/>
  </w:style>
  <w:style w:type="character" w:customStyle="1" w:styleId="googqs-tidbit">
    <w:name w:val="goog_qs-tidbit"/>
    <w:basedOn w:val="Fuentedeprrafopredeter"/>
    <w:rsid w:val="009F3FA0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4AE7"/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8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31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2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5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0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3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55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8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1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7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9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0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4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46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FFFFF"/>
            <w:right w:val="none" w:sz="0" w:space="0" w:color="auto"/>
          </w:divBdr>
          <w:divsChild>
            <w:div w:id="826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4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6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27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0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2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3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5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blogger.com/wiki/Polaridad" TargetMode="External"/><Relationship Id="rId18" Type="http://schemas.openxmlformats.org/officeDocument/2006/relationships/hyperlink" Target="http://www.blogger.com/wiki/Teor%C3%ADa_de_Repulsi%C3%B3n_de_Pares_de_Electrones_de_Valencia" TargetMode="External"/><Relationship Id="rId26" Type="http://schemas.openxmlformats.org/officeDocument/2006/relationships/image" Target="media/image7.gif"/><Relationship Id="rId39" Type="http://schemas.openxmlformats.org/officeDocument/2006/relationships/image" Target="media/image13.gif"/><Relationship Id="rId3" Type="http://schemas.openxmlformats.org/officeDocument/2006/relationships/styles" Target="styles.xml"/><Relationship Id="rId21" Type="http://schemas.openxmlformats.org/officeDocument/2006/relationships/image" Target="media/image2.gif"/><Relationship Id="rId34" Type="http://schemas.openxmlformats.org/officeDocument/2006/relationships/hyperlink" Target="https://mundoquimica.files.wordpress.com/2011/03/nomenclatura-alquinos011.png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blogger.com/wiki/Reactividad" TargetMode="External"/><Relationship Id="rId17" Type="http://schemas.openxmlformats.org/officeDocument/2006/relationships/hyperlink" Target="http://www.blogger.com/wiki/Actividad_biol%C3%B3gica" TargetMode="External"/><Relationship Id="rId25" Type="http://schemas.openxmlformats.org/officeDocument/2006/relationships/image" Target="media/image6.gif"/><Relationship Id="rId33" Type="http://schemas.openxmlformats.org/officeDocument/2006/relationships/image" Target="media/image10.png"/><Relationship Id="rId38" Type="http://schemas.openxmlformats.org/officeDocument/2006/relationships/hyperlink" Target="https://mundoquimica.files.wordpress.com/2011/03/cicloalcanos1.gi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blogger.com/wiki/Magnetoqu%C3%ADmica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9.gi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blogger.com/wiki/Mol%C3%A9cula" TargetMode="External"/><Relationship Id="rId24" Type="http://schemas.openxmlformats.org/officeDocument/2006/relationships/image" Target="media/image5.gif"/><Relationship Id="rId32" Type="http://schemas.openxmlformats.org/officeDocument/2006/relationships/hyperlink" Target="https://mundoquimica.files.wordpress.com/2011/03/nomenclatura-alquenos-0111.png" TargetMode="External"/><Relationship Id="rId37" Type="http://schemas.openxmlformats.org/officeDocument/2006/relationships/image" Target="media/image12.gif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www.blogger.com/wiki/Color" TargetMode="External"/><Relationship Id="rId23" Type="http://schemas.openxmlformats.org/officeDocument/2006/relationships/image" Target="media/image4.gif"/><Relationship Id="rId28" Type="http://schemas.openxmlformats.org/officeDocument/2006/relationships/hyperlink" Target="https://mundoquimica.files.wordpress.com/2011/03/teoria021.gif" TargetMode="External"/><Relationship Id="rId36" Type="http://schemas.openxmlformats.org/officeDocument/2006/relationships/hyperlink" Target="https://mundoquimica.files.wordpress.com/2011/03/triangulo-equilatero-11.gif" TargetMode="External"/><Relationship Id="rId10" Type="http://schemas.openxmlformats.org/officeDocument/2006/relationships/hyperlink" Target="http://www.blogger.com/wiki/%C3%81tomo" TargetMode="External"/><Relationship Id="rId19" Type="http://schemas.openxmlformats.org/officeDocument/2006/relationships/hyperlink" Target="http://upload.wikimedia.org/wikipedia/commons/e/e9/Water_molecule_dimensions.svg" TargetMode="External"/><Relationship Id="rId31" Type="http://schemas.openxmlformats.org/officeDocument/2006/relationships/hyperlink" Target="http://www.quimicaorganica.net/alcanos-nomenclatura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blogger.com/wiki/Dimensi%C3%B3n" TargetMode="External"/><Relationship Id="rId14" Type="http://schemas.openxmlformats.org/officeDocument/2006/relationships/hyperlink" Target="http://www.blogger.com/wiki/Fase_(qu%C3%ADmica)" TargetMode="External"/><Relationship Id="rId22" Type="http://schemas.openxmlformats.org/officeDocument/2006/relationships/image" Target="media/image3.gif"/><Relationship Id="rId27" Type="http://schemas.openxmlformats.org/officeDocument/2006/relationships/image" Target="media/image8.gif"/><Relationship Id="rId30" Type="http://schemas.openxmlformats.org/officeDocument/2006/relationships/hyperlink" Target="http://www.quimicaorganica.org/problemas-nomenclatura-alcanos/reglas-iupac.html" TargetMode="External"/><Relationship Id="rId35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03939-B99B-4E06-9ACE-8DCD3EEB5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1144</TotalTime>
  <Pages>7</Pages>
  <Words>1065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140</cp:revision>
  <cp:lastPrinted>2016-07-01T17:25:00Z</cp:lastPrinted>
  <dcterms:created xsi:type="dcterms:W3CDTF">2018-04-24T12:49:00Z</dcterms:created>
  <dcterms:modified xsi:type="dcterms:W3CDTF">2018-06-04T00:53:00Z</dcterms:modified>
</cp:coreProperties>
</file>