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5B8" w:rsidRDefault="00C67E02" w:rsidP="001015B8">
      <w:pPr>
        <w:spacing w:after="300" w:line="336" w:lineRule="atLeast"/>
        <w:jc w:val="both"/>
        <w:rPr>
          <w:rFonts w:ascii="Arial" w:eastAsia="Times New Roman" w:hAnsi="Arial" w:cs="Arial"/>
          <w:lang w:eastAsia="es-MX"/>
        </w:rPr>
      </w:pPr>
      <w:bookmarkStart w:id="0" w:name="_GoBack"/>
      <w:r w:rsidRPr="00C67E02">
        <w:rPr>
          <w:rFonts w:ascii="Arial" w:eastAsia="Times New Roman" w:hAnsi="Arial" w:cs="Arial"/>
          <w:b/>
          <w:lang w:eastAsia="es-MX"/>
        </w:rPr>
        <w:t>4.2</w:t>
      </w:r>
      <w:r>
        <w:rPr>
          <w:rFonts w:ascii="Arial" w:eastAsia="Times New Roman" w:hAnsi="Arial" w:cs="Arial"/>
          <w:lang w:eastAsia="es-MX"/>
        </w:rPr>
        <w:t xml:space="preserve"> </w:t>
      </w:r>
      <w:bookmarkEnd w:id="0"/>
      <w:r w:rsidR="001015B8" w:rsidRPr="006274CD">
        <w:rPr>
          <w:rFonts w:ascii="Arial" w:eastAsia="Times New Roman" w:hAnsi="Arial" w:cs="Arial"/>
          <w:lang w:eastAsia="es-MX"/>
        </w:rPr>
        <w:t>Tipos de reacciones químicas:</w:t>
      </w:r>
    </w:p>
    <w:p w:rsidR="001015B8" w:rsidRPr="00EA6B18" w:rsidRDefault="001015B8" w:rsidP="001015B8">
      <w:pPr>
        <w:spacing w:after="300" w:line="336" w:lineRule="atLeast"/>
        <w:jc w:val="both"/>
        <w:rPr>
          <w:rFonts w:ascii="Arial" w:eastAsia="Times New Roman" w:hAnsi="Arial" w:cs="Arial"/>
          <w:lang w:eastAsia="es-MX"/>
        </w:rPr>
      </w:pPr>
      <w:r w:rsidRPr="00EA6B18">
        <w:rPr>
          <w:rFonts w:ascii="Arial" w:hAnsi="Arial" w:cs="Arial"/>
          <w:color w:val="333333"/>
          <w:lang w:val="es-ES"/>
        </w:rPr>
        <w:t>Las reacciones químicas son procesos que transforman una o más substancias llamadas</w:t>
      </w:r>
      <w:r>
        <w:rPr>
          <w:rFonts w:ascii="Arial" w:hAnsi="Arial" w:cs="Arial"/>
          <w:color w:val="333333"/>
          <w:lang w:val="es-ES"/>
        </w:rPr>
        <w:t xml:space="preserve"> </w:t>
      </w:r>
      <w:r w:rsidRPr="00EA6B18">
        <w:rPr>
          <w:rFonts w:ascii="Arial" w:hAnsi="Arial" w:cs="Arial"/>
          <w:color w:val="333333"/>
          <w:lang w:val="es-ES"/>
        </w:rPr>
        <w:t>reactivos en otras substancias llamadas productos.</w:t>
      </w:r>
      <w:r w:rsidRPr="00EA6B18">
        <w:rPr>
          <w:rFonts w:ascii="PT Sans" w:hAnsi="PT Sans" w:cs="Arial"/>
          <w:color w:val="333333"/>
          <w:sz w:val="21"/>
          <w:szCs w:val="21"/>
          <w:lang w:val="es-ES"/>
        </w:rPr>
        <w:t xml:space="preserve"> </w:t>
      </w:r>
      <w:r w:rsidRPr="00EA6B18">
        <w:rPr>
          <w:rFonts w:ascii="Arial" w:hAnsi="Arial" w:cs="Arial"/>
          <w:color w:val="333333"/>
          <w:lang w:val="es-ES"/>
        </w:rPr>
        <w:t>En un lenguaje más académico, decimos que una reacción química promueve el cambio de estructura de la materia.</w:t>
      </w:r>
    </w:p>
    <w:p w:rsidR="001015B8" w:rsidRDefault="001015B8" w:rsidP="001015B8">
      <w:pPr>
        <w:spacing w:after="300" w:line="336" w:lineRule="atLeast"/>
        <w:jc w:val="both"/>
        <w:rPr>
          <w:rFonts w:ascii="Arial" w:eastAsia="Times New Roman" w:hAnsi="Arial" w:cs="Arial"/>
          <w:lang w:eastAsia="es-MX"/>
        </w:rPr>
      </w:pPr>
      <w:r w:rsidRPr="00EA6B18">
        <w:rPr>
          <w:rFonts w:ascii="Arial" w:eastAsia="Times New Roman" w:hAnsi="Arial" w:cs="Arial"/>
          <w:b/>
          <w:bCs/>
          <w:lang w:eastAsia="es-MX"/>
        </w:rPr>
        <w:t>         4.2.1  </w:t>
      </w:r>
      <w:r w:rsidRPr="00EA6B18">
        <w:rPr>
          <w:rFonts w:ascii="Arial" w:eastAsia="Times New Roman" w:hAnsi="Arial" w:cs="Arial"/>
          <w:lang w:eastAsia="es-MX"/>
        </w:rPr>
        <w:t> Síntesis o adición.</w:t>
      </w:r>
    </w:p>
    <w:p w:rsidR="001015B8" w:rsidRDefault="001015B8" w:rsidP="001015B8">
      <w:pPr>
        <w:spacing w:after="300" w:line="336" w:lineRule="atLeast"/>
        <w:jc w:val="both"/>
        <w:rPr>
          <w:rFonts w:ascii="Arial" w:hAnsi="Arial" w:cs="Arial"/>
          <w:color w:val="333333"/>
          <w:lang w:val="es-ES"/>
        </w:rPr>
      </w:pPr>
      <w:r w:rsidRPr="00EA6B18">
        <w:rPr>
          <w:rFonts w:ascii="Arial" w:hAnsi="Arial" w:cs="Arial"/>
          <w:color w:val="333333"/>
          <w:lang w:val="es-ES"/>
        </w:rPr>
        <w:t xml:space="preserve">Las reacciones de síntesis o adición son aquellas donde las substancias se juntan formando una única sustancia. Representando genéricamente los reactivos como </w:t>
      </w:r>
      <w:proofErr w:type="gramStart"/>
      <w:r w:rsidRPr="00EA6B18">
        <w:rPr>
          <w:rFonts w:ascii="Arial" w:hAnsi="Arial" w:cs="Arial"/>
          <w:color w:val="333333"/>
          <w:lang w:val="es-ES"/>
        </w:rPr>
        <w:t>A</w:t>
      </w:r>
      <w:proofErr w:type="gramEnd"/>
      <w:r w:rsidRPr="00EA6B18">
        <w:rPr>
          <w:rFonts w:ascii="Arial" w:hAnsi="Arial" w:cs="Arial"/>
          <w:color w:val="333333"/>
          <w:lang w:val="es-ES"/>
        </w:rPr>
        <w:t xml:space="preserve"> y B, una reacción de síntesis puede ser escrita como:</w:t>
      </w:r>
    </w:p>
    <w:p w:rsidR="001015B8" w:rsidRDefault="001015B8" w:rsidP="001015B8">
      <w:pPr>
        <w:spacing w:after="300" w:line="336" w:lineRule="atLeast"/>
        <w:jc w:val="both"/>
        <w:rPr>
          <w:rStyle w:val="Textoennegrita"/>
          <w:rFonts w:ascii="Arial" w:hAnsi="Arial" w:cs="Arial"/>
          <w:color w:val="333333"/>
          <w:lang w:val="es-ES"/>
        </w:rPr>
      </w:pPr>
      <w:r>
        <w:rPr>
          <w:rFonts w:ascii="Arial" w:hAnsi="Arial" w:cs="Arial"/>
          <w:color w:val="333333"/>
          <w:lang w:val="es-ES"/>
        </w:rPr>
        <w:t xml:space="preserve"> </w:t>
      </w:r>
      <w:r w:rsidRPr="00EA6B18">
        <w:rPr>
          <w:rStyle w:val="Textoennegrita"/>
          <w:rFonts w:ascii="Arial" w:hAnsi="Arial" w:cs="Arial"/>
          <w:color w:val="333333"/>
          <w:lang w:val="es-ES"/>
        </w:rPr>
        <w:t xml:space="preserve">A  + B —– &gt; AB     </w:t>
      </w:r>
    </w:p>
    <w:p w:rsidR="001015B8" w:rsidRPr="00817339" w:rsidRDefault="001015B8" w:rsidP="001015B8">
      <w:pPr>
        <w:pStyle w:val="NormalWeb"/>
        <w:shd w:val="clear" w:color="auto" w:fill="FEFEFE"/>
        <w:rPr>
          <w:rFonts w:ascii="Arial" w:hAnsi="Arial" w:cs="Arial"/>
          <w:color w:val="333333"/>
          <w:sz w:val="22"/>
          <w:szCs w:val="22"/>
          <w:lang w:val="es-ES"/>
        </w:rPr>
      </w:pPr>
      <w:r w:rsidRPr="00EA6B18">
        <w:rPr>
          <w:rStyle w:val="Textoennegrita"/>
          <w:rFonts w:ascii="Arial" w:hAnsi="Arial" w:cs="Arial"/>
          <w:color w:val="333333"/>
          <w:sz w:val="22"/>
          <w:szCs w:val="22"/>
          <w:lang w:val="es-ES"/>
        </w:rPr>
        <w:t>Ejemplos</w:t>
      </w:r>
      <w:r w:rsidRPr="00817339">
        <w:rPr>
          <w:rStyle w:val="Textoennegrita"/>
          <w:rFonts w:ascii="Arial" w:hAnsi="Arial" w:cs="Arial"/>
          <w:color w:val="333333"/>
          <w:sz w:val="22"/>
          <w:szCs w:val="22"/>
          <w:lang w:val="es-ES"/>
        </w:rPr>
        <w:t xml:space="preserve">.  </w:t>
      </w:r>
      <w:r w:rsidRPr="00817339">
        <w:rPr>
          <w:rFonts w:ascii="Arial" w:hAnsi="Arial" w:cs="Arial"/>
          <w:color w:val="333333"/>
          <w:sz w:val="22"/>
          <w:szCs w:val="22"/>
          <w:lang w:val="es-ES"/>
        </w:rPr>
        <w:t>Fe + S —– &gt; </w:t>
      </w:r>
      <w:proofErr w:type="spellStart"/>
      <w:proofErr w:type="gramStart"/>
      <w:r w:rsidRPr="00817339">
        <w:rPr>
          <w:rFonts w:ascii="Arial" w:hAnsi="Arial" w:cs="Arial"/>
          <w:color w:val="333333"/>
          <w:sz w:val="22"/>
          <w:szCs w:val="22"/>
          <w:lang w:val="es-ES"/>
        </w:rPr>
        <w:t>FeS</w:t>
      </w:r>
      <w:proofErr w:type="spellEnd"/>
      <w:r w:rsidRPr="00817339">
        <w:rPr>
          <w:rFonts w:ascii="Arial" w:hAnsi="Arial" w:cs="Arial"/>
          <w:color w:val="333333"/>
          <w:sz w:val="22"/>
          <w:szCs w:val="22"/>
          <w:lang w:val="es-ES"/>
        </w:rPr>
        <w:t xml:space="preserve"> ,</w:t>
      </w:r>
      <w:proofErr w:type="gramEnd"/>
      <w:r w:rsidRPr="00817339">
        <w:rPr>
          <w:rFonts w:ascii="Arial" w:hAnsi="Arial" w:cs="Arial"/>
          <w:color w:val="333333"/>
          <w:sz w:val="22"/>
          <w:szCs w:val="22"/>
          <w:lang w:val="es-ES"/>
        </w:rPr>
        <w:t xml:space="preserve">                   2H2 + O2 —– &gt; 2H2O                  H2O + CO2—– &gt;  H2CO3</w:t>
      </w:r>
    </w:p>
    <w:p w:rsidR="001015B8" w:rsidRPr="006E7B84" w:rsidRDefault="001015B8" w:rsidP="001015B8">
      <w:pPr>
        <w:spacing w:after="300" w:line="336" w:lineRule="atLeast"/>
        <w:jc w:val="both"/>
        <w:rPr>
          <w:rFonts w:ascii="Arial" w:hAnsi="Arial" w:cs="Arial"/>
          <w:b/>
          <w:bCs/>
          <w:color w:val="333333"/>
          <w:lang w:val="es-ES"/>
        </w:rPr>
      </w:pPr>
      <w:r>
        <w:rPr>
          <w:rFonts w:ascii="Arial" w:hAnsi="Arial" w:cs="Arial"/>
          <w:color w:val="333333"/>
          <w:lang w:val="es-ES"/>
        </w:rPr>
        <w:t>Percibes</w:t>
      </w:r>
      <w:r w:rsidRPr="00817339">
        <w:rPr>
          <w:rFonts w:ascii="Arial" w:hAnsi="Arial" w:cs="Arial"/>
          <w:color w:val="333333"/>
          <w:lang w:val="es-ES"/>
        </w:rPr>
        <w:t xml:space="preserve"> en los ejemplos que los reactivos no precisan ser necesariamente substancias simples (Fe, S, H2, O2), pudiendo también se substancias compuestas (CO2, H2O) pero en todas el producto es una sustancia “menos simple” que las que originaron.</w:t>
      </w:r>
    </w:p>
    <w:p w:rsidR="001015B8" w:rsidRDefault="001015B8" w:rsidP="001015B8">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         4.2.2</w:t>
      </w:r>
      <w:r w:rsidRPr="006274CD">
        <w:rPr>
          <w:rFonts w:ascii="Arial" w:eastAsia="Times New Roman" w:hAnsi="Arial" w:cs="Arial"/>
          <w:lang w:eastAsia="es-MX"/>
        </w:rPr>
        <w:t xml:space="preserve">   Descomposición o análisis.</w:t>
      </w:r>
    </w:p>
    <w:p w:rsidR="001015B8" w:rsidRPr="00CB2694" w:rsidRDefault="001015B8" w:rsidP="001015B8">
      <w:pPr>
        <w:spacing w:after="300" w:line="336" w:lineRule="atLeast"/>
        <w:jc w:val="both"/>
        <w:rPr>
          <w:rStyle w:val="Textoennegrita"/>
          <w:rFonts w:ascii="Arial" w:hAnsi="Arial" w:cs="Arial"/>
          <w:color w:val="333333"/>
          <w:lang w:val="es-ES"/>
        </w:rPr>
      </w:pPr>
      <w:r w:rsidRPr="006E7B84">
        <w:rPr>
          <w:rFonts w:ascii="Arial" w:hAnsi="Arial" w:cs="Arial"/>
          <w:color w:val="333333"/>
          <w:lang w:val="es-ES"/>
        </w:rPr>
        <w:t xml:space="preserve">Las reacciones de análisis o descomposición son lo opuesto de las reacciones de síntesis, o sea, un reactivo da origen a </w:t>
      </w:r>
      <w:r w:rsidRPr="00CB2694">
        <w:rPr>
          <w:rFonts w:ascii="Arial" w:hAnsi="Arial" w:cs="Arial"/>
          <w:color w:val="333333"/>
          <w:lang w:val="es-ES"/>
        </w:rPr>
        <w:t xml:space="preserve">productos más simples que </w:t>
      </w:r>
      <w:proofErr w:type="spellStart"/>
      <w:r w:rsidRPr="00CB2694">
        <w:rPr>
          <w:rFonts w:ascii="Arial" w:hAnsi="Arial" w:cs="Arial"/>
          <w:color w:val="333333"/>
          <w:lang w:val="es-ES"/>
        </w:rPr>
        <w:t>el</w:t>
      </w:r>
      <w:proofErr w:type="spellEnd"/>
      <w:r w:rsidRPr="00CB2694">
        <w:rPr>
          <w:rFonts w:ascii="Arial" w:hAnsi="Arial" w:cs="Arial"/>
          <w:color w:val="333333"/>
          <w:lang w:val="es-ES"/>
        </w:rPr>
        <w:t xml:space="preserve">. Escribiendo la reacción genérica nos resulta fácil entender lo que sucede: </w:t>
      </w:r>
      <w:r w:rsidRPr="00CB2694">
        <w:rPr>
          <w:rStyle w:val="Textoennegrita"/>
          <w:rFonts w:ascii="Arial" w:hAnsi="Arial" w:cs="Arial"/>
          <w:color w:val="333333"/>
          <w:lang w:val="es-ES"/>
        </w:rPr>
        <w:t>AB —– &gt; A + B</w:t>
      </w:r>
    </w:p>
    <w:p w:rsidR="001015B8" w:rsidRPr="00CB2694" w:rsidRDefault="001015B8" w:rsidP="001015B8">
      <w:pPr>
        <w:pStyle w:val="NormalWeb"/>
        <w:shd w:val="clear" w:color="auto" w:fill="FEFEFE"/>
        <w:rPr>
          <w:rFonts w:ascii="Arial" w:hAnsi="Arial" w:cs="Arial"/>
          <w:color w:val="333333"/>
          <w:sz w:val="22"/>
          <w:szCs w:val="22"/>
          <w:lang w:val="es-ES"/>
        </w:rPr>
      </w:pPr>
      <w:r w:rsidRPr="00CB2694">
        <w:rPr>
          <w:rFonts w:ascii="Arial" w:hAnsi="Arial" w:cs="Arial"/>
          <w:color w:val="333333"/>
          <w:sz w:val="22"/>
          <w:szCs w:val="22"/>
          <w:lang w:val="es-ES"/>
        </w:rPr>
        <w:t>¿No parece simple? Lo es bastante. Veamos algunos ejemplos:</w:t>
      </w:r>
    </w:p>
    <w:p w:rsidR="001015B8" w:rsidRPr="00CB2694" w:rsidRDefault="001015B8" w:rsidP="001015B8">
      <w:pPr>
        <w:pStyle w:val="NormalWeb"/>
        <w:shd w:val="clear" w:color="auto" w:fill="FEFEFE"/>
        <w:rPr>
          <w:rFonts w:ascii="Arial" w:hAnsi="Arial" w:cs="Arial"/>
          <w:color w:val="333333"/>
          <w:sz w:val="22"/>
          <w:szCs w:val="22"/>
          <w:lang w:val="es-ES"/>
        </w:rPr>
      </w:pPr>
      <w:r w:rsidRPr="00CB2694">
        <w:rPr>
          <w:rFonts w:ascii="Arial" w:hAnsi="Arial" w:cs="Arial"/>
          <w:color w:val="333333"/>
          <w:sz w:val="22"/>
          <w:szCs w:val="22"/>
          <w:lang w:val="es-ES"/>
        </w:rPr>
        <w:t>2H2O  2 H2 + O2</w:t>
      </w:r>
    </w:p>
    <w:p w:rsidR="001015B8" w:rsidRPr="00CB2694" w:rsidRDefault="001015B8" w:rsidP="001015B8">
      <w:pPr>
        <w:pStyle w:val="NormalWeb"/>
        <w:shd w:val="clear" w:color="auto" w:fill="FEFEFE"/>
        <w:rPr>
          <w:rFonts w:ascii="Arial" w:hAnsi="Arial" w:cs="Arial"/>
          <w:color w:val="333333"/>
          <w:sz w:val="22"/>
          <w:szCs w:val="22"/>
          <w:lang w:val="es-ES"/>
        </w:rPr>
      </w:pPr>
      <w:r w:rsidRPr="00CB2694">
        <w:rPr>
          <w:rFonts w:ascii="Arial" w:hAnsi="Arial" w:cs="Arial"/>
          <w:color w:val="333333"/>
          <w:sz w:val="22"/>
          <w:szCs w:val="22"/>
          <w:lang w:val="es-ES"/>
        </w:rPr>
        <w:t>2H2O2  2H2O + O2</w:t>
      </w:r>
    </w:p>
    <w:p w:rsidR="001015B8" w:rsidRPr="00E0241B" w:rsidRDefault="001015B8" w:rsidP="001015B8">
      <w:pPr>
        <w:pStyle w:val="NormalWeb"/>
        <w:shd w:val="clear" w:color="auto" w:fill="FEFEFE"/>
        <w:rPr>
          <w:rFonts w:ascii="Arial" w:hAnsi="Arial" w:cs="Arial"/>
          <w:color w:val="333333"/>
          <w:sz w:val="22"/>
          <w:szCs w:val="22"/>
          <w:lang w:val="es-ES"/>
        </w:rPr>
      </w:pPr>
      <w:r w:rsidRPr="00E0241B">
        <w:rPr>
          <w:rStyle w:val="Textoennegrita"/>
          <w:rFonts w:ascii="Arial" w:eastAsiaTheme="majorEastAsia" w:hAnsi="Arial" w:cs="Arial"/>
          <w:color w:val="333333"/>
          <w:sz w:val="22"/>
          <w:szCs w:val="22"/>
          <w:lang w:val="es-ES"/>
        </w:rPr>
        <w:t>Reversibilidad de las reacciones químicas</w:t>
      </w:r>
    </w:p>
    <w:p w:rsidR="001015B8" w:rsidRPr="00E0241B" w:rsidRDefault="001015B8" w:rsidP="001015B8">
      <w:pPr>
        <w:pStyle w:val="NormalWeb"/>
        <w:shd w:val="clear" w:color="auto" w:fill="FEFEFE"/>
        <w:rPr>
          <w:rFonts w:ascii="Arial" w:hAnsi="Arial" w:cs="Arial"/>
          <w:color w:val="333333"/>
          <w:sz w:val="22"/>
          <w:szCs w:val="22"/>
          <w:lang w:val="es-ES"/>
        </w:rPr>
      </w:pPr>
      <w:r w:rsidRPr="00E0241B">
        <w:rPr>
          <w:rFonts w:ascii="Arial" w:hAnsi="Arial" w:cs="Arial"/>
          <w:color w:val="333333"/>
          <w:sz w:val="22"/>
          <w:szCs w:val="22"/>
          <w:lang w:val="es-ES"/>
        </w:rPr>
        <w:t>Los ejemplos pueden sugerir que cualquier reacción de síntesis puede ser invertida a través de una reacción de análisis. Esto no es verdad. Algunas reacciones pueden ser reversibles, como podemos notar en la reacción del agua:</w:t>
      </w:r>
    </w:p>
    <w:p w:rsidR="001015B8" w:rsidRPr="00E0241B" w:rsidRDefault="001015B8" w:rsidP="001015B8">
      <w:pPr>
        <w:pStyle w:val="NormalWeb"/>
        <w:shd w:val="clear" w:color="auto" w:fill="FEFEFE"/>
        <w:rPr>
          <w:rFonts w:ascii="Arial" w:hAnsi="Arial" w:cs="Arial"/>
          <w:color w:val="333333"/>
          <w:sz w:val="22"/>
          <w:szCs w:val="22"/>
          <w:lang w:val="es-ES"/>
        </w:rPr>
      </w:pPr>
      <w:r w:rsidRPr="00E0241B">
        <w:rPr>
          <w:rStyle w:val="Textoennegrita"/>
          <w:rFonts w:ascii="Arial" w:eastAsiaTheme="majorEastAsia" w:hAnsi="Arial" w:cs="Arial"/>
          <w:color w:val="333333"/>
          <w:sz w:val="22"/>
          <w:szCs w:val="22"/>
          <w:lang w:val="es-ES"/>
        </w:rPr>
        <w:t>2H2 + O2  2H2O</w:t>
      </w:r>
    </w:p>
    <w:p w:rsidR="001015B8" w:rsidRPr="00E0241B" w:rsidRDefault="001015B8" w:rsidP="001015B8">
      <w:pPr>
        <w:pStyle w:val="NormalWeb"/>
        <w:shd w:val="clear" w:color="auto" w:fill="FEFEFE"/>
        <w:rPr>
          <w:rFonts w:ascii="Arial" w:hAnsi="Arial" w:cs="Arial"/>
          <w:color w:val="333333"/>
          <w:sz w:val="22"/>
          <w:szCs w:val="22"/>
          <w:lang w:val="es-ES"/>
        </w:rPr>
      </w:pPr>
      <w:r w:rsidRPr="00E0241B">
        <w:rPr>
          <w:rStyle w:val="Textoennegrita"/>
          <w:rFonts w:ascii="Arial" w:eastAsiaTheme="majorEastAsia" w:hAnsi="Arial" w:cs="Arial"/>
          <w:color w:val="333333"/>
          <w:sz w:val="22"/>
          <w:szCs w:val="22"/>
          <w:lang w:val="es-ES"/>
        </w:rPr>
        <w:t>2H2O  2H2 + O2</w:t>
      </w:r>
    </w:p>
    <w:p w:rsidR="001015B8" w:rsidRPr="001015B8" w:rsidRDefault="001015B8" w:rsidP="001015B8">
      <w:pPr>
        <w:pStyle w:val="NormalWeb"/>
        <w:shd w:val="clear" w:color="auto" w:fill="FEFEFE"/>
        <w:rPr>
          <w:rFonts w:ascii="Arial" w:hAnsi="Arial" w:cs="Arial"/>
          <w:color w:val="333333"/>
          <w:sz w:val="22"/>
          <w:szCs w:val="22"/>
          <w:lang w:val="es-ES"/>
        </w:rPr>
      </w:pPr>
      <w:r w:rsidRPr="00E0241B">
        <w:rPr>
          <w:rFonts w:ascii="Arial" w:hAnsi="Arial" w:cs="Arial"/>
          <w:color w:val="333333"/>
          <w:sz w:val="22"/>
          <w:szCs w:val="22"/>
          <w:lang w:val="es-ES"/>
        </w:rPr>
        <w:lastRenderedPageBreak/>
        <w:t>Sin embargo esto no es una regla</w:t>
      </w:r>
      <w:r>
        <w:rPr>
          <w:rFonts w:ascii="Arial" w:hAnsi="Arial" w:cs="Arial"/>
          <w:color w:val="333333"/>
          <w:sz w:val="22"/>
          <w:szCs w:val="22"/>
          <w:lang w:val="es-ES"/>
        </w:rPr>
        <w:t>.</w:t>
      </w:r>
    </w:p>
    <w:p w:rsidR="001015B8" w:rsidRDefault="001015B8" w:rsidP="001015B8">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         4.2.3</w:t>
      </w:r>
      <w:r w:rsidRPr="006274CD">
        <w:rPr>
          <w:rFonts w:ascii="Arial" w:eastAsia="Times New Roman" w:hAnsi="Arial" w:cs="Arial"/>
          <w:lang w:eastAsia="es-MX"/>
        </w:rPr>
        <w:t xml:space="preserve">   Sustitución o desplazamiento simple.</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Las reacciones de desplazamiento o de sustitución simple merecen un poco más de atención que las anteriores. No que sean complejas, pues no lo son, pero tienen algunos pequeños detalles. En su forma genérica la reacción puede ser escrita como:</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Style w:val="Textoennegrita"/>
          <w:rFonts w:ascii="Arial" w:eastAsiaTheme="majorEastAsia" w:hAnsi="Arial" w:cs="Arial"/>
          <w:color w:val="333333"/>
          <w:sz w:val="22"/>
          <w:szCs w:val="22"/>
          <w:lang w:val="es-ES"/>
        </w:rPr>
        <w:t>AB + C —– &gt; A + CB</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 xml:space="preserve">Vamos a entender lo que sucede: C cambio de lugar A. Simple </w:t>
      </w:r>
      <w:proofErr w:type="spellStart"/>
      <w:r w:rsidRPr="00A51EB4">
        <w:rPr>
          <w:rFonts w:ascii="Arial" w:hAnsi="Arial" w:cs="Arial"/>
          <w:color w:val="333333"/>
          <w:sz w:val="22"/>
          <w:szCs w:val="22"/>
          <w:lang w:val="es-ES"/>
        </w:rPr>
        <w:t>asi</w:t>
      </w:r>
      <w:proofErr w:type="spellEnd"/>
      <w:r w:rsidRPr="00A51EB4">
        <w:rPr>
          <w:rFonts w:ascii="Arial" w:hAnsi="Arial" w:cs="Arial"/>
          <w:color w:val="333333"/>
          <w:sz w:val="22"/>
          <w:szCs w:val="22"/>
          <w:lang w:val="es-ES"/>
        </w:rPr>
        <w:t>, pero será que esto ocurre siempre</w:t>
      </w:r>
      <w:proofErr w:type="gramStart"/>
      <w:r w:rsidRPr="00A51EB4">
        <w:rPr>
          <w:rFonts w:ascii="Arial" w:hAnsi="Arial" w:cs="Arial"/>
          <w:color w:val="333333"/>
          <w:sz w:val="22"/>
          <w:szCs w:val="22"/>
          <w:lang w:val="es-ES"/>
        </w:rPr>
        <w:t>?</w:t>
      </w:r>
      <w:proofErr w:type="gramEnd"/>
      <w:r w:rsidRPr="00A51EB4">
        <w:rPr>
          <w:rFonts w:ascii="Arial" w:hAnsi="Arial" w:cs="Arial"/>
          <w:color w:val="333333"/>
          <w:sz w:val="22"/>
          <w:szCs w:val="22"/>
          <w:lang w:val="es-ES"/>
        </w:rPr>
        <w:t xml:space="preserve"> Intuitivamente la respuesta es que no. Imagina lo siguiente: Entras en un baile y ves a la persona con la que te gustaría bailar bailando con otra persona. Vas a ir hasta ella e intentar hacerla cambiar de pareja, estarás intentando desplazar el acompañante indeseable y asumir su lugar. Si resulta que eres más fuerte que el “indeseable” basta darle un empujón para asumir su lugar, pero si </w:t>
      </w:r>
      <w:proofErr w:type="spellStart"/>
      <w:r w:rsidRPr="00A51EB4">
        <w:rPr>
          <w:rFonts w:ascii="Arial" w:hAnsi="Arial" w:cs="Arial"/>
          <w:color w:val="333333"/>
          <w:sz w:val="22"/>
          <w:szCs w:val="22"/>
          <w:lang w:val="es-ES"/>
        </w:rPr>
        <w:t>el</w:t>
      </w:r>
      <w:proofErr w:type="spellEnd"/>
      <w:r w:rsidRPr="00A51EB4">
        <w:rPr>
          <w:rFonts w:ascii="Arial" w:hAnsi="Arial" w:cs="Arial"/>
          <w:color w:val="333333"/>
          <w:sz w:val="22"/>
          <w:szCs w:val="22"/>
          <w:lang w:val="es-ES"/>
        </w:rPr>
        <w:t xml:space="preserve"> fuera un bruto troglodita, posiblemente el no sentirá ni el empujón que le des.</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 xml:space="preserve">En la reacción de desplazamiento el proceso es idéntico: C ve a B ligado a </w:t>
      </w:r>
      <w:proofErr w:type="spellStart"/>
      <w:r w:rsidRPr="00A51EB4">
        <w:rPr>
          <w:rFonts w:ascii="Arial" w:hAnsi="Arial" w:cs="Arial"/>
          <w:color w:val="333333"/>
          <w:sz w:val="22"/>
          <w:szCs w:val="22"/>
          <w:lang w:val="es-ES"/>
        </w:rPr>
        <w:t>A</w:t>
      </w:r>
      <w:proofErr w:type="spellEnd"/>
      <w:r w:rsidRPr="00A51EB4">
        <w:rPr>
          <w:rFonts w:ascii="Arial" w:hAnsi="Arial" w:cs="Arial"/>
          <w:color w:val="333333"/>
          <w:sz w:val="22"/>
          <w:szCs w:val="22"/>
          <w:lang w:val="es-ES"/>
        </w:rPr>
        <w:t xml:space="preserve">, se </w:t>
      </w:r>
      <w:proofErr w:type="spellStart"/>
      <w:r w:rsidRPr="00A51EB4">
        <w:rPr>
          <w:rFonts w:ascii="Arial" w:hAnsi="Arial" w:cs="Arial"/>
          <w:color w:val="333333"/>
          <w:sz w:val="22"/>
          <w:szCs w:val="22"/>
          <w:lang w:val="es-ES"/>
        </w:rPr>
        <w:t>aroxima</w:t>
      </w:r>
      <w:proofErr w:type="spellEnd"/>
      <w:r w:rsidRPr="00A51EB4">
        <w:rPr>
          <w:rFonts w:ascii="Arial" w:hAnsi="Arial" w:cs="Arial"/>
          <w:color w:val="333333"/>
          <w:sz w:val="22"/>
          <w:szCs w:val="22"/>
          <w:lang w:val="es-ES"/>
        </w:rPr>
        <w:t xml:space="preserve"> y siendo más fuerte, desplaza A y asume la ligación con B. En caso que C no sea más fuerte que A, nada sucederá.</w:t>
      </w:r>
    </w:p>
    <w:p w:rsidR="001015B8" w:rsidRPr="00A51EB4" w:rsidRDefault="001015B8" w:rsidP="001015B8">
      <w:pPr>
        <w:pStyle w:val="NormalWeb"/>
        <w:shd w:val="clear" w:color="auto" w:fill="FEFEFE"/>
        <w:rPr>
          <w:rFonts w:ascii="Arial" w:hAnsi="Arial" w:cs="Arial"/>
          <w:color w:val="333333"/>
          <w:sz w:val="22"/>
          <w:szCs w:val="22"/>
          <w:lang w:val="es-ES"/>
        </w:rPr>
      </w:pPr>
      <w:r w:rsidRPr="00A51EB4">
        <w:rPr>
          <w:rFonts w:ascii="Arial" w:hAnsi="Arial" w:cs="Arial"/>
          <w:color w:val="333333"/>
          <w:sz w:val="22"/>
          <w:szCs w:val="22"/>
          <w:lang w:val="es-ES"/>
        </w:rPr>
        <w:t xml:space="preserve">Bastará entonces saber </w:t>
      </w:r>
      <w:proofErr w:type="spellStart"/>
      <w:r w:rsidRPr="00A51EB4">
        <w:rPr>
          <w:rFonts w:ascii="Arial" w:hAnsi="Arial" w:cs="Arial"/>
          <w:color w:val="333333"/>
          <w:sz w:val="22"/>
          <w:szCs w:val="22"/>
          <w:lang w:val="es-ES"/>
        </w:rPr>
        <w:t>quien</w:t>
      </w:r>
      <w:proofErr w:type="spellEnd"/>
      <w:r w:rsidRPr="00A51EB4">
        <w:rPr>
          <w:rFonts w:ascii="Arial" w:hAnsi="Arial" w:cs="Arial"/>
          <w:color w:val="333333"/>
          <w:sz w:val="22"/>
          <w:szCs w:val="22"/>
          <w:lang w:val="es-ES"/>
        </w:rPr>
        <w:t xml:space="preserve"> es más fuerte que quien.</w:t>
      </w:r>
    </w:p>
    <w:p w:rsidR="001015B8" w:rsidRPr="00A51EB4" w:rsidRDefault="001015B8" w:rsidP="001015B8">
      <w:pPr>
        <w:pStyle w:val="NormalWeb"/>
        <w:shd w:val="clear" w:color="auto" w:fill="FEFEFE"/>
        <w:rPr>
          <w:rFonts w:ascii="Arial" w:hAnsi="Arial" w:cs="Arial"/>
          <w:color w:val="333333"/>
          <w:sz w:val="22"/>
          <w:szCs w:val="22"/>
          <w:lang w:val="es-ES"/>
        </w:rPr>
      </w:pPr>
      <w:r w:rsidRPr="00A51EB4">
        <w:rPr>
          <w:rStyle w:val="Textoennegrita"/>
          <w:rFonts w:ascii="Arial" w:eastAsiaTheme="majorEastAsia" w:hAnsi="Arial" w:cs="Arial"/>
          <w:color w:val="333333"/>
          <w:sz w:val="22"/>
          <w:szCs w:val="22"/>
          <w:lang w:val="es-ES"/>
        </w:rPr>
        <w:t>Au&lt;Ag&lt;Cu&lt;H&lt;Pb&lt;Sn&lt;Ni&lt;Fe&lt;Cr&lt;Zn&lt;Al&lt;Mg&lt;</w:t>
      </w:r>
      <w:proofErr w:type="spellStart"/>
      <w:r w:rsidRPr="00A51EB4">
        <w:rPr>
          <w:rStyle w:val="Textoennegrita"/>
          <w:rFonts w:ascii="Arial" w:eastAsiaTheme="majorEastAsia" w:hAnsi="Arial" w:cs="Arial"/>
          <w:color w:val="333333"/>
          <w:sz w:val="22"/>
          <w:szCs w:val="22"/>
          <w:lang w:val="es-ES"/>
        </w:rPr>
        <w:t>Na</w:t>
      </w:r>
      <w:proofErr w:type="spellEnd"/>
      <w:r w:rsidRPr="00A51EB4">
        <w:rPr>
          <w:rStyle w:val="Textoennegrita"/>
          <w:rFonts w:ascii="Arial" w:eastAsiaTheme="majorEastAsia" w:hAnsi="Arial" w:cs="Arial"/>
          <w:color w:val="333333"/>
          <w:sz w:val="22"/>
          <w:szCs w:val="22"/>
          <w:lang w:val="es-ES"/>
        </w:rPr>
        <w:t>&lt;Ca&lt;K&lt;Li</w:t>
      </w:r>
    </w:p>
    <w:p w:rsidR="001015B8" w:rsidRPr="00A51EB4" w:rsidRDefault="001015B8" w:rsidP="001015B8">
      <w:pPr>
        <w:pStyle w:val="NormalWeb"/>
        <w:shd w:val="clear" w:color="auto" w:fill="FEFEFE"/>
        <w:rPr>
          <w:rFonts w:ascii="Arial" w:hAnsi="Arial" w:cs="Arial"/>
          <w:color w:val="333333"/>
          <w:sz w:val="22"/>
          <w:szCs w:val="22"/>
          <w:lang w:val="es-ES"/>
        </w:rPr>
      </w:pPr>
      <w:r w:rsidRPr="00A51EB4">
        <w:rPr>
          <w:rStyle w:val="Textoennegrita"/>
          <w:rFonts w:ascii="Arial" w:eastAsiaTheme="majorEastAsia" w:hAnsi="Arial" w:cs="Arial"/>
          <w:color w:val="333333"/>
          <w:sz w:val="22"/>
          <w:szCs w:val="22"/>
          <w:lang w:val="es-ES"/>
        </w:rPr>
        <w:t xml:space="preserve">Metales nobles &lt; hidrogeno &lt; metales </w:t>
      </w:r>
    </w:p>
    <w:p w:rsidR="001015B8" w:rsidRPr="00A51EB4" w:rsidRDefault="001015B8" w:rsidP="001015B8">
      <w:pPr>
        <w:pStyle w:val="NormalWeb"/>
        <w:shd w:val="clear" w:color="auto" w:fill="FEFEFE"/>
        <w:rPr>
          <w:rFonts w:ascii="Arial" w:hAnsi="Arial" w:cs="Arial"/>
          <w:color w:val="333333"/>
          <w:sz w:val="22"/>
          <w:szCs w:val="22"/>
          <w:lang w:val="es-ES"/>
        </w:rPr>
      </w:pPr>
      <w:r w:rsidRPr="00A51EB4">
        <w:rPr>
          <w:rFonts w:ascii="Arial" w:hAnsi="Arial" w:cs="Arial"/>
          <w:color w:val="333333"/>
          <w:sz w:val="22"/>
          <w:szCs w:val="22"/>
          <w:lang w:val="es-ES"/>
        </w:rPr>
        <w:t>De esta forma, tenemos:</w:t>
      </w:r>
    </w:p>
    <w:p w:rsidR="001015B8" w:rsidRPr="00A51EB4" w:rsidRDefault="001015B8" w:rsidP="001015B8">
      <w:pPr>
        <w:pStyle w:val="NormalWeb"/>
        <w:shd w:val="clear" w:color="auto" w:fill="FEFEFE"/>
        <w:rPr>
          <w:rFonts w:ascii="Arial" w:hAnsi="Arial" w:cs="Arial"/>
          <w:color w:val="333333"/>
          <w:sz w:val="22"/>
          <w:szCs w:val="22"/>
          <w:lang w:val="es-ES"/>
        </w:rPr>
      </w:pPr>
      <w:r w:rsidRPr="00A51EB4">
        <w:rPr>
          <w:rFonts w:ascii="Arial" w:hAnsi="Arial" w:cs="Arial"/>
          <w:color w:val="333333"/>
          <w:sz w:val="22"/>
          <w:szCs w:val="22"/>
          <w:lang w:val="es-ES"/>
        </w:rPr>
        <w:t xml:space="preserve">2Na + 2H2O </w:t>
      </w:r>
      <w:r w:rsidRPr="00A51EB4">
        <w:rPr>
          <w:rStyle w:val="Textoennegrita"/>
          <w:rFonts w:ascii="Arial" w:eastAsiaTheme="majorEastAsia" w:hAnsi="Arial" w:cs="Arial"/>
          <w:color w:val="333333"/>
          <w:sz w:val="22"/>
          <w:szCs w:val="22"/>
          <w:lang w:val="es-ES"/>
        </w:rPr>
        <w:t>—– &gt;</w:t>
      </w:r>
      <w:r w:rsidRPr="00A51EB4">
        <w:rPr>
          <w:rFonts w:ascii="Arial" w:hAnsi="Arial" w:cs="Arial"/>
          <w:color w:val="333333"/>
          <w:sz w:val="22"/>
          <w:szCs w:val="22"/>
          <w:lang w:val="es-ES"/>
        </w:rPr>
        <w:t xml:space="preserve"> 2NaOH + H2 (el sodio desplaza al hidrógeno del agua H-OH)</w:t>
      </w:r>
    </w:p>
    <w:p w:rsidR="001015B8" w:rsidRPr="001015B8" w:rsidRDefault="001015B8" w:rsidP="001015B8">
      <w:pPr>
        <w:pStyle w:val="NormalWeb"/>
        <w:shd w:val="clear" w:color="auto" w:fill="FEFEFE"/>
        <w:rPr>
          <w:rFonts w:ascii="Arial" w:hAnsi="Arial" w:cs="Arial"/>
          <w:color w:val="333333"/>
          <w:sz w:val="22"/>
          <w:szCs w:val="22"/>
          <w:lang w:val="es-ES"/>
        </w:rPr>
      </w:pPr>
      <w:r w:rsidRPr="00A51EB4">
        <w:rPr>
          <w:rFonts w:ascii="Arial" w:hAnsi="Arial" w:cs="Arial"/>
          <w:color w:val="333333"/>
          <w:sz w:val="22"/>
          <w:szCs w:val="22"/>
          <w:lang w:val="es-ES"/>
        </w:rPr>
        <w:t xml:space="preserve">Au + </w:t>
      </w:r>
      <w:proofErr w:type="spellStart"/>
      <w:r w:rsidRPr="00A51EB4">
        <w:rPr>
          <w:rFonts w:ascii="Arial" w:hAnsi="Arial" w:cs="Arial"/>
          <w:color w:val="333333"/>
          <w:sz w:val="22"/>
          <w:szCs w:val="22"/>
          <w:lang w:val="es-ES"/>
        </w:rPr>
        <w:t>HCl</w:t>
      </w:r>
      <w:proofErr w:type="spellEnd"/>
      <w:r w:rsidRPr="00A51EB4">
        <w:rPr>
          <w:rFonts w:ascii="Arial" w:hAnsi="Arial" w:cs="Arial"/>
          <w:color w:val="333333"/>
          <w:sz w:val="22"/>
          <w:szCs w:val="22"/>
          <w:lang w:val="es-ES"/>
        </w:rPr>
        <w:t xml:space="preserve">  </w:t>
      </w:r>
      <w:r w:rsidRPr="00A51EB4">
        <w:rPr>
          <w:rStyle w:val="Textoennegrita"/>
          <w:rFonts w:ascii="Arial" w:eastAsiaTheme="majorEastAsia" w:hAnsi="Arial" w:cs="Arial"/>
          <w:color w:val="333333"/>
          <w:sz w:val="22"/>
          <w:szCs w:val="22"/>
          <w:lang w:val="es-ES"/>
        </w:rPr>
        <w:t xml:space="preserve">—– &gt; </w:t>
      </w:r>
      <w:r w:rsidRPr="00A51EB4">
        <w:rPr>
          <w:rFonts w:ascii="Arial" w:hAnsi="Arial" w:cs="Arial"/>
          <w:color w:val="333333"/>
          <w:sz w:val="22"/>
          <w:szCs w:val="22"/>
          <w:lang w:val="es-ES"/>
        </w:rPr>
        <w:t>no reacciona (el oro no consigue desplazar al hidrógeno)</w:t>
      </w:r>
    </w:p>
    <w:p w:rsidR="001015B8" w:rsidRDefault="001015B8" w:rsidP="001015B8">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         4.2.4   </w:t>
      </w:r>
      <w:r w:rsidRPr="006274CD">
        <w:rPr>
          <w:rFonts w:ascii="Arial" w:eastAsia="Times New Roman" w:hAnsi="Arial" w:cs="Arial"/>
          <w:lang w:eastAsia="es-MX"/>
        </w:rPr>
        <w:t>Sustitución o desplazamiento doble.</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Son también muy simples, pero debemos quedar atentos a los detalles. El mecanismo es fácil:</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 xml:space="preserve">AB + CD </w:t>
      </w:r>
      <w:r w:rsidRPr="00A51EB4">
        <w:rPr>
          <w:rStyle w:val="Textoennegrita"/>
          <w:rFonts w:ascii="Arial" w:eastAsiaTheme="majorEastAsia" w:hAnsi="Arial" w:cs="Arial"/>
          <w:color w:val="333333"/>
          <w:sz w:val="22"/>
          <w:szCs w:val="22"/>
          <w:lang w:val="es-ES"/>
        </w:rPr>
        <w:t xml:space="preserve">—– &gt; </w:t>
      </w:r>
      <w:r w:rsidRPr="00A51EB4">
        <w:rPr>
          <w:rFonts w:ascii="Arial" w:hAnsi="Arial" w:cs="Arial"/>
          <w:color w:val="333333"/>
          <w:sz w:val="22"/>
          <w:szCs w:val="22"/>
          <w:lang w:val="es-ES"/>
        </w:rPr>
        <w:t>AD + CB</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Ciertamente ya habrá podido ver lo que sucede. A cambió de lugar con C. La diferencia de este tipo de reacción con el desplazamiento, es que ni A ni C estaban solos y en ambos casos ninguno de ellos quedó solo luego de la sustitución.</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Para entender como es cuando una reacción de este tipo ocurre, tendremos que observar lo siguiente:</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lastRenderedPageBreak/>
        <w:t>La substancia AB esta en solución y de esta forma lo que tenemos en verdad son los iones A+ y B- separados unos de los otros. La substancia CD también está en solución, por tanto tenemos también los iones C+ y D- separados.</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Cuando juntamos las dos soluciones estamos promoviendo una gran mezcla entre los iones A+, B-, C+ y D-, formando una gran “sopa de iones”.</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Si al combinar C+ con B-, el compuesto CB fuera soluble, los iones serán nuevamente separados en C+ y B-, resultando exactamente en la misma cosa que teníamos anteriormente. Lo mismo sucede con A+ y B-</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Así, al mezclar AB con CD, estamos en verdad haciendo:</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(A</w:t>
      </w:r>
      <w:proofErr w:type="gramStart"/>
      <w:r w:rsidRPr="00A51EB4">
        <w:rPr>
          <w:rFonts w:ascii="Arial" w:hAnsi="Arial" w:cs="Arial"/>
          <w:color w:val="333333"/>
          <w:sz w:val="22"/>
          <w:szCs w:val="22"/>
          <w:lang w:val="es-ES"/>
        </w:rPr>
        <w:t>+ )</w:t>
      </w:r>
      <w:proofErr w:type="gramEnd"/>
      <w:r w:rsidRPr="00A51EB4">
        <w:rPr>
          <w:rFonts w:ascii="Arial" w:hAnsi="Arial" w:cs="Arial"/>
          <w:color w:val="333333"/>
          <w:sz w:val="22"/>
          <w:szCs w:val="22"/>
          <w:lang w:val="es-ES"/>
        </w:rPr>
        <w:t xml:space="preserve"> + (B</w:t>
      </w:r>
      <w:proofErr w:type="gramStart"/>
      <w:r w:rsidRPr="00A51EB4">
        <w:rPr>
          <w:rFonts w:ascii="Arial" w:hAnsi="Arial" w:cs="Arial"/>
          <w:color w:val="333333"/>
          <w:sz w:val="22"/>
          <w:szCs w:val="22"/>
          <w:lang w:val="es-ES"/>
        </w:rPr>
        <w:t>- )</w:t>
      </w:r>
      <w:proofErr w:type="gramEnd"/>
      <w:r w:rsidRPr="00A51EB4">
        <w:rPr>
          <w:rFonts w:ascii="Arial" w:hAnsi="Arial" w:cs="Arial"/>
          <w:color w:val="333333"/>
          <w:sz w:val="22"/>
          <w:szCs w:val="22"/>
          <w:lang w:val="es-ES"/>
        </w:rPr>
        <w:t xml:space="preserve"> + (C+ ) + (D- )</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Tomemos en cuenta que juntar iones que se separarán nuevamente resultará en la misma “sopa de iones” y no resulta en ninguna nueva su</w:t>
      </w:r>
      <w:r>
        <w:rPr>
          <w:rFonts w:ascii="Arial" w:hAnsi="Arial" w:cs="Arial"/>
          <w:color w:val="333333"/>
          <w:sz w:val="22"/>
          <w:szCs w:val="22"/>
          <w:lang w:val="es-ES"/>
        </w:rPr>
        <w:t>b</w:t>
      </w:r>
      <w:r w:rsidRPr="00A51EB4">
        <w:rPr>
          <w:rFonts w:ascii="Arial" w:hAnsi="Arial" w:cs="Arial"/>
          <w:color w:val="333333"/>
          <w:sz w:val="22"/>
          <w:szCs w:val="22"/>
          <w:lang w:val="es-ES"/>
        </w:rPr>
        <w:t>stancia, por tanto no ocurre ninguna reacción.</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Para que la reacción efectivamente ocurra, será necesario que al menos uno de los probables productos (AD o CB) no sean separados al juntarse, o sea, deben formar un compuesto insoluble y esto es logrado a través de una sal insoluble, de un gas o de agua.</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 xml:space="preserve">Si uno de los productos fuera una sal insoluble el no será separado en iones y permanecerá sólido. Si fuese un gas, </w:t>
      </w:r>
      <w:proofErr w:type="spellStart"/>
      <w:r w:rsidRPr="00A51EB4">
        <w:rPr>
          <w:rFonts w:ascii="Arial" w:hAnsi="Arial" w:cs="Arial"/>
          <w:color w:val="333333"/>
          <w:sz w:val="22"/>
          <w:szCs w:val="22"/>
          <w:lang w:val="es-ES"/>
        </w:rPr>
        <w:t>el</w:t>
      </w:r>
      <w:proofErr w:type="spellEnd"/>
      <w:r w:rsidRPr="00A51EB4">
        <w:rPr>
          <w:rFonts w:ascii="Arial" w:hAnsi="Arial" w:cs="Arial"/>
          <w:color w:val="333333"/>
          <w:sz w:val="22"/>
          <w:szCs w:val="22"/>
          <w:lang w:val="es-ES"/>
        </w:rPr>
        <w:t xml:space="preserve"> se desprenderá de la solución (burbujas) y también permanecerá con sus moléculas agrupadas. Mientras que si uno de los productos fuese agua, ella no se desagrega en su propia presencia.</w:t>
      </w:r>
    </w:p>
    <w:p w:rsidR="001015B8" w:rsidRPr="00A51EB4" w:rsidRDefault="001015B8" w:rsidP="001015B8">
      <w:pPr>
        <w:pStyle w:val="NormalWeb"/>
        <w:shd w:val="clear" w:color="auto" w:fill="FEFEFE"/>
        <w:jc w:val="both"/>
        <w:rPr>
          <w:rFonts w:ascii="Arial" w:hAnsi="Arial" w:cs="Arial"/>
          <w:color w:val="333333"/>
          <w:sz w:val="22"/>
          <w:szCs w:val="22"/>
          <w:lang w:val="es-ES"/>
        </w:rPr>
      </w:pPr>
      <w:proofErr w:type="spellStart"/>
      <w:r w:rsidRPr="00A51EB4">
        <w:rPr>
          <w:rFonts w:ascii="Arial" w:hAnsi="Arial" w:cs="Arial"/>
          <w:color w:val="333333"/>
          <w:sz w:val="22"/>
          <w:szCs w:val="22"/>
          <w:lang w:val="es-ES"/>
        </w:rPr>
        <w:t>NaCl</w:t>
      </w:r>
      <w:proofErr w:type="spellEnd"/>
      <w:r w:rsidRPr="00A51EB4">
        <w:rPr>
          <w:rFonts w:ascii="Arial" w:hAnsi="Arial" w:cs="Arial"/>
          <w:color w:val="333333"/>
          <w:sz w:val="22"/>
          <w:szCs w:val="22"/>
          <w:lang w:val="es-ES"/>
        </w:rPr>
        <w:t xml:space="preserve"> + AgNO3 </w:t>
      </w:r>
      <w:r w:rsidRPr="00A51EB4">
        <w:rPr>
          <w:rStyle w:val="Textoennegrita"/>
          <w:rFonts w:ascii="Arial" w:eastAsiaTheme="majorEastAsia" w:hAnsi="Arial" w:cs="Arial"/>
          <w:color w:val="333333"/>
          <w:sz w:val="22"/>
          <w:szCs w:val="22"/>
          <w:lang w:val="es-ES"/>
        </w:rPr>
        <w:t>—– &gt;</w:t>
      </w:r>
      <w:r w:rsidRPr="00A51EB4">
        <w:rPr>
          <w:rFonts w:ascii="Arial" w:hAnsi="Arial" w:cs="Arial"/>
          <w:color w:val="333333"/>
          <w:sz w:val="22"/>
          <w:szCs w:val="22"/>
          <w:lang w:val="es-ES"/>
        </w:rPr>
        <w:t xml:space="preserve"> NaNO3 + </w:t>
      </w:r>
      <w:proofErr w:type="spellStart"/>
      <w:r w:rsidRPr="00A51EB4">
        <w:rPr>
          <w:rFonts w:ascii="Arial" w:hAnsi="Arial" w:cs="Arial"/>
          <w:color w:val="333333"/>
          <w:sz w:val="22"/>
          <w:szCs w:val="22"/>
          <w:lang w:val="es-ES"/>
        </w:rPr>
        <w:t>AgCl</w:t>
      </w:r>
      <w:proofErr w:type="spellEnd"/>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 xml:space="preserve">En esta reacción el producto </w:t>
      </w:r>
      <w:proofErr w:type="spellStart"/>
      <w:r w:rsidRPr="00A51EB4">
        <w:rPr>
          <w:rFonts w:ascii="Arial" w:hAnsi="Arial" w:cs="Arial"/>
          <w:color w:val="333333"/>
          <w:sz w:val="22"/>
          <w:szCs w:val="22"/>
          <w:lang w:val="es-ES"/>
        </w:rPr>
        <w:t>AgCl</w:t>
      </w:r>
      <w:proofErr w:type="spellEnd"/>
      <w:r w:rsidRPr="00A51EB4">
        <w:rPr>
          <w:rFonts w:ascii="Arial" w:hAnsi="Arial" w:cs="Arial"/>
          <w:color w:val="333333"/>
          <w:sz w:val="22"/>
          <w:szCs w:val="22"/>
          <w:lang w:val="es-ES"/>
        </w:rPr>
        <w:t xml:space="preserve"> (cloruro de </w:t>
      </w:r>
      <w:proofErr w:type="spellStart"/>
      <w:r w:rsidRPr="00A51EB4">
        <w:rPr>
          <w:rFonts w:ascii="Arial" w:hAnsi="Arial" w:cs="Arial"/>
          <w:color w:val="333333"/>
          <w:sz w:val="22"/>
          <w:szCs w:val="22"/>
          <w:lang w:val="es-ES"/>
        </w:rPr>
        <w:t>prata</w:t>
      </w:r>
      <w:proofErr w:type="spellEnd"/>
      <w:r w:rsidRPr="00A51EB4">
        <w:rPr>
          <w:rFonts w:ascii="Arial" w:hAnsi="Arial" w:cs="Arial"/>
          <w:color w:val="333333"/>
          <w:sz w:val="22"/>
          <w:szCs w:val="22"/>
          <w:lang w:val="es-ES"/>
        </w:rPr>
        <w:t>) es insoluble, por tanto la reacción ocurre.</w:t>
      </w:r>
    </w:p>
    <w:p w:rsidR="001015B8" w:rsidRPr="00A51EB4" w:rsidRDefault="001015B8" w:rsidP="001015B8">
      <w:pPr>
        <w:pStyle w:val="NormalWeb"/>
        <w:shd w:val="clear" w:color="auto" w:fill="FEFEFE"/>
        <w:jc w:val="both"/>
        <w:rPr>
          <w:rFonts w:ascii="Arial" w:hAnsi="Arial" w:cs="Arial"/>
          <w:color w:val="333333"/>
          <w:sz w:val="22"/>
          <w:szCs w:val="22"/>
          <w:lang w:val="es-ES"/>
        </w:rPr>
      </w:pPr>
      <w:proofErr w:type="spellStart"/>
      <w:r w:rsidRPr="00A51EB4">
        <w:rPr>
          <w:rFonts w:ascii="Arial" w:hAnsi="Arial" w:cs="Arial"/>
          <w:color w:val="333333"/>
          <w:sz w:val="22"/>
          <w:szCs w:val="22"/>
          <w:lang w:val="es-ES"/>
        </w:rPr>
        <w:t>NaCl</w:t>
      </w:r>
      <w:proofErr w:type="spellEnd"/>
      <w:r w:rsidRPr="00A51EB4">
        <w:rPr>
          <w:rFonts w:ascii="Arial" w:hAnsi="Arial" w:cs="Arial"/>
          <w:color w:val="333333"/>
          <w:sz w:val="22"/>
          <w:szCs w:val="22"/>
          <w:lang w:val="es-ES"/>
        </w:rPr>
        <w:t xml:space="preserve"> + LiNO3 </w:t>
      </w:r>
      <w:r w:rsidRPr="00A51EB4">
        <w:rPr>
          <w:rStyle w:val="Textoennegrita"/>
          <w:rFonts w:ascii="Arial" w:eastAsiaTheme="majorEastAsia" w:hAnsi="Arial" w:cs="Arial"/>
          <w:color w:val="333333"/>
          <w:sz w:val="22"/>
          <w:szCs w:val="22"/>
          <w:lang w:val="es-ES"/>
        </w:rPr>
        <w:t>—– &gt;</w:t>
      </w:r>
      <w:r w:rsidRPr="00A51EB4">
        <w:rPr>
          <w:rFonts w:ascii="Arial" w:hAnsi="Arial" w:cs="Arial"/>
          <w:color w:val="333333"/>
          <w:sz w:val="22"/>
          <w:szCs w:val="22"/>
          <w:lang w:val="es-ES"/>
        </w:rPr>
        <w:t xml:space="preserve"> NaNO3 + </w:t>
      </w:r>
      <w:proofErr w:type="spellStart"/>
      <w:r w:rsidRPr="00A51EB4">
        <w:rPr>
          <w:rFonts w:ascii="Arial" w:hAnsi="Arial" w:cs="Arial"/>
          <w:color w:val="333333"/>
          <w:sz w:val="22"/>
          <w:szCs w:val="22"/>
          <w:lang w:val="es-ES"/>
        </w:rPr>
        <w:t>LiCl</w:t>
      </w:r>
      <w:proofErr w:type="spellEnd"/>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Como ninguno de los productos formados, NaNO3 (nitrato de sodio) o Lic. (Cloruro de Litio) es insoluble, la reacción no sucede.</w:t>
      </w:r>
    </w:p>
    <w:p w:rsidR="001015B8" w:rsidRPr="00A51EB4" w:rsidRDefault="001015B8" w:rsidP="001015B8">
      <w:pPr>
        <w:pStyle w:val="NormalWeb"/>
        <w:shd w:val="clear" w:color="auto" w:fill="FEFEFE"/>
        <w:jc w:val="both"/>
        <w:rPr>
          <w:rFonts w:ascii="Arial" w:hAnsi="Arial" w:cs="Arial"/>
          <w:color w:val="333333"/>
          <w:sz w:val="22"/>
          <w:szCs w:val="22"/>
          <w:lang w:val="es-ES"/>
        </w:rPr>
      </w:pPr>
      <w:proofErr w:type="spellStart"/>
      <w:r w:rsidRPr="00A51EB4">
        <w:rPr>
          <w:rFonts w:ascii="Arial" w:hAnsi="Arial" w:cs="Arial"/>
          <w:color w:val="333333"/>
          <w:sz w:val="22"/>
          <w:szCs w:val="22"/>
          <w:lang w:val="es-ES"/>
        </w:rPr>
        <w:t>NaOH</w:t>
      </w:r>
      <w:proofErr w:type="spellEnd"/>
      <w:r w:rsidRPr="00A51EB4">
        <w:rPr>
          <w:rFonts w:ascii="Arial" w:hAnsi="Arial" w:cs="Arial"/>
          <w:color w:val="333333"/>
          <w:sz w:val="22"/>
          <w:szCs w:val="22"/>
          <w:lang w:val="es-ES"/>
        </w:rPr>
        <w:t xml:space="preserve"> + </w:t>
      </w:r>
      <w:proofErr w:type="spellStart"/>
      <w:r w:rsidRPr="00A51EB4">
        <w:rPr>
          <w:rFonts w:ascii="Arial" w:hAnsi="Arial" w:cs="Arial"/>
          <w:color w:val="333333"/>
          <w:sz w:val="22"/>
          <w:szCs w:val="22"/>
          <w:lang w:val="es-ES"/>
        </w:rPr>
        <w:t>HCl</w:t>
      </w:r>
      <w:proofErr w:type="spellEnd"/>
      <w:r w:rsidRPr="00A51EB4">
        <w:rPr>
          <w:rFonts w:ascii="Arial" w:hAnsi="Arial" w:cs="Arial"/>
          <w:color w:val="333333"/>
          <w:sz w:val="22"/>
          <w:szCs w:val="22"/>
          <w:lang w:val="es-ES"/>
        </w:rPr>
        <w:t xml:space="preserve"> </w:t>
      </w:r>
      <w:r w:rsidRPr="00A51EB4">
        <w:rPr>
          <w:rStyle w:val="Textoennegrita"/>
          <w:rFonts w:ascii="Arial" w:eastAsiaTheme="majorEastAsia" w:hAnsi="Arial" w:cs="Arial"/>
          <w:color w:val="333333"/>
          <w:sz w:val="22"/>
          <w:szCs w:val="22"/>
          <w:lang w:val="es-ES"/>
        </w:rPr>
        <w:t>—– &gt;</w:t>
      </w:r>
      <w:r w:rsidRPr="00A51EB4">
        <w:rPr>
          <w:rFonts w:ascii="Arial" w:hAnsi="Arial" w:cs="Arial"/>
          <w:color w:val="333333"/>
          <w:sz w:val="22"/>
          <w:szCs w:val="22"/>
          <w:lang w:val="es-ES"/>
        </w:rPr>
        <w:t xml:space="preserve"> </w:t>
      </w:r>
      <w:proofErr w:type="spellStart"/>
      <w:r w:rsidRPr="00A51EB4">
        <w:rPr>
          <w:rFonts w:ascii="Arial" w:hAnsi="Arial" w:cs="Arial"/>
          <w:color w:val="333333"/>
          <w:sz w:val="22"/>
          <w:szCs w:val="22"/>
          <w:lang w:val="es-ES"/>
        </w:rPr>
        <w:t>NaCl</w:t>
      </w:r>
      <w:proofErr w:type="spellEnd"/>
      <w:r w:rsidRPr="00A51EB4">
        <w:rPr>
          <w:rFonts w:ascii="Arial" w:hAnsi="Arial" w:cs="Arial"/>
          <w:color w:val="333333"/>
          <w:sz w:val="22"/>
          <w:szCs w:val="22"/>
          <w:lang w:val="es-ES"/>
        </w:rPr>
        <w:t xml:space="preserve"> + H2O</w:t>
      </w:r>
    </w:p>
    <w:p w:rsidR="001015B8" w:rsidRPr="00A51EB4"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 xml:space="preserve">Como uno de los productos es </w:t>
      </w:r>
      <w:proofErr w:type="spellStart"/>
      <w:r w:rsidRPr="00A51EB4">
        <w:rPr>
          <w:rFonts w:ascii="Arial" w:hAnsi="Arial" w:cs="Arial"/>
          <w:color w:val="333333"/>
          <w:sz w:val="22"/>
          <w:szCs w:val="22"/>
          <w:lang w:val="es-ES"/>
        </w:rPr>
        <w:t>água</w:t>
      </w:r>
      <w:proofErr w:type="spellEnd"/>
      <w:r w:rsidRPr="00A51EB4">
        <w:rPr>
          <w:rFonts w:ascii="Arial" w:hAnsi="Arial" w:cs="Arial"/>
          <w:color w:val="333333"/>
          <w:sz w:val="22"/>
          <w:szCs w:val="22"/>
          <w:lang w:val="es-ES"/>
        </w:rPr>
        <w:t xml:space="preserve"> (H2O), la reacción ocurre.</w:t>
      </w:r>
    </w:p>
    <w:p w:rsidR="001015B8" w:rsidRDefault="001015B8" w:rsidP="001015B8">
      <w:pPr>
        <w:pStyle w:val="NormalWeb"/>
        <w:shd w:val="clear" w:color="auto" w:fill="FEFEFE"/>
        <w:jc w:val="both"/>
        <w:rPr>
          <w:rFonts w:ascii="Arial" w:hAnsi="Arial" w:cs="Arial"/>
          <w:color w:val="333333"/>
          <w:sz w:val="22"/>
          <w:szCs w:val="22"/>
          <w:lang w:val="es-ES"/>
        </w:rPr>
      </w:pPr>
      <w:r w:rsidRPr="00A51EB4">
        <w:rPr>
          <w:rFonts w:ascii="Arial" w:hAnsi="Arial" w:cs="Arial"/>
          <w:color w:val="333333"/>
          <w:sz w:val="22"/>
          <w:szCs w:val="22"/>
          <w:lang w:val="es-ES"/>
        </w:rPr>
        <w:t>Para la previsión de ocurrencia o no de una reacción de doble desplazamiento es fundamental que conozcamos la solubilidad de las salen en agua, y para recordar esto lea acerca de solubilidad en el agua.</w:t>
      </w:r>
    </w:p>
    <w:p w:rsidR="007B3552" w:rsidRDefault="00C67E02"/>
    <w:sectPr w:rsidR="007B3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T San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5B8"/>
    <w:rsid w:val="00044284"/>
    <w:rsid w:val="001015B8"/>
    <w:rsid w:val="00B94039"/>
    <w:rsid w:val="00C67E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B8"/>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015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015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5B8"/>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015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01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4644</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2</cp:revision>
  <dcterms:created xsi:type="dcterms:W3CDTF">2018-05-21T04:00:00Z</dcterms:created>
  <dcterms:modified xsi:type="dcterms:W3CDTF">2018-05-21T04:02:00Z</dcterms:modified>
</cp:coreProperties>
</file>