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3A46" w14:textId="5EA98360" w:rsidR="00CD6557" w:rsidRPr="00CD6557" w:rsidRDefault="00CD6557" w:rsidP="00CD6557">
      <w:pPr>
        <w:pStyle w:val="Heading1"/>
        <w:rPr>
          <w:b/>
          <w:bCs/>
        </w:rPr>
      </w:pPr>
      <w:r w:rsidRPr="00CD6557">
        <w:rPr>
          <w:b/>
          <w:bCs/>
        </w:rPr>
        <w:t>Step By Step Conducting the Interview</w:t>
      </w:r>
    </w:p>
    <w:p w14:paraId="4DB486F1" w14:textId="77777777" w:rsidR="00CD6557" w:rsidRPr="00CD6557" w:rsidRDefault="00CD6557" w:rsidP="00CD6557">
      <w:pPr>
        <w:rPr>
          <w:sz w:val="24"/>
          <w:szCs w:val="24"/>
        </w:rPr>
      </w:pPr>
      <w:r w:rsidRPr="00CD6557">
        <w:rPr>
          <w:sz w:val="24"/>
          <w:szCs w:val="24"/>
        </w:rPr>
        <w:t>1. Ask Refining Questions</w:t>
      </w:r>
    </w:p>
    <w:p w14:paraId="0299F1C2" w14:textId="7CD0EFEF" w:rsidR="00CD6557" w:rsidRPr="00CD6557" w:rsidRDefault="00CD6557" w:rsidP="00CD6557">
      <w:pPr>
        <w:pStyle w:val="ListBullet"/>
        <w:rPr>
          <w:sz w:val="24"/>
          <w:szCs w:val="24"/>
        </w:rPr>
      </w:pPr>
      <w:r w:rsidRPr="00CD6557">
        <w:rPr>
          <w:sz w:val="24"/>
          <w:szCs w:val="24"/>
        </w:rPr>
        <w:t xml:space="preserve"> Requirements that the clients need directly—for example, the ability to send messages in near real-time to friends.</w:t>
      </w:r>
    </w:p>
    <w:p w14:paraId="5AC5ABD6" w14:textId="3B95D2AC" w:rsidR="00CD6557" w:rsidRPr="00CD6557" w:rsidRDefault="00CD6557" w:rsidP="00CD6557">
      <w:pPr>
        <w:pStyle w:val="ListBullet"/>
        <w:rPr>
          <w:sz w:val="24"/>
          <w:szCs w:val="24"/>
        </w:rPr>
      </w:pPr>
      <w:r w:rsidRPr="00CD6557">
        <w:rPr>
          <w:sz w:val="24"/>
          <w:szCs w:val="24"/>
        </w:rPr>
        <w:t>Requirements that are needed indirectly—for example, messaging service performance shouldn’t</w:t>
      </w:r>
      <w:r w:rsidRPr="00CD6557">
        <w:rPr>
          <w:sz w:val="24"/>
          <w:szCs w:val="24"/>
        </w:rPr>
        <w:t xml:space="preserve"> </w:t>
      </w:r>
      <w:r w:rsidRPr="00CD6557">
        <w:rPr>
          <w:sz w:val="24"/>
          <w:szCs w:val="24"/>
        </w:rPr>
        <w:t>degrade with increasing user load.</w:t>
      </w:r>
    </w:p>
    <w:p w14:paraId="6C5E1572" w14:textId="77777777" w:rsidR="00CD6557" w:rsidRPr="00CD6557" w:rsidRDefault="00CD6557" w:rsidP="00CD6557">
      <w:pPr>
        <w:pStyle w:val="ListBullet"/>
        <w:numPr>
          <w:ilvl w:val="0"/>
          <w:numId w:val="0"/>
        </w:numPr>
        <w:rPr>
          <w:sz w:val="24"/>
          <w:szCs w:val="24"/>
        </w:rPr>
      </w:pPr>
      <w:r w:rsidRPr="00CD6557">
        <w:rPr>
          <w:sz w:val="24"/>
          <w:szCs w:val="24"/>
        </w:rPr>
        <w:t>2. Handle the Data</w:t>
      </w:r>
    </w:p>
    <w:p w14:paraId="7069950C" w14:textId="2CEE995D" w:rsidR="00CD6557" w:rsidRPr="00CD6557" w:rsidRDefault="00CD6557" w:rsidP="00CD6557">
      <w:pPr>
        <w:pStyle w:val="ListBullet"/>
        <w:rPr>
          <w:sz w:val="24"/>
          <w:szCs w:val="24"/>
        </w:rPr>
      </w:pPr>
      <w:r w:rsidRPr="00CD6557">
        <w:rPr>
          <w:sz w:val="24"/>
          <w:szCs w:val="24"/>
        </w:rPr>
        <w:t>What’s the size of the data right now?</w:t>
      </w:r>
    </w:p>
    <w:p w14:paraId="1D87D716" w14:textId="76AEDCA2" w:rsidR="00CD6557" w:rsidRPr="00CD6557" w:rsidRDefault="00CD6557" w:rsidP="00CD6557">
      <w:pPr>
        <w:pStyle w:val="ListBullet"/>
        <w:rPr>
          <w:sz w:val="24"/>
          <w:szCs w:val="24"/>
        </w:rPr>
      </w:pPr>
      <w:r w:rsidRPr="00CD6557">
        <w:rPr>
          <w:sz w:val="24"/>
          <w:szCs w:val="24"/>
        </w:rPr>
        <w:t>At what rate is the data expected to grow over time?</w:t>
      </w:r>
    </w:p>
    <w:p w14:paraId="7F5325DA" w14:textId="67427167" w:rsidR="00CD6557" w:rsidRPr="00CD6557" w:rsidRDefault="00CD6557" w:rsidP="00CD6557">
      <w:pPr>
        <w:pStyle w:val="ListBullet"/>
        <w:rPr>
          <w:sz w:val="24"/>
          <w:szCs w:val="24"/>
        </w:rPr>
      </w:pPr>
      <w:r w:rsidRPr="00CD6557">
        <w:rPr>
          <w:sz w:val="24"/>
          <w:szCs w:val="24"/>
        </w:rPr>
        <w:t>How will the data be consumed by other subsystems or end users?</w:t>
      </w:r>
    </w:p>
    <w:p w14:paraId="33E02B9C" w14:textId="4C6AE2CA" w:rsidR="00CD6557" w:rsidRPr="00CD6557" w:rsidRDefault="00CD6557" w:rsidP="00CD6557">
      <w:pPr>
        <w:pStyle w:val="ListBullet"/>
        <w:rPr>
          <w:sz w:val="24"/>
          <w:szCs w:val="24"/>
        </w:rPr>
      </w:pPr>
      <w:r w:rsidRPr="00CD6557">
        <w:rPr>
          <w:sz w:val="24"/>
          <w:szCs w:val="24"/>
        </w:rPr>
        <w:t>Is the data read-heavy or write-heavy?</w:t>
      </w:r>
    </w:p>
    <w:p w14:paraId="39F5CCA0" w14:textId="163B9845" w:rsidR="00CD6557" w:rsidRPr="00CD6557" w:rsidRDefault="00CD6557" w:rsidP="00CD6557">
      <w:pPr>
        <w:pStyle w:val="ListBullet"/>
        <w:rPr>
          <w:sz w:val="24"/>
          <w:szCs w:val="24"/>
        </w:rPr>
      </w:pPr>
      <w:r w:rsidRPr="00CD6557">
        <w:rPr>
          <w:sz w:val="24"/>
          <w:szCs w:val="24"/>
        </w:rPr>
        <w:t>Do we need strict consistency of data, or will eventual consistency work?</w:t>
      </w:r>
    </w:p>
    <w:p w14:paraId="25B7DE82" w14:textId="5CA2B734" w:rsidR="00CD6557" w:rsidRPr="00CD6557" w:rsidRDefault="00CD6557" w:rsidP="00CD6557">
      <w:pPr>
        <w:pStyle w:val="ListBullet"/>
        <w:rPr>
          <w:sz w:val="24"/>
          <w:szCs w:val="24"/>
        </w:rPr>
      </w:pPr>
      <w:r w:rsidRPr="00CD6557">
        <w:rPr>
          <w:sz w:val="24"/>
          <w:szCs w:val="24"/>
        </w:rPr>
        <w:t>What’s the durability target of the data?</w:t>
      </w:r>
    </w:p>
    <w:p w14:paraId="3D9BF049" w14:textId="4224F427" w:rsidR="00CD6557" w:rsidRPr="00CD6557" w:rsidRDefault="00CD6557" w:rsidP="00CD6557">
      <w:pPr>
        <w:pStyle w:val="ListBullet"/>
        <w:rPr>
          <w:sz w:val="24"/>
          <w:szCs w:val="24"/>
        </w:rPr>
      </w:pPr>
      <w:r w:rsidRPr="00CD6557">
        <w:rPr>
          <w:sz w:val="24"/>
          <w:szCs w:val="24"/>
        </w:rPr>
        <w:t>What privacy and regulatory requirements do we require for storing or transmitting user data?</w:t>
      </w:r>
    </w:p>
    <w:p w14:paraId="225DE42F" w14:textId="77777777" w:rsidR="00CD6557" w:rsidRPr="00CD6557" w:rsidRDefault="00CD6557" w:rsidP="00CD6557">
      <w:pPr>
        <w:pStyle w:val="ListBullet"/>
        <w:numPr>
          <w:ilvl w:val="0"/>
          <w:numId w:val="0"/>
        </w:numPr>
        <w:rPr>
          <w:sz w:val="24"/>
          <w:szCs w:val="24"/>
        </w:rPr>
      </w:pPr>
      <w:r w:rsidRPr="00CD6557">
        <w:rPr>
          <w:sz w:val="24"/>
          <w:szCs w:val="24"/>
        </w:rPr>
        <w:t>3. Discuss the Components</w:t>
      </w:r>
    </w:p>
    <w:p w14:paraId="7E6E1439" w14:textId="38C48BC8" w:rsidR="00CD6557" w:rsidRPr="00CD6557" w:rsidRDefault="00CD6557" w:rsidP="00CD6557">
      <w:pPr>
        <w:pStyle w:val="ListBullet"/>
        <w:rPr>
          <w:sz w:val="24"/>
          <w:szCs w:val="24"/>
        </w:rPr>
      </w:pPr>
      <w:r w:rsidRPr="00CD6557">
        <w:rPr>
          <w:sz w:val="24"/>
          <w:szCs w:val="24"/>
        </w:rPr>
        <w:t xml:space="preserve">Front-end components, load balancers, caches, databases, firewalls, and </w:t>
      </w:r>
      <w:proofErr w:type="spellStart"/>
      <w:r w:rsidRPr="00CD6557">
        <w:rPr>
          <w:sz w:val="24"/>
          <w:szCs w:val="24"/>
        </w:rPr>
        <w:t>CDNs</w:t>
      </w:r>
      <w:proofErr w:type="spellEnd"/>
      <w:r w:rsidRPr="00CD6557">
        <w:rPr>
          <w:sz w:val="24"/>
          <w:szCs w:val="24"/>
        </w:rPr>
        <w:t xml:space="preserve"> are just some </w:t>
      </w:r>
      <w:r w:rsidRPr="00CD6557">
        <w:rPr>
          <w:sz w:val="24"/>
          <w:szCs w:val="24"/>
        </w:rPr>
        <w:tab/>
        <w:t xml:space="preserve">examples of system </w:t>
      </w:r>
      <w:r w:rsidRPr="00CD6557">
        <w:rPr>
          <w:sz w:val="24"/>
          <w:szCs w:val="24"/>
        </w:rPr>
        <w:t>c</w:t>
      </w:r>
      <w:r w:rsidRPr="00CD6557">
        <w:rPr>
          <w:sz w:val="24"/>
          <w:szCs w:val="24"/>
        </w:rPr>
        <w:t>omponents.</w:t>
      </w:r>
    </w:p>
    <w:p w14:paraId="6E4FB295" w14:textId="2AFB1C01" w:rsidR="00CD6557" w:rsidRPr="00CD6557" w:rsidRDefault="00CD6557" w:rsidP="00CD6557">
      <w:pPr>
        <w:pStyle w:val="ListBullet"/>
        <w:numPr>
          <w:ilvl w:val="0"/>
          <w:numId w:val="0"/>
        </w:numPr>
        <w:rPr>
          <w:sz w:val="24"/>
          <w:szCs w:val="24"/>
        </w:rPr>
      </w:pPr>
      <w:r w:rsidRPr="00CD6557">
        <w:rPr>
          <w:sz w:val="24"/>
          <w:szCs w:val="24"/>
        </w:rPr>
        <w:t>4. Discuss Trade-offs</w:t>
      </w:r>
    </w:p>
    <w:p w14:paraId="0282EFE0" w14:textId="205A3779" w:rsidR="00CD6557" w:rsidRPr="00CD6557" w:rsidRDefault="00CD6557" w:rsidP="00CD6557">
      <w:pPr>
        <w:pStyle w:val="ListBullet"/>
        <w:rPr>
          <w:sz w:val="24"/>
          <w:szCs w:val="24"/>
        </w:rPr>
      </w:pPr>
      <w:r w:rsidRPr="00CD6557">
        <w:rPr>
          <w:sz w:val="24"/>
          <w:szCs w:val="24"/>
        </w:rPr>
        <w:t>Different components have different pros and cons. We’ll need to carefully weigh what works for us.</w:t>
      </w:r>
    </w:p>
    <w:p w14:paraId="4BCDE975" w14:textId="4F22D5DA" w:rsidR="00CD6557" w:rsidRPr="00CD6557" w:rsidRDefault="00CD6557" w:rsidP="00CD6557">
      <w:pPr>
        <w:pStyle w:val="ListBullet"/>
        <w:rPr>
          <w:sz w:val="24"/>
          <w:szCs w:val="24"/>
        </w:rPr>
      </w:pPr>
      <w:r w:rsidRPr="00CD6557">
        <w:rPr>
          <w:sz w:val="24"/>
          <w:szCs w:val="24"/>
        </w:rPr>
        <w:t>Different choices have different costs in terms of money and technical complexity. We need to efficiently utilize our resources.</w:t>
      </w:r>
    </w:p>
    <w:p w14:paraId="216E617D" w14:textId="57A5EFCF" w:rsidR="00CD6557" w:rsidRPr="00CD6557" w:rsidRDefault="00CD6557" w:rsidP="00CD6557">
      <w:pPr>
        <w:pStyle w:val="ListBullet"/>
        <w:rPr>
          <w:sz w:val="24"/>
          <w:szCs w:val="24"/>
        </w:rPr>
      </w:pPr>
      <w:r w:rsidRPr="00CD6557">
        <w:rPr>
          <w:sz w:val="24"/>
          <w:szCs w:val="24"/>
        </w:rPr>
        <w:t>Every design has its weaknesses. As designers, we should be aware of all of them,</w:t>
      </w:r>
      <w:r w:rsidRPr="00CD6557">
        <w:rPr>
          <w:sz w:val="24"/>
          <w:szCs w:val="24"/>
        </w:rPr>
        <w:t xml:space="preserve"> </w:t>
      </w:r>
      <w:r w:rsidRPr="00CD6557">
        <w:rPr>
          <w:sz w:val="24"/>
          <w:szCs w:val="24"/>
        </w:rPr>
        <w:t>and we should have a follow-up plan to tackle them.</w:t>
      </w:r>
    </w:p>
    <w:p w14:paraId="13EDC779" w14:textId="77777777" w:rsidR="00CD6557" w:rsidRPr="00CD6557" w:rsidRDefault="00CD6557" w:rsidP="00CD6557">
      <w:pPr>
        <w:pStyle w:val="ListBullet"/>
        <w:numPr>
          <w:ilvl w:val="0"/>
          <w:numId w:val="0"/>
        </w:numPr>
        <w:rPr>
          <w:sz w:val="24"/>
          <w:szCs w:val="24"/>
        </w:rPr>
      </w:pPr>
    </w:p>
    <w:p w14:paraId="1B868555" w14:textId="63519515" w:rsidR="00CD6557" w:rsidRPr="00CD6557" w:rsidRDefault="00CD6557" w:rsidP="00CD6557">
      <w:pPr>
        <w:pStyle w:val="Heading1"/>
        <w:rPr>
          <w:b/>
          <w:bCs/>
        </w:rPr>
      </w:pPr>
      <w:r w:rsidRPr="00CD6557">
        <w:rPr>
          <w:b/>
          <w:bCs/>
        </w:rPr>
        <w:lastRenderedPageBreak/>
        <w:t>What is system design</w:t>
      </w:r>
    </w:p>
    <w:p w14:paraId="72B1B56F" w14:textId="1413C68E" w:rsidR="00CD6557" w:rsidRDefault="00CD6557" w:rsidP="00CD6557">
      <w:pPr>
        <w:pStyle w:val="ListBullet"/>
        <w:numPr>
          <w:ilvl w:val="0"/>
          <w:numId w:val="0"/>
        </w:numPr>
        <w:rPr>
          <w:sz w:val="24"/>
          <w:szCs w:val="24"/>
        </w:rPr>
      </w:pPr>
      <w:r w:rsidRPr="00CD6557">
        <w:rPr>
          <w:sz w:val="24"/>
          <w:szCs w:val="24"/>
        </w:rPr>
        <w:t>System design is the process of defining components and their integration, APIs, and data models to</w:t>
      </w:r>
      <w:r w:rsidRPr="00CD6557">
        <w:rPr>
          <w:sz w:val="24"/>
          <w:szCs w:val="24"/>
        </w:rPr>
        <w:t xml:space="preserve"> </w:t>
      </w:r>
      <w:r w:rsidRPr="00CD6557">
        <w:rPr>
          <w:sz w:val="24"/>
          <w:szCs w:val="24"/>
        </w:rPr>
        <w:t>build large-scale systems that meet a specified set of functional and non-functional requirements.</w:t>
      </w:r>
    </w:p>
    <w:p w14:paraId="55B4E83D" w14:textId="1136ACF0" w:rsidR="009E51FD" w:rsidRDefault="009E51FD" w:rsidP="00CD6557">
      <w:pPr>
        <w:pStyle w:val="ListBullet"/>
        <w:numPr>
          <w:ilvl w:val="0"/>
          <w:numId w:val="0"/>
        </w:numPr>
        <w:rPr>
          <w:sz w:val="24"/>
          <w:szCs w:val="24"/>
        </w:rPr>
      </w:pPr>
      <w:r>
        <w:rPr>
          <w:noProof/>
        </w:rPr>
        <w:drawing>
          <wp:inline distT="0" distB="0" distL="0" distR="0" wp14:anchorId="640EB773" wp14:editId="33CB16CE">
            <wp:extent cx="2000250" cy="1618142"/>
            <wp:effectExtent l="0" t="0" r="0" b="1270"/>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6230" cy="1622979"/>
                    </a:xfrm>
                    <a:prstGeom prst="rect">
                      <a:avLst/>
                    </a:prstGeom>
                    <a:noFill/>
                    <a:ln>
                      <a:noFill/>
                    </a:ln>
                  </pic:spPr>
                </pic:pic>
              </a:graphicData>
            </a:graphic>
          </wp:inline>
        </w:drawing>
      </w:r>
    </w:p>
    <w:p w14:paraId="4A7F9670" w14:textId="0FD7C5A5" w:rsidR="009E51FD" w:rsidRPr="009E51FD" w:rsidRDefault="009E51FD" w:rsidP="009E51FD">
      <w:pPr>
        <w:pStyle w:val="ListBullet"/>
        <w:numPr>
          <w:ilvl w:val="0"/>
          <w:numId w:val="0"/>
        </w:numPr>
        <w:rPr>
          <w:sz w:val="24"/>
          <w:szCs w:val="24"/>
        </w:rPr>
      </w:pPr>
      <w:r w:rsidRPr="009E51FD">
        <w:rPr>
          <w:sz w:val="24"/>
          <w:szCs w:val="24"/>
        </w:rPr>
        <w:t>System design aims to build systems that are reliable, effective, and maintainable,</w:t>
      </w:r>
      <w:r>
        <w:rPr>
          <w:sz w:val="24"/>
          <w:szCs w:val="24"/>
        </w:rPr>
        <w:t xml:space="preserve"> a</w:t>
      </w:r>
      <w:r w:rsidRPr="009E51FD">
        <w:rPr>
          <w:sz w:val="24"/>
          <w:szCs w:val="24"/>
        </w:rPr>
        <w:t>mong other characteristics.</w:t>
      </w:r>
    </w:p>
    <w:p w14:paraId="1BBB1165" w14:textId="77777777" w:rsidR="009E51FD" w:rsidRPr="009E51FD" w:rsidRDefault="009E51FD" w:rsidP="009E51FD">
      <w:pPr>
        <w:pStyle w:val="ListBullet"/>
        <w:rPr>
          <w:sz w:val="24"/>
          <w:szCs w:val="24"/>
        </w:rPr>
      </w:pPr>
      <w:r w:rsidRPr="009E51FD">
        <w:rPr>
          <w:b/>
          <w:bCs/>
          <w:sz w:val="24"/>
          <w:szCs w:val="24"/>
        </w:rPr>
        <w:t>Reliable</w:t>
      </w:r>
      <w:r w:rsidRPr="009E51FD">
        <w:rPr>
          <w:sz w:val="24"/>
          <w:szCs w:val="24"/>
        </w:rPr>
        <w:t xml:space="preserve"> systems handle faults, failures, and errors.</w:t>
      </w:r>
    </w:p>
    <w:p w14:paraId="1AE1005E" w14:textId="77777777" w:rsidR="009E51FD" w:rsidRDefault="009E51FD" w:rsidP="009E51FD">
      <w:pPr>
        <w:pStyle w:val="ListBullet"/>
        <w:rPr>
          <w:sz w:val="24"/>
          <w:szCs w:val="24"/>
        </w:rPr>
      </w:pPr>
      <w:r w:rsidRPr="009E51FD">
        <w:rPr>
          <w:b/>
          <w:bCs/>
          <w:sz w:val="24"/>
          <w:szCs w:val="24"/>
        </w:rPr>
        <w:t>Effective</w:t>
      </w:r>
      <w:r w:rsidRPr="009E51FD">
        <w:rPr>
          <w:sz w:val="24"/>
          <w:szCs w:val="24"/>
        </w:rPr>
        <w:t xml:space="preserve"> systems meet all user needs and business requirements.</w:t>
      </w:r>
    </w:p>
    <w:p w14:paraId="79952D54" w14:textId="3FA0380A" w:rsidR="009E51FD" w:rsidRDefault="009E51FD" w:rsidP="009E51FD">
      <w:pPr>
        <w:pStyle w:val="ListBullet"/>
        <w:rPr>
          <w:sz w:val="24"/>
          <w:szCs w:val="24"/>
        </w:rPr>
      </w:pPr>
      <w:r w:rsidRPr="009E51FD">
        <w:rPr>
          <w:b/>
          <w:bCs/>
          <w:sz w:val="24"/>
          <w:szCs w:val="24"/>
        </w:rPr>
        <w:t>Maintainable</w:t>
      </w:r>
      <w:r w:rsidRPr="009E51FD">
        <w:rPr>
          <w:sz w:val="24"/>
          <w:szCs w:val="24"/>
        </w:rPr>
        <w:t xml:space="preserve"> systems are flexible and easy to scale up or down. The ability to add new features also comes under the umbrella of maintainability.</w:t>
      </w:r>
    </w:p>
    <w:p w14:paraId="5E745828" w14:textId="7DA3FB6E" w:rsidR="000B1CA3" w:rsidRDefault="000B1CA3" w:rsidP="000B1CA3">
      <w:pPr>
        <w:pStyle w:val="Heading1"/>
        <w:rPr>
          <w:b/>
          <w:bCs/>
        </w:rPr>
      </w:pPr>
      <w:r w:rsidRPr="000B1CA3">
        <w:rPr>
          <w:b/>
          <w:bCs/>
        </w:rPr>
        <w:t>Why Are Abstractions Important?</w:t>
      </w:r>
    </w:p>
    <w:p w14:paraId="16F19D4E" w14:textId="78F4F8FA" w:rsidR="00D230C7" w:rsidRPr="00D230C7" w:rsidRDefault="00D230C7" w:rsidP="00D230C7">
      <w:pPr>
        <w:rPr>
          <w:sz w:val="24"/>
          <w:szCs w:val="24"/>
        </w:rPr>
      </w:pPr>
      <w:r w:rsidRPr="00D230C7">
        <w:rPr>
          <w:sz w:val="24"/>
          <w:szCs w:val="24"/>
        </w:rPr>
        <w:t>Abstraction is the art of obfuscating details that we don’t need. It allows us to concentrate on the big picture. Looking at the big picture is vital because it hides the inner complexities, thus giving us a broader understanding of our set goals and staying focused on them. The following illustration is an example of abstraction.</w:t>
      </w:r>
      <w:r w:rsidRPr="00D230C7">
        <w:t xml:space="preserve"> </w:t>
      </w:r>
      <w:r w:rsidRPr="00D230C7">
        <w:rPr>
          <w:sz w:val="24"/>
          <w:szCs w:val="24"/>
        </w:rPr>
        <w:t>The developers use a lot of libraries to develop the big systems. If they start building the libraries, they won’t finish their work.</w:t>
      </w:r>
    </w:p>
    <w:sectPr w:rsidR="00D230C7" w:rsidRPr="00D230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D356" w14:textId="77777777" w:rsidR="008837EE" w:rsidRDefault="008837EE">
      <w:r>
        <w:separator/>
      </w:r>
    </w:p>
    <w:p w14:paraId="7036802D" w14:textId="77777777" w:rsidR="008837EE" w:rsidRDefault="008837EE"/>
  </w:endnote>
  <w:endnote w:type="continuationSeparator" w:id="0">
    <w:p w14:paraId="36427F2E" w14:textId="77777777" w:rsidR="008837EE" w:rsidRDefault="008837EE">
      <w:r>
        <w:continuationSeparator/>
      </w:r>
    </w:p>
    <w:p w14:paraId="3015C7C7" w14:textId="77777777" w:rsidR="008837EE" w:rsidRDefault="00883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4E7D" w14:textId="77777777" w:rsidR="000F74F0" w:rsidRDefault="000F7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9225CF" w14:paraId="61807C5D" w14:textId="77777777">
          <w:tc>
            <w:tcPr>
              <w:tcW w:w="3116" w:type="dxa"/>
            </w:tcPr>
            <w:p w14:paraId="54DCD041" w14:textId="77777777" w:rsidR="009225CF" w:rsidRDefault="00176DD5">
              <w:pPr>
                <w:pStyle w:val="Footer"/>
              </w:pPr>
              <w:r>
                <w:fldChar w:fldCharType="begin"/>
              </w:r>
              <w:r>
                <w:instrText xml:space="preserve"> PAGE   \* MERGEFORMAT </w:instrText>
              </w:r>
              <w:r>
                <w:fldChar w:fldCharType="separate"/>
              </w:r>
              <w:r w:rsidR="00CD666D">
                <w:rPr>
                  <w:noProof/>
                </w:rPr>
                <w:t>2</w:t>
              </w:r>
              <w:r>
                <w:rPr>
                  <w:noProof/>
                </w:rPr>
                <w:fldChar w:fldCharType="end"/>
              </w:r>
            </w:p>
          </w:tc>
          <w:tc>
            <w:tcPr>
              <w:tcW w:w="3117" w:type="dxa"/>
            </w:tcPr>
            <w:p w14:paraId="362E3431" w14:textId="77777777" w:rsidR="009225CF" w:rsidRDefault="009225CF">
              <w:pPr>
                <w:pStyle w:val="Footer"/>
                <w:jc w:val="center"/>
              </w:pPr>
            </w:p>
          </w:tc>
          <w:tc>
            <w:tcPr>
              <w:tcW w:w="3117" w:type="dxa"/>
            </w:tcPr>
            <w:p w14:paraId="259508D4" w14:textId="77777777" w:rsidR="009225CF" w:rsidRDefault="009225CF">
              <w:pPr>
                <w:pStyle w:val="Footer"/>
                <w:jc w:val="right"/>
              </w:pPr>
            </w:p>
          </w:tc>
        </w:tr>
      </w:sdtContent>
    </w:sdt>
  </w:tbl>
  <w:p w14:paraId="192FE357" w14:textId="77777777" w:rsidR="009225CF" w:rsidRDefault="00922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0ADA" w14:textId="77777777" w:rsidR="000F74F0" w:rsidRDefault="000F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B0C6" w14:textId="77777777" w:rsidR="008837EE" w:rsidRDefault="008837EE">
      <w:r>
        <w:separator/>
      </w:r>
    </w:p>
    <w:p w14:paraId="5C8A8906" w14:textId="77777777" w:rsidR="008837EE" w:rsidRDefault="008837EE"/>
  </w:footnote>
  <w:footnote w:type="continuationSeparator" w:id="0">
    <w:p w14:paraId="2328C374" w14:textId="77777777" w:rsidR="008837EE" w:rsidRDefault="008837EE">
      <w:r>
        <w:continuationSeparator/>
      </w:r>
    </w:p>
    <w:p w14:paraId="6DDEF48E" w14:textId="77777777" w:rsidR="008837EE" w:rsidRDefault="008837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4206" w14:textId="77777777" w:rsidR="000F74F0" w:rsidRDefault="000F7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0550" w14:textId="77777777" w:rsidR="000F74F0" w:rsidRDefault="000F7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197E" w14:textId="77777777" w:rsidR="000F74F0" w:rsidRDefault="000F7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5E86CF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8FC0322"/>
    <w:multiLevelType w:val="multilevel"/>
    <w:tmpl w:val="015ED804"/>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6774B8"/>
    <w:multiLevelType w:val="multilevel"/>
    <w:tmpl w:val="10D6289E"/>
    <w:lvl w:ilvl="0">
      <w:start w:val="1"/>
      <w:numFmt w:val="bullet"/>
      <w:pStyle w:val="ListBullet"/>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81199949">
    <w:abstractNumId w:val="6"/>
  </w:num>
  <w:num w:numId="2" w16cid:durableId="1246261119">
    <w:abstractNumId w:val="5"/>
  </w:num>
  <w:num w:numId="3" w16cid:durableId="776414983">
    <w:abstractNumId w:val="3"/>
  </w:num>
  <w:num w:numId="4" w16cid:durableId="804589494">
    <w:abstractNumId w:val="2"/>
  </w:num>
  <w:num w:numId="5" w16cid:durableId="1582834726">
    <w:abstractNumId w:val="1"/>
  </w:num>
  <w:num w:numId="6" w16cid:durableId="379792536">
    <w:abstractNumId w:val="0"/>
  </w:num>
  <w:num w:numId="7" w16cid:durableId="8210405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1032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57"/>
    <w:rsid w:val="000B1CA3"/>
    <w:rsid w:val="000F74F0"/>
    <w:rsid w:val="00104A26"/>
    <w:rsid w:val="00176DD5"/>
    <w:rsid w:val="00263DFE"/>
    <w:rsid w:val="005D08CF"/>
    <w:rsid w:val="006F22E5"/>
    <w:rsid w:val="007B01B5"/>
    <w:rsid w:val="008837EE"/>
    <w:rsid w:val="00907B60"/>
    <w:rsid w:val="009225CF"/>
    <w:rsid w:val="009E51FD"/>
    <w:rsid w:val="00A70B72"/>
    <w:rsid w:val="00B12859"/>
    <w:rsid w:val="00B75702"/>
    <w:rsid w:val="00B75EE5"/>
    <w:rsid w:val="00BE379B"/>
    <w:rsid w:val="00BF1205"/>
    <w:rsid w:val="00C279D4"/>
    <w:rsid w:val="00CB496D"/>
    <w:rsid w:val="00CD6557"/>
    <w:rsid w:val="00CD666D"/>
    <w:rsid w:val="00D230C7"/>
    <w:rsid w:val="00D42563"/>
    <w:rsid w:val="00E056BF"/>
    <w:rsid w:val="00ED09CD"/>
    <w:rsid w:val="00F4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76321"/>
  <w15:chartTrackingRefBased/>
  <w15:docId w15:val="{4787028D-56F6-4654-A3C0-913038F7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42563"/>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379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E379B"/>
    <w:rPr>
      <w:rFonts w:ascii="Segoe UI" w:hAnsi="Segoe UI" w:cs="Segoe UI"/>
      <w:sz w:val="22"/>
      <w:szCs w:val="18"/>
    </w:rPr>
  </w:style>
  <w:style w:type="paragraph" w:styleId="BodyText3">
    <w:name w:val="Body Text 3"/>
    <w:basedOn w:val="Normal"/>
    <w:link w:val="BodyText3Char"/>
    <w:uiPriority w:val="99"/>
    <w:semiHidden/>
    <w:unhideWhenUsed/>
    <w:rsid w:val="00BE379B"/>
    <w:rPr>
      <w:sz w:val="22"/>
      <w:szCs w:val="16"/>
    </w:rPr>
  </w:style>
  <w:style w:type="character" w:customStyle="1" w:styleId="BodyText3Char">
    <w:name w:val="Body Text 3 Char"/>
    <w:basedOn w:val="DefaultParagraphFont"/>
    <w:link w:val="BodyText3"/>
    <w:uiPriority w:val="99"/>
    <w:semiHidden/>
    <w:rsid w:val="00BE379B"/>
    <w:rPr>
      <w:sz w:val="22"/>
      <w:szCs w:val="16"/>
    </w:rPr>
  </w:style>
  <w:style w:type="paragraph" w:styleId="BodyTextIndent3">
    <w:name w:val="Body Text Indent 3"/>
    <w:basedOn w:val="Normal"/>
    <w:link w:val="BodyTextIndent3Char"/>
    <w:uiPriority w:val="99"/>
    <w:semiHidden/>
    <w:unhideWhenUsed/>
    <w:rsid w:val="00BE379B"/>
    <w:pPr>
      <w:ind w:left="360"/>
    </w:pPr>
    <w:rPr>
      <w:sz w:val="22"/>
      <w:szCs w:val="16"/>
    </w:rPr>
  </w:style>
  <w:style w:type="character" w:customStyle="1" w:styleId="BodyTextIndent3Char">
    <w:name w:val="Body Text Indent 3 Char"/>
    <w:basedOn w:val="DefaultParagraphFont"/>
    <w:link w:val="BodyTextIndent3"/>
    <w:uiPriority w:val="99"/>
    <w:semiHidden/>
    <w:rsid w:val="00BE379B"/>
    <w:rPr>
      <w:sz w:val="22"/>
      <w:szCs w:val="16"/>
    </w:rPr>
  </w:style>
  <w:style w:type="character" w:styleId="CommentReference">
    <w:name w:val="annotation reference"/>
    <w:basedOn w:val="DefaultParagraphFont"/>
    <w:uiPriority w:val="99"/>
    <w:semiHidden/>
    <w:unhideWhenUsed/>
    <w:rsid w:val="00BE379B"/>
    <w:rPr>
      <w:sz w:val="22"/>
      <w:szCs w:val="16"/>
    </w:rPr>
  </w:style>
  <w:style w:type="paragraph" w:styleId="CommentText">
    <w:name w:val="annotation text"/>
    <w:basedOn w:val="Normal"/>
    <w:link w:val="CommentTextChar"/>
    <w:uiPriority w:val="99"/>
    <w:semiHidden/>
    <w:unhideWhenUsed/>
    <w:rsid w:val="00BE379B"/>
    <w:pPr>
      <w:spacing w:line="240" w:lineRule="auto"/>
    </w:pPr>
    <w:rPr>
      <w:sz w:val="22"/>
      <w:szCs w:val="20"/>
    </w:rPr>
  </w:style>
  <w:style w:type="character" w:customStyle="1" w:styleId="CommentTextChar">
    <w:name w:val="Comment Text Char"/>
    <w:basedOn w:val="DefaultParagraphFont"/>
    <w:link w:val="CommentText"/>
    <w:uiPriority w:val="99"/>
    <w:semiHidden/>
    <w:rsid w:val="00BE379B"/>
    <w:rPr>
      <w:sz w:val="22"/>
      <w:szCs w:val="20"/>
    </w:rPr>
  </w:style>
  <w:style w:type="paragraph" w:styleId="CommentSubject">
    <w:name w:val="annotation subject"/>
    <w:basedOn w:val="CommentText"/>
    <w:next w:val="CommentText"/>
    <w:link w:val="CommentSubjectChar"/>
    <w:uiPriority w:val="99"/>
    <w:semiHidden/>
    <w:unhideWhenUsed/>
    <w:rsid w:val="00BE379B"/>
    <w:rPr>
      <w:b/>
      <w:bCs/>
    </w:rPr>
  </w:style>
  <w:style w:type="character" w:customStyle="1" w:styleId="CommentSubjectChar">
    <w:name w:val="Comment Subject Char"/>
    <w:basedOn w:val="CommentTextChar"/>
    <w:link w:val="CommentSubject"/>
    <w:uiPriority w:val="99"/>
    <w:semiHidden/>
    <w:rsid w:val="00BE379B"/>
    <w:rPr>
      <w:b/>
      <w:bCs/>
      <w:sz w:val="22"/>
      <w:szCs w:val="20"/>
    </w:rPr>
  </w:style>
  <w:style w:type="paragraph" w:styleId="DocumentMap">
    <w:name w:val="Document Map"/>
    <w:basedOn w:val="Normal"/>
    <w:link w:val="DocumentMapChar"/>
    <w:uiPriority w:val="99"/>
    <w:semiHidden/>
    <w:unhideWhenUsed/>
    <w:rsid w:val="00BE379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BE379B"/>
    <w:rPr>
      <w:rFonts w:ascii="Segoe UI" w:hAnsi="Segoe UI" w:cs="Segoe UI"/>
      <w:sz w:val="22"/>
      <w:szCs w:val="16"/>
    </w:rPr>
  </w:style>
  <w:style w:type="paragraph" w:styleId="EndnoteText">
    <w:name w:val="endnote text"/>
    <w:basedOn w:val="Normal"/>
    <w:link w:val="EndnoteTextChar"/>
    <w:uiPriority w:val="99"/>
    <w:semiHidden/>
    <w:unhideWhenUsed/>
    <w:rsid w:val="00BE379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BE379B"/>
    <w:rPr>
      <w:sz w:val="22"/>
      <w:szCs w:val="20"/>
    </w:rPr>
  </w:style>
  <w:style w:type="paragraph" w:styleId="EnvelopeReturn">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E379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E379B"/>
    <w:rPr>
      <w:sz w:val="22"/>
      <w:szCs w:val="20"/>
    </w:rPr>
  </w:style>
  <w:style w:type="character" w:styleId="HTMLCode">
    <w:name w:val="HTML Code"/>
    <w:basedOn w:val="DefaultParagraphFont"/>
    <w:uiPriority w:val="99"/>
    <w:semiHidden/>
    <w:unhideWhenUsed/>
    <w:rsid w:val="00BE379B"/>
    <w:rPr>
      <w:rFonts w:ascii="Consolas" w:hAnsi="Consolas"/>
      <w:sz w:val="22"/>
      <w:szCs w:val="20"/>
    </w:rPr>
  </w:style>
  <w:style w:type="character" w:styleId="HTMLKeyboard">
    <w:name w:val="HTML Keyboard"/>
    <w:basedOn w:val="DefaultParagraphFont"/>
    <w:uiPriority w:val="99"/>
    <w:semiHidden/>
    <w:unhideWhenUsed/>
    <w:rsid w:val="00BE379B"/>
    <w:rPr>
      <w:rFonts w:ascii="Consolas" w:hAnsi="Consolas"/>
      <w:sz w:val="22"/>
      <w:szCs w:val="20"/>
    </w:rPr>
  </w:style>
  <w:style w:type="paragraph" w:styleId="HTMLPreformatted">
    <w:name w:val="HTML Preformatted"/>
    <w:basedOn w:val="Normal"/>
    <w:link w:val="HTMLPreformattedChar"/>
    <w:uiPriority w:val="99"/>
    <w:semiHidden/>
    <w:unhideWhenUsed/>
    <w:rsid w:val="00BE379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E379B"/>
    <w:rPr>
      <w:rFonts w:ascii="Consolas" w:hAnsi="Consolas"/>
      <w:sz w:val="22"/>
      <w:szCs w:val="20"/>
    </w:rPr>
  </w:style>
  <w:style w:type="character" w:styleId="HTMLTypewriter">
    <w:name w:val="HTML Typewriter"/>
    <w:basedOn w:val="DefaultParagraphFont"/>
    <w:uiPriority w:val="99"/>
    <w:semiHidden/>
    <w:unhideWhenUsed/>
    <w:rsid w:val="00BE379B"/>
    <w:rPr>
      <w:rFonts w:ascii="Consolas" w:hAnsi="Consolas"/>
      <w:sz w:val="22"/>
      <w:szCs w:val="20"/>
    </w:rPr>
  </w:style>
  <w:style w:type="paragraph" w:styleId="MacroText">
    <w:name w:val="macro"/>
    <w:link w:val="MacroText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E379B"/>
    <w:rPr>
      <w:rFonts w:ascii="Consolas" w:hAnsi="Consolas"/>
      <w:sz w:val="22"/>
      <w:szCs w:val="20"/>
    </w:rPr>
  </w:style>
  <w:style w:type="paragraph" w:styleId="PlainText">
    <w:name w:val="Plain Text"/>
    <w:basedOn w:val="Normal"/>
    <w:link w:val="PlainTextChar"/>
    <w:uiPriority w:val="99"/>
    <w:semiHidden/>
    <w:unhideWhenUsed/>
    <w:rsid w:val="00BE379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BE379B"/>
    <w:rPr>
      <w:rFonts w:ascii="Consolas" w:hAnsi="Consolas"/>
      <w:sz w:val="22"/>
      <w:szCs w:val="21"/>
    </w:rPr>
  </w:style>
  <w:style w:type="paragraph" w:styleId="MessageHeader">
    <w:name w:val="Message Header"/>
    <w:basedOn w:val="Normal"/>
    <w:link w:val="MessageHeader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_000\AppData\Roaming\Microsoft\Templates\General%20note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notes</Template>
  <TotalTime>419</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dusti_000</dc:creator>
  <cp:keywords/>
  <dc:description/>
  <cp:lastModifiedBy>Dustin Trinh</cp:lastModifiedBy>
  <cp:revision>3</cp:revision>
  <dcterms:created xsi:type="dcterms:W3CDTF">2022-09-06T18:02:00Z</dcterms:created>
  <dcterms:modified xsi:type="dcterms:W3CDTF">2022-09-07T01:01:00Z</dcterms:modified>
</cp:coreProperties>
</file>