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9039" w:type="dxa"/>
        <w:tblLayout w:type="fixed"/>
        <w:tblLook w:val="04A0" w:firstRow="1" w:lastRow="0" w:firstColumn="1" w:lastColumn="0" w:noHBand="0" w:noVBand="1"/>
      </w:tblPr>
      <w:tblGrid>
        <w:gridCol w:w="7905"/>
        <w:gridCol w:w="1134"/>
      </w:tblGrid>
      <w:tr w:rsidR="0066085F" w:rsidTr="0066085F">
        <w:tc>
          <w:tcPr>
            <w:tcW w:w="7905" w:type="dxa"/>
          </w:tcPr>
          <w:p w:rsidR="0066085F" w:rsidRPr="00523F6A" w:rsidRDefault="0066085F" w:rsidP="00523F6A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Offene Punkte</w:t>
            </w:r>
          </w:p>
        </w:tc>
        <w:tc>
          <w:tcPr>
            <w:tcW w:w="1134" w:type="dxa"/>
          </w:tcPr>
          <w:p w:rsidR="0066085F" w:rsidRPr="00523F6A" w:rsidRDefault="0066085F" w:rsidP="00523F6A">
            <w:pPr>
              <w:rPr>
                <w:b/>
                <w:sz w:val="28"/>
              </w:rPr>
            </w:pPr>
            <w:r w:rsidRPr="00523F6A">
              <w:rPr>
                <w:b/>
                <w:sz w:val="28"/>
              </w:rPr>
              <w:t>Erledigt</w:t>
            </w:r>
          </w:p>
        </w:tc>
      </w:tr>
      <w:tr w:rsidR="0066085F" w:rsidTr="0066085F">
        <w:tc>
          <w:tcPr>
            <w:tcW w:w="7905" w:type="dxa"/>
          </w:tcPr>
          <w:p w:rsidR="0066085F" w:rsidRDefault="0066085F" w:rsidP="00523F6A">
            <w:r>
              <w:t>+ Datenbankdiagramm fixen</w:t>
            </w:r>
          </w:p>
        </w:tc>
        <w:tc>
          <w:tcPr>
            <w:tcW w:w="1134" w:type="dxa"/>
          </w:tcPr>
          <w:p w:rsidR="0066085F" w:rsidRPr="00523F6A" w:rsidRDefault="0066085F" w:rsidP="00523F6A">
            <w:pPr>
              <w:rPr>
                <w:rFonts w:ascii="Shruti" w:hAnsi="Shruti" w:cs="Shruti"/>
              </w:rPr>
            </w:pPr>
            <w:r>
              <w:rPr>
                <w:rStyle w:val="st"/>
                <w:rFonts w:ascii="MS Mincho" w:eastAsia="MS Mincho" w:hAnsi="MS Mincho" w:cs="MS Mincho" w:hint="eastAsia"/>
              </w:rPr>
              <w:t>✓</w:t>
            </w:r>
          </w:p>
        </w:tc>
      </w:tr>
      <w:tr w:rsidR="0066085F" w:rsidTr="0066085F">
        <w:tc>
          <w:tcPr>
            <w:tcW w:w="7905" w:type="dxa"/>
          </w:tcPr>
          <w:p w:rsidR="0066085F" w:rsidRDefault="0066085F" w:rsidP="00523F6A">
            <w:r>
              <w:t>+ Paper Prototype</w:t>
            </w:r>
          </w:p>
        </w:tc>
        <w:tc>
          <w:tcPr>
            <w:tcW w:w="1134" w:type="dxa"/>
          </w:tcPr>
          <w:p w:rsidR="0066085F" w:rsidRDefault="0066085F" w:rsidP="00523F6A"/>
        </w:tc>
      </w:tr>
      <w:tr w:rsidR="0066085F" w:rsidTr="0066085F">
        <w:tc>
          <w:tcPr>
            <w:tcW w:w="7905" w:type="dxa"/>
          </w:tcPr>
          <w:p w:rsidR="0066085F" w:rsidRDefault="0066085F" w:rsidP="00523F6A">
            <w:r>
              <w:t>+ Auswahlliste mit Lehrern + als PDF exportieren</w:t>
            </w:r>
          </w:p>
        </w:tc>
        <w:tc>
          <w:tcPr>
            <w:tcW w:w="1134" w:type="dxa"/>
          </w:tcPr>
          <w:p w:rsidR="0066085F" w:rsidRDefault="0066085F" w:rsidP="00523F6A"/>
        </w:tc>
      </w:tr>
      <w:tr w:rsidR="0066085F" w:rsidTr="0066085F">
        <w:tc>
          <w:tcPr>
            <w:tcW w:w="7905" w:type="dxa"/>
          </w:tcPr>
          <w:p w:rsidR="0066085F" w:rsidRDefault="0066085F" w:rsidP="00523F6A">
            <w:r>
              <w:t>+  PDF mit Liste von TOPs, Konferenzleitern, Datum &amp; Protokollant</w:t>
            </w:r>
          </w:p>
        </w:tc>
        <w:tc>
          <w:tcPr>
            <w:tcW w:w="1134" w:type="dxa"/>
          </w:tcPr>
          <w:p w:rsidR="0066085F" w:rsidRDefault="0066085F" w:rsidP="00523F6A"/>
        </w:tc>
      </w:tr>
      <w:tr w:rsidR="0066085F" w:rsidTr="0066085F">
        <w:tc>
          <w:tcPr>
            <w:tcW w:w="7905" w:type="dxa"/>
          </w:tcPr>
          <w:p w:rsidR="0066085F" w:rsidRDefault="0066085F" w:rsidP="00523F6A">
            <w:r>
              <w:t xml:space="preserve">+ </w:t>
            </w:r>
            <w:r>
              <w:t>Email</w:t>
            </w:r>
            <w:r>
              <w:t>s</w:t>
            </w:r>
            <w:r>
              <w:t xml:space="preserve"> versenden</w:t>
            </w:r>
            <w:r>
              <w:t xml:space="preserve"> mit extra für Protokollant &amp; Konferenzleiter</w:t>
            </w:r>
          </w:p>
        </w:tc>
        <w:tc>
          <w:tcPr>
            <w:tcW w:w="1134" w:type="dxa"/>
          </w:tcPr>
          <w:p w:rsidR="0066085F" w:rsidRDefault="0066085F" w:rsidP="00523F6A"/>
        </w:tc>
      </w:tr>
      <w:tr w:rsidR="0066085F" w:rsidTr="0066085F">
        <w:tc>
          <w:tcPr>
            <w:tcW w:w="7905" w:type="dxa"/>
          </w:tcPr>
          <w:p w:rsidR="0066085F" w:rsidRDefault="0066085F" w:rsidP="00523F6A">
            <w:r>
              <w:t>+ Auswahl mit Gruppenmitgliedern vorbelegen</w:t>
            </w:r>
          </w:p>
        </w:tc>
        <w:tc>
          <w:tcPr>
            <w:tcW w:w="1134" w:type="dxa"/>
          </w:tcPr>
          <w:p w:rsidR="0066085F" w:rsidRDefault="0066085F" w:rsidP="00523F6A"/>
        </w:tc>
      </w:tr>
      <w:tr w:rsidR="0066085F" w:rsidTr="0066085F">
        <w:tc>
          <w:tcPr>
            <w:tcW w:w="7905" w:type="dxa"/>
          </w:tcPr>
          <w:p w:rsidR="0066085F" w:rsidRDefault="0066085F" w:rsidP="00523F6A">
            <w:r>
              <w:t>+ Weitere Teilnehmer hinzufügen/entfernen</w:t>
            </w:r>
          </w:p>
        </w:tc>
        <w:tc>
          <w:tcPr>
            <w:tcW w:w="1134" w:type="dxa"/>
          </w:tcPr>
          <w:p w:rsidR="0066085F" w:rsidRDefault="0066085F" w:rsidP="00523F6A"/>
        </w:tc>
      </w:tr>
      <w:tr w:rsidR="0066085F" w:rsidTr="0066085F">
        <w:tc>
          <w:tcPr>
            <w:tcW w:w="7905" w:type="dxa"/>
          </w:tcPr>
          <w:p w:rsidR="0066085F" w:rsidRDefault="0066085F" w:rsidP="0066085F">
            <w:r>
              <w:t>+ Konferenzdatum, Änderungs-Datum/Nutzer anzeigen</w:t>
            </w:r>
          </w:p>
        </w:tc>
        <w:tc>
          <w:tcPr>
            <w:tcW w:w="1134" w:type="dxa"/>
          </w:tcPr>
          <w:p w:rsidR="0066085F" w:rsidRDefault="0066085F" w:rsidP="00523F6A"/>
        </w:tc>
      </w:tr>
      <w:tr w:rsidR="0066085F" w:rsidTr="0066085F">
        <w:tc>
          <w:tcPr>
            <w:tcW w:w="7905" w:type="dxa"/>
          </w:tcPr>
          <w:p w:rsidR="0066085F" w:rsidRDefault="0066085F" w:rsidP="00523F6A">
            <w:r>
              <w:t>+ Nach jedem TOP erscheint ein Freitextfeld und dazu noch ein Beschluss</w:t>
            </w:r>
          </w:p>
        </w:tc>
        <w:tc>
          <w:tcPr>
            <w:tcW w:w="1134" w:type="dxa"/>
          </w:tcPr>
          <w:p w:rsidR="0066085F" w:rsidRDefault="0066085F" w:rsidP="00523F6A"/>
        </w:tc>
      </w:tr>
      <w:tr w:rsidR="0066085F" w:rsidTr="0066085F">
        <w:tc>
          <w:tcPr>
            <w:tcW w:w="7905" w:type="dxa"/>
          </w:tcPr>
          <w:p w:rsidR="0066085F" w:rsidRDefault="0066085F" w:rsidP="0066085F">
            <w:r>
              <w:t>+ Lehrer als abwesend markieren und in roter Schrift darstellen</w:t>
            </w:r>
          </w:p>
        </w:tc>
        <w:tc>
          <w:tcPr>
            <w:tcW w:w="1134" w:type="dxa"/>
          </w:tcPr>
          <w:p w:rsidR="0066085F" w:rsidRDefault="0066085F" w:rsidP="00523F6A"/>
        </w:tc>
      </w:tr>
      <w:tr w:rsidR="0066085F" w:rsidTr="0066085F">
        <w:tc>
          <w:tcPr>
            <w:tcW w:w="7905" w:type="dxa"/>
          </w:tcPr>
          <w:p w:rsidR="0066085F" w:rsidRDefault="0066085F" w:rsidP="0066085F">
            <w:r>
              <w:t>+ Eine Liste mit allen Beschlüssen + Abstimmung nach Datum absteigend</w:t>
            </w:r>
          </w:p>
        </w:tc>
        <w:tc>
          <w:tcPr>
            <w:tcW w:w="1134" w:type="dxa"/>
          </w:tcPr>
          <w:p w:rsidR="0066085F" w:rsidRDefault="0066085F" w:rsidP="00523F6A"/>
        </w:tc>
      </w:tr>
      <w:tr w:rsidR="0066085F" w:rsidTr="0066085F">
        <w:tc>
          <w:tcPr>
            <w:tcW w:w="7905" w:type="dxa"/>
          </w:tcPr>
          <w:p w:rsidR="0066085F" w:rsidRDefault="0066085F" w:rsidP="0066085F">
            <w:r>
              <w:t>+ Beschlussliste ebenfalls als PDF exportierbar nachdem nach Schuljahren filtern kann</w:t>
            </w:r>
          </w:p>
        </w:tc>
        <w:tc>
          <w:tcPr>
            <w:tcW w:w="1134" w:type="dxa"/>
          </w:tcPr>
          <w:p w:rsidR="0066085F" w:rsidRDefault="0066085F" w:rsidP="00523F6A"/>
        </w:tc>
      </w:tr>
      <w:tr w:rsidR="0066085F" w:rsidTr="0066085F">
        <w:tc>
          <w:tcPr>
            <w:tcW w:w="7905" w:type="dxa"/>
          </w:tcPr>
          <w:p w:rsidR="0066085F" w:rsidRDefault="0066085F" w:rsidP="0066085F">
            <w:r>
              <w:t xml:space="preserve">+ Lehrerkonten im </w:t>
            </w:r>
            <w:proofErr w:type="spellStart"/>
            <w:r>
              <w:t>Admintool</w:t>
            </w:r>
            <w:proofErr w:type="spellEnd"/>
            <w:r>
              <w:t xml:space="preserve"> anlegen</w:t>
            </w:r>
          </w:p>
        </w:tc>
        <w:tc>
          <w:tcPr>
            <w:tcW w:w="1134" w:type="dxa"/>
          </w:tcPr>
          <w:p w:rsidR="0066085F" w:rsidRDefault="0066085F" w:rsidP="00523F6A">
            <w:r>
              <w:t>(</w:t>
            </w:r>
            <w:r>
              <w:rPr>
                <w:rStyle w:val="st"/>
                <w:rFonts w:ascii="MS Mincho" w:eastAsia="MS Mincho" w:hAnsi="MS Mincho" w:cs="MS Mincho" w:hint="eastAsia"/>
              </w:rPr>
              <w:t>✓</w:t>
            </w:r>
            <w:r>
              <w:t>)</w:t>
            </w:r>
          </w:p>
        </w:tc>
      </w:tr>
      <w:tr w:rsidR="0066085F" w:rsidTr="0066085F">
        <w:tc>
          <w:tcPr>
            <w:tcW w:w="7905" w:type="dxa"/>
          </w:tcPr>
          <w:p w:rsidR="0066085F" w:rsidRDefault="0066085F" w:rsidP="0066085F">
            <w:r>
              <w:t>+ Protokollant darf TOPs nicht bearbeiten</w:t>
            </w:r>
          </w:p>
        </w:tc>
        <w:tc>
          <w:tcPr>
            <w:tcW w:w="1134" w:type="dxa"/>
          </w:tcPr>
          <w:p w:rsidR="0066085F" w:rsidRDefault="0066085F" w:rsidP="00523F6A"/>
        </w:tc>
      </w:tr>
      <w:tr w:rsidR="0066085F" w:rsidTr="0066085F">
        <w:tc>
          <w:tcPr>
            <w:tcW w:w="7905" w:type="dxa"/>
          </w:tcPr>
          <w:p w:rsidR="0066085F" w:rsidRDefault="0066085F" w:rsidP="00523F6A">
            <w:r>
              <w:t>+ Spätere Bearbeitung eines Protokolls ermöglichen</w:t>
            </w:r>
          </w:p>
        </w:tc>
        <w:tc>
          <w:tcPr>
            <w:tcW w:w="1134" w:type="dxa"/>
          </w:tcPr>
          <w:p w:rsidR="0066085F" w:rsidRDefault="0066085F" w:rsidP="00523F6A"/>
        </w:tc>
      </w:tr>
      <w:tr w:rsidR="0066085F" w:rsidTr="0066085F">
        <w:tc>
          <w:tcPr>
            <w:tcW w:w="7905" w:type="dxa"/>
          </w:tcPr>
          <w:p w:rsidR="0066085F" w:rsidRPr="0066085F" w:rsidRDefault="0066085F" w:rsidP="0066085F">
            <w:r>
              <w:t xml:space="preserve">+ </w:t>
            </w:r>
            <w:proofErr w:type="spellStart"/>
            <w:r>
              <w:t>Versionierung</w:t>
            </w:r>
            <w:proofErr w:type="spellEnd"/>
            <w:r>
              <w:t xml:space="preserve"> – Auswahl einer Version (nach Datum absteigend)</w:t>
            </w:r>
          </w:p>
        </w:tc>
        <w:tc>
          <w:tcPr>
            <w:tcW w:w="1134" w:type="dxa"/>
          </w:tcPr>
          <w:p w:rsidR="0066085F" w:rsidRDefault="0066085F" w:rsidP="00523F6A"/>
        </w:tc>
      </w:tr>
      <w:tr w:rsidR="0066085F" w:rsidTr="0066085F">
        <w:tc>
          <w:tcPr>
            <w:tcW w:w="7905" w:type="dxa"/>
          </w:tcPr>
          <w:p w:rsidR="0066085F" w:rsidRDefault="0066085F" w:rsidP="00523F6A">
            <w:r>
              <w:t>+ Administrativer Zugang</w:t>
            </w:r>
          </w:p>
        </w:tc>
        <w:tc>
          <w:tcPr>
            <w:tcW w:w="1134" w:type="dxa"/>
          </w:tcPr>
          <w:p w:rsidR="0066085F" w:rsidRDefault="0066085F" w:rsidP="00523F6A">
            <w:r>
              <w:rPr>
                <w:rStyle w:val="st"/>
                <w:rFonts w:ascii="MS Mincho" w:eastAsia="MS Mincho" w:hAnsi="MS Mincho" w:cs="MS Mincho" w:hint="eastAsia"/>
              </w:rPr>
              <w:t>✓</w:t>
            </w:r>
          </w:p>
        </w:tc>
      </w:tr>
      <w:tr w:rsidR="0066085F" w:rsidTr="0066085F">
        <w:tc>
          <w:tcPr>
            <w:tcW w:w="7905" w:type="dxa"/>
          </w:tcPr>
          <w:p w:rsidR="0066085F" w:rsidRDefault="0066085F" w:rsidP="0066085F">
            <w:r>
              <w:t>+ Fachbereiche für Konferenzen (Überschriften ändern reicht)</w:t>
            </w:r>
          </w:p>
        </w:tc>
        <w:tc>
          <w:tcPr>
            <w:tcW w:w="1134" w:type="dxa"/>
          </w:tcPr>
          <w:p w:rsidR="0066085F" w:rsidRDefault="0066085F" w:rsidP="00523F6A"/>
        </w:tc>
      </w:tr>
      <w:tr w:rsidR="0066085F" w:rsidTr="0066085F">
        <w:tc>
          <w:tcPr>
            <w:tcW w:w="7905" w:type="dxa"/>
          </w:tcPr>
          <w:p w:rsidR="0066085F" w:rsidRDefault="0066085F" w:rsidP="0066085F">
            <w:r>
              <w:t xml:space="preserve">+ Dateiupload in </w:t>
            </w:r>
            <w:proofErr w:type="spellStart"/>
            <w:r>
              <w:t>Protkollen</w:t>
            </w:r>
            <w:proofErr w:type="spellEnd"/>
          </w:p>
        </w:tc>
        <w:tc>
          <w:tcPr>
            <w:tcW w:w="1134" w:type="dxa"/>
          </w:tcPr>
          <w:p w:rsidR="0066085F" w:rsidRDefault="0066085F" w:rsidP="00523F6A"/>
        </w:tc>
      </w:tr>
      <w:tr w:rsidR="0066085F" w:rsidTr="0066085F">
        <w:tc>
          <w:tcPr>
            <w:tcW w:w="7905" w:type="dxa"/>
          </w:tcPr>
          <w:p w:rsidR="0066085F" w:rsidRDefault="0066085F" w:rsidP="00523F6A">
            <w:r>
              <w:t>+ GSO-Design</w:t>
            </w:r>
          </w:p>
        </w:tc>
        <w:tc>
          <w:tcPr>
            <w:tcW w:w="1134" w:type="dxa"/>
          </w:tcPr>
          <w:p w:rsidR="0066085F" w:rsidRDefault="0066085F" w:rsidP="00523F6A">
            <w:r>
              <w:rPr>
                <w:rStyle w:val="st"/>
                <w:rFonts w:ascii="MS Mincho" w:eastAsia="MS Mincho" w:hAnsi="MS Mincho" w:cs="MS Mincho" w:hint="eastAsia"/>
              </w:rPr>
              <w:t>✓</w:t>
            </w:r>
          </w:p>
        </w:tc>
      </w:tr>
      <w:tr w:rsidR="0066085F" w:rsidTr="0066085F">
        <w:tc>
          <w:tcPr>
            <w:tcW w:w="7905" w:type="dxa"/>
          </w:tcPr>
          <w:p w:rsidR="0066085F" w:rsidRDefault="0066085F" w:rsidP="00523F6A">
            <w:r>
              <w:t>+ Zugriff von überall</w:t>
            </w:r>
          </w:p>
        </w:tc>
        <w:tc>
          <w:tcPr>
            <w:tcW w:w="1134" w:type="dxa"/>
          </w:tcPr>
          <w:p w:rsidR="0066085F" w:rsidRDefault="0066085F" w:rsidP="00523F6A">
            <w:r>
              <w:rPr>
                <w:rStyle w:val="st"/>
                <w:rFonts w:ascii="MS Mincho" w:eastAsia="MS Mincho" w:hAnsi="MS Mincho" w:cs="MS Mincho" w:hint="eastAsia"/>
              </w:rPr>
              <w:t>✓</w:t>
            </w:r>
          </w:p>
        </w:tc>
      </w:tr>
      <w:tr w:rsidR="0066085F" w:rsidTr="0066085F">
        <w:tc>
          <w:tcPr>
            <w:tcW w:w="7905" w:type="dxa"/>
          </w:tcPr>
          <w:p w:rsidR="0066085F" w:rsidRDefault="0066085F" w:rsidP="00523F6A">
            <w:r>
              <w:t>+ Anwendung lauffähig auf Windows, Mac, Linux</w:t>
            </w:r>
          </w:p>
        </w:tc>
        <w:tc>
          <w:tcPr>
            <w:tcW w:w="1134" w:type="dxa"/>
          </w:tcPr>
          <w:p w:rsidR="0066085F" w:rsidRDefault="0066085F" w:rsidP="00523F6A">
            <w:r>
              <w:rPr>
                <w:rStyle w:val="st"/>
                <w:rFonts w:ascii="MS Mincho" w:eastAsia="MS Mincho" w:hAnsi="MS Mincho" w:cs="MS Mincho" w:hint="eastAsia"/>
              </w:rPr>
              <w:t>✓</w:t>
            </w:r>
          </w:p>
        </w:tc>
      </w:tr>
      <w:tr w:rsidR="0066085F" w:rsidTr="0066085F">
        <w:tc>
          <w:tcPr>
            <w:tcW w:w="7905" w:type="dxa"/>
          </w:tcPr>
          <w:p w:rsidR="0066085F" w:rsidRDefault="0066085F" w:rsidP="00523F6A">
            <w:r>
              <w:t>+ Protokolle als PDF exportierbar</w:t>
            </w:r>
          </w:p>
        </w:tc>
        <w:tc>
          <w:tcPr>
            <w:tcW w:w="1134" w:type="dxa"/>
          </w:tcPr>
          <w:p w:rsidR="0066085F" w:rsidRDefault="0066085F" w:rsidP="00523F6A"/>
        </w:tc>
      </w:tr>
      <w:tr w:rsidR="0066085F" w:rsidTr="0066085F">
        <w:tc>
          <w:tcPr>
            <w:tcW w:w="7905" w:type="dxa"/>
          </w:tcPr>
          <w:p w:rsidR="0066085F" w:rsidRDefault="0066085F" w:rsidP="00523F6A">
            <w:r>
              <w:t>+ Mehrere Konferenzleiter (max. 3)</w:t>
            </w:r>
          </w:p>
        </w:tc>
        <w:tc>
          <w:tcPr>
            <w:tcW w:w="1134" w:type="dxa"/>
          </w:tcPr>
          <w:p w:rsidR="0066085F" w:rsidRDefault="0066085F" w:rsidP="00523F6A"/>
        </w:tc>
      </w:tr>
    </w:tbl>
    <w:p w:rsidR="00523F6A" w:rsidRDefault="00523F6A" w:rsidP="00523F6A">
      <w:bookmarkStart w:id="0" w:name="_GoBack"/>
      <w:bookmarkEnd w:id="0"/>
    </w:p>
    <w:sectPr w:rsidR="00523F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1EC"/>
    <w:rsid w:val="001631EC"/>
    <w:rsid w:val="00523F6A"/>
    <w:rsid w:val="0066085F"/>
    <w:rsid w:val="008C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523F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Absatz-Standardschriftart"/>
    <w:rsid w:val="00523F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523F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Absatz-Standardschriftart"/>
    <w:rsid w:val="00523F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Georg-Simon-Ohm Schule</Company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Kaden</dc:creator>
  <cp:keywords/>
  <dc:description/>
  <cp:lastModifiedBy>Oliver Kaden</cp:lastModifiedBy>
  <cp:revision>2</cp:revision>
  <dcterms:created xsi:type="dcterms:W3CDTF">2018-11-16T07:49:00Z</dcterms:created>
  <dcterms:modified xsi:type="dcterms:W3CDTF">2018-11-16T08:07:00Z</dcterms:modified>
</cp:coreProperties>
</file>