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https://www.doulos.com/knowhow/verilog_designers_guide/synthesizing_latches/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doulos.com/knowhow/verilog_designers_guide/synthesizing_latches/" TargetMode="External"/></Relationships>
</file>