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2.png" ContentType="image/png"/>
  <Override PartName="/word/media/rId35.png" ContentType="image/png"/>
  <Override PartName="/word/media/rId41.png" ContentType="image/png"/>
  <Override PartName="/word/media/rId68.png" ContentType="image/png"/>
  <Override PartName="/word/media/rId7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Aging_Proteomics</w:t>
      </w:r>
    </w:p>
    <w:p>
      <w:pPr>
        <w:pStyle w:val="Author"/>
      </w:pPr>
      <w:r>
        <w:t xml:space="preserve">Dustyn</w:t>
      </w:r>
      <w:r>
        <w:t xml:space="preserve"> </w:t>
      </w:r>
      <w:r>
        <w:t xml:space="preserve">Lewis</w:t>
      </w:r>
    </w:p>
    <w:p>
      <w:pPr>
        <w:pStyle w:val="Date"/>
      </w:pPr>
      <w:r>
        <w:t xml:space="preserve">2025-04-23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section-0-load-required-libraries"/>
    <w:p>
      <w:pPr>
        <w:pStyle w:val="Heading2"/>
      </w:pPr>
      <w:r>
        <w:t xml:space="preserve">SECTION 0: Load Required Libraries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01"/>
        </w:numPr>
      </w:pPr>
      <w:r>
        <w:t xml:space="preserve">Define all of the R packages needed for my analysis, install any that are missing (distinguishing between CRAN and Bioconductor packages), and then loads them into the session.</w:t>
      </w:r>
    </w:p>
    <w:p>
      <w:pPr>
        <w:pStyle w:val="SourceCode"/>
      </w:pPr>
      <w:r>
        <w:rPr>
          <w:rStyle w:val="CommentTok"/>
        </w:rPr>
        <w:t xml:space="preserve"># ---- 0. Load Required Libraries ----  # Section header</w:t>
      </w:r>
      <w:r>
        <w:br/>
      </w:r>
      <w:r>
        <w:rPr>
          <w:rStyle w:val="CommentTok"/>
        </w:rPr>
        <w:t xml:space="preserve"># Define and install required libraries</w:t>
      </w:r>
      <w:r>
        <w:br/>
      </w:r>
      <w:r>
        <w:rPr>
          <w:rStyle w:val="NormalTok"/>
        </w:rPr>
        <w:t xml:space="preserve">required_packages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reading Excel files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data manipulation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"stringr"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string operations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"tidyr"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data tidying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"httr"</w:t>
      </w:r>
      <w:r>
        <w:rPr>
          <w:rStyle w:val="NormalTok"/>
        </w:rPr>
        <w:t xml:space="preserve">,           </w:t>
      </w:r>
      <w:r>
        <w:rPr>
          <w:rStyle w:val="CommentTok"/>
        </w:rPr>
        <w:t xml:space="preserve"># HTTP requests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"jsonlite"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JSON parsing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"purrr"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functional programming tools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"tibble"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modern data frame structure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"broom"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tidying statistical model output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"ReactomePA"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pathway analysis (Bioconductor)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"clusterProfiler"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 enrichment analysis (Bioconductor)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"org.Hs.eg.db"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human gene annotation database (Bioconductor)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"enrichplot"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plotting enrichment results (Bioconductor)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data visualization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"forcats"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factor level manipulation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"fmsb"</w:t>
      </w:r>
      <w:r>
        <w:rPr>
          <w:rStyle w:val="NormalTok"/>
        </w:rPr>
        <w:t xml:space="preserve">,           </w:t>
      </w:r>
      <w:r>
        <w:rPr>
          <w:rStyle w:val="CommentTok"/>
        </w:rPr>
        <w:t xml:space="preserve"># utilities for radar charts and more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managing Bioconductor installations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Install missing libraries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(pkg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required_packages)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requireNamespace</w:t>
      </w:r>
      <w:r>
        <w:rPr>
          <w:rStyle w:val="NormalTok"/>
        </w:rPr>
        <w:t xml:space="preserve">(pkg, </w:t>
      </w:r>
      <w:r>
        <w:rPr>
          <w:rStyle w:val="Attribut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(pkg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"ReactomePA"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"clusterProfiler"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"org.Hs.eg.db"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"enrichplot"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BiocManager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</w:t>
      </w:r>
      <w:r>
        <w:rPr>
          <w:rStyle w:val="NormalTok"/>
        </w:rPr>
        <w:t xml:space="preserve">(pkg, </w:t>
      </w:r>
      <w:r>
        <w:rPr>
          <w:rStyle w:val="AttributeTok"/>
        </w:rPr>
        <w:t xml:space="preserve">update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(pkg)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invisible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(required_packages, library, </w:t>
      </w:r>
      <w:r>
        <w:rPr>
          <w:rStyle w:val="AttributeTok"/>
        </w:rPr>
        <w:t xml:space="preserve">character.only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package 'readxl' was built under R version 4.4.3</w:t>
      </w:r>
    </w:p>
    <w:p>
      <w:pPr>
        <w:pStyle w:val="SourceCode"/>
      </w:pPr>
      <w:r>
        <w:rPr>
          <w:rStyle w:val="VerbatimChar"/>
        </w:rPr>
        <w:t xml:space="preserve">## Warning: package 'dplyr' was built under R version 4.4.3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VerbatimChar"/>
        </w:rPr>
        <w:t xml:space="preserve">## Warning: package 'jsonlite' was built under R version 4.4.3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'purrr'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'package:jsonlite':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flatten</w:t>
      </w:r>
    </w:p>
    <w:p>
      <w:pPr>
        <w:pStyle w:val="SourceCode"/>
      </w:pPr>
      <w:r>
        <w:rPr>
          <w:rStyle w:val="VerbatimChar"/>
        </w:rPr>
        <w:t xml:space="preserve">## Warning: package 'broom' was built under R version 4.4.3</w:t>
      </w:r>
    </w:p>
    <w:p>
      <w:pPr>
        <w:pStyle w:val="SourceCode"/>
      </w:pPr>
      <w:r>
        <w:rPr>
          <w:rStyle w:val="VerbatimChar"/>
        </w:rPr>
        <w:t xml:space="preserve">## ReactomePA v1.50.0 Learn more at https://yulab-smu.top/contribution-knowledge-mining/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Please cite: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Guangchuang Yu, Qing-Yu He. ReactomePA: an R/Bioconductor package for</w:t>
      </w:r>
      <w:r>
        <w:br/>
      </w:r>
      <w:r>
        <w:rPr>
          <w:rStyle w:val="VerbatimChar"/>
        </w:rPr>
        <w:t xml:space="preserve">## reactome pathway analysis and visualization. Molecular BioSystems.</w:t>
      </w:r>
      <w:r>
        <w:br/>
      </w:r>
      <w:r>
        <w:rPr>
          <w:rStyle w:val="VerbatimChar"/>
        </w:rPr>
        <w:t xml:space="preserve">## 2016, 12(2):477-479</w:t>
      </w:r>
    </w:p>
    <w:p>
      <w:pPr>
        <w:pStyle w:val="SourceCode"/>
      </w:pPr>
      <w:r>
        <w:rPr>
          <w:rStyle w:val="VerbatimChar"/>
        </w:rPr>
        <w:t xml:space="preserve">## clusterProfiler v4.14.6 Learn more at https://yulab-smu.top/contribution-knowledge-mining/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Please cite: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 Xu, E Hu, Y Cai, Z Xie, X Luo, L Zhan, W Tang, Q Wang, B Liu, R Wang,</w:t>
      </w:r>
      <w:r>
        <w:br/>
      </w:r>
      <w:r>
        <w:rPr>
          <w:rStyle w:val="VerbatimChar"/>
        </w:rPr>
        <w:t xml:space="preserve">## W Xie, T Wu, L Xie, G Yu. Using clusterProfiler to characterize</w:t>
      </w:r>
      <w:r>
        <w:br/>
      </w:r>
      <w:r>
        <w:rPr>
          <w:rStyle w:val="VerbatimChar"/>
        </w:rPr>
        <w:t xml:space="preserve">## multiomics data. Nature Protocols. 2024, 19(11):3292-3320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'clusterProfiler'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simplify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VerbatimChar"/>
        </w:rPr>
        <w:t xml:space="preserve">## Loading required package: AnnotationDbi</w:t>
      </w:r>
    </w:p>
    <w:p>
      <w:pPr>
        <w:pStyle w:val="SourceCode"/>
      </w:pPr>
      <w:r>
        <w:rPr>
          <w:rStyle w:val="VerbatimChar"/>
        </w:rPr>
        <w:t xml:space="preserve">## Loading required package: stats4</w:t>
      </w:r>
    </w:p>
    <w:p>
      <w:pPr>
        <w:pStyle w:val="SourceCode"/>
      </w:pPr>
      <w:r>
        <w:rPr>
          <w:rStyle w:val="VerbatimChar"/>
        </w:rPr>
        <w:t xml:space="preserve">## Loading required package: BiocGenerics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'BiocGenerics'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combine, intersect, setdiff, union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IQR, mad, sd, var, xtabs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anyDuplicated, aperm, append, as.data.frame, basename, cbind,</w:t>
      </w:r>
      <w:r>
        <w:br/>
      </w:r>
      <w:r>
        <w:rPr>
          <w:rStyle w:val="VerbatimChar"/>
        </w:rPr>
        <w:t xml:space="preserve">##     colnames, dirname, do.call, duplicated, eval, evalq, Filter, Find,</w:t>
      </w:r>
      <w:r>
        <w:br/>
      </w:r>
      <w:r>
        <w:rPr>
          <w:rStyle w:val="VerbatimChar"/>
        </w:rPr>
        <w:t xml:space="preserve">##     get, grep, grepl, intersect, is.unsorted, lapply, Map, mapply,</w:t>
      </w:r>
      <w:r>
        <w:br/>
      </w:r>
      <w:r>
        <w:rPr>
          <w:rStyle w:val="VerbatimChar"/>
        </w:rPr>
        <w:t xml:space="preserve">##     match, mget, order, paste, pmax, pmax.int, pmin, pmin.int,</w:t>
      </w:r>
      <w:r>
        <w:br/>
      </w:r>
      <w:r>
        <w:rPr>
          <w:rStyle w:val="VerbatimChar"/>
        </w:rPr>
        <w:t xml:space="preserve">##     Position, rank, rbind, Reduce, rownames, sapply, saveRDS, setdiff,</w:t>
      </w:r>
      <w:r>
        <w:br/>
      </w:r>
      <w:r>
        <w:rPr>
          <w:rStyle w:val="VerbatimChar"/>
        </w:rPr>
        <w:t xml:space="preserve">##     table, tapply, union, unique, unsplit, which.max, which.min</w:t>
      </w:r>
    </w:p>
    <w:p>
      <w:pPr>
        <w:pStyle w:val="SourceCode"/>
      </w:pPr>
      <w:r>
        <w:rPr>
          <w:rStyle w:val="VerbatimChar"/>
        </w:rPr>
        <w:t xml:space="preserve">## Loading required package: Biobase</w:t>
      </w:r>
    </w:p>
    <w:p>
      <w:pPr>
        <w:pStyle w:val="SourceCode"/>
      </w:pPr>
      <w:r>
        <w:rPr>
          <w:rStyle w:val="VerbatimChar"/>
        </w:rPr>
        <w:t xml:space="preserve">## Welcome to Bioconductor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Vignettes contain introductory material; view with</w:t>
      </w:r>
      <w:r>
        <w:br/>
      </w:r>
      <w:r>
        <w:rPr>
          <w:rStyle w:val="VerbatimChar"/>
        </w:rPr>
        <w:t xml:space="preserve">##     'browseVignettes()'. To cite Bioconductor, see</w:t>
      </w:r>
      <w:r>
        <w:br/>
      </w:r>
      <w:r>
        <w:rPr>
          <w:rStyle w:val="VerbatimChar"/>
        </w:rPr>
        <w:t xml:space="preserve">##     'citation("Biobase")', and for packages 'citation("pkgname")'.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'Biobase'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'package:httr':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content</w:t>
      </w:r>
    </w:p>
    <w:p>
      <w:pPr>
        <w:pStyle w:val="SourceCode"/>
      </w:pPr>
      <w:r>
        <w:rPr>
          <w:rStyle w:val="VerbatimChar"/>
        </w:rPr>
        <w:t xml:space="preserve">## Loading required package: IRanges</w:t>
      </w:r>
    </w:p>
    <w:p>
      <w:pPr>
        <w:pStyle w:val="SourceCode"/>
      </w:pPr>
      <w:r>
        <w:rPr>
          <w:rStyle w:val="VerbatimChar"/>
        </w:rPr>
        <w:t xml:space="preserve">## Loading required package: S4Vectors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'S4Vectors'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'package:clusterProfiler':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rename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first, rename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'package:utils':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findMatches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expand.grid, I, unname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'IRanges'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'package:clusterProfiler':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slice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reduce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collapse, desc, slice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'package:grDevices':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windows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'AnnotationDbi'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'package:clusterProfiler':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enrichplot v1.26.6 Learn more at https://yulab-smu.top/contribution-knowledge-mining/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Please cite: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 Xu, E Hu, Y Cai, Z Xie, X Luo, L Zhan, W Tang, Q Wang, B Liu, R Wang,</w:t>
      </w:r>
      <w:r>
        <w:br/>
      </w:r>
      <w:r>
        <w:rPr>
          <w:rStyle w:val="VerbatimChar"/>
        </w:rPr>
        <w:t xml:space="preserve">## W Xie, T Wu, L Xie, G Yu. Using clusterProfiler to characterize</w:t>
      </w:r>
      <w:r>
        <w:br/>
      </w:r>
      <w:r>
        <w:rPr>
          <w:rStyle w:val="VerbatimChar"/>
        </w:rPr>
        <w:t xml:space="preserve">## multiomics data. Nature Protocols. 2024, 19(11):3292-3320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4.4.3</w:t>
      </w:r>
    </w:p>
    <w:p>
      <w:pPr>
        <w:pStyle w:val="SourceCode"/>
      </w:pPr>
      <w:r>
        <w:rPr>
          <w:rStyle w:val="VerbatimChar"/>
        </w:rPr>
        <w:t xml:space="preserve">## Warning: package 'fmsb' was built under R version 4.4.3</w:t>
      </w:r>
    </w:p>
    <w:p>
      <w:pPr>
        <w:pStyle w:val="SourceCode"/>
      </w:pPr>
      <w:r>
        <w:rPr>
          <w:rStyle w:val="VerbatimChar"/>
        </w:rPr>
        <w:t xml:space="preserve">## Warning: package 'BiocManager' was built under R version 4.4.3</w:t>
      </w:r>
    </w:p>
    <w:p>
      <w:pPr>
        <w:pStyle w:val="SourceCode"/>
      </w:pPr>
      <w:r>
        <w:rPr>
          <w:rStyle w:val="VerbatimChar"/>
        </w:rPr>
        <w:t xml:space="preserve">## Bioconductor version '3.20' is out-of-date; the current release version '3.21'</w:t>
      </w:r>
      <w:r>
        <w:br/>
      </w:r>
      <w:r>
        <w:rPr>
          <w:rStyle w:val="VerbatimChar"/>
        </w:rPr>
        <w:t xml:space="preserve">##   is available with R version '4.5'; see https://bioconductor.org/install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required_packages &lt;- c(...)</w:t>
      </w:r>
    </w:p>
    <w:p>
      <w:pPr>
        <w:pStyle w:val="BodyText"/>
      </w:pPr>
      <w:r>
        <w:t xml:space="preserve">Creates a character vector required_packages containing the names of all packages your script will use.</w:t>
      </w:r>
    </w:p>
    <w:p>
      <w:pPr>
        <w:pStyle w:val="BodyText"/>
      </w:pPr>
      <w:r>
        <w:rPr>
          <w:rStyle w:val="VerbatimChar"/>
        </w:rPr>
        <w:t xml:space="preserve">for (pkg in required_packages) { … }</w:t>
      </w:r>
    </w:p>
    <w:p>
      <w:pPr>
        <w:pStyle w:val="BodyText"/>
      </w:pPr>
      <w:r>
        <w:t xml:space="preserve">Starts a loop that goes through each package name stored in required_packages.</w:t>
      </w:r>
    </w:p>
    <w:p>
      <w:pPr>
        <w:pStyle w:val="BodyText"/>
      </w:pPr>
      <w:r>
        <w:rPr>
          <w:rStyle w:val="VerbatimChar"/>
        </w:rPr>
        <w:t xml:space="preserve">if (!requireNamespace(pkg, quietly = TRUE)) { … }</w:t>
      </w:r>
    </w:p>
    <w:p>
      <w:pPr>
        <w:pStyle w:val="BodyText"/>
      </w:pPr>
      <w:r>
        <w:t xml:space="preserve">Checks whether the package pkg is already installed (without loading it). If not installed, proceeds to the next step.</w:t>
      </w:r>
    </w:p>
    <w:p>
      <w:pPr>
        <w:pStyle w:val="BodyText"/>
      </w:pPr>
      <w:r>
        <w:rPr>
          <w:rStyle w:val="VerbatimChar"/>
        </w:rPr>
        <w:t xml:space="preserve">if (pkg %in% c("ReactomePA", "clusterProfiler", "org.Hs.eg.db", "enrichplot")) { BiocManager::install(pkg, update = FALSE) }</w:t>
      </w:r>
    </w:p>
    <w:p>
      <w:pPr>
        <w:pStyle w:val="BodyText"/>
      </w:pPr>
      <w:r>
        <w:t xml:space="preserve">Installs Bioconductor packages via BiocManager::install() without updating other packages.</w:t>
      </w:r>
    </w:p>
    <w:p>
      <w:pPr>
        <w:pStyle w:val="BodyText"/>
      </w:pPr>
      <w:r>
        <w:rPr>
          <w:rStyle w:val="VerbatimChar"/>
        </w:rPr>
        <w:t xml:space="preserve">else { install.packages(pkg) }</w:t>
      </w:r>
    </w:p>
    <w:p>
      <w:pPr>
        <w:pStyle w:val="BodyText"/>
      </w:pPr>
      <w:r>
        <w:t xml:space="preserve">Installs CRAN packages with install.packages() if they’re not among the specified Bioconductor set.</w:t>
      </w:r>
    </w:p>
    <w:p>
      <w:pPr>
        <w:pStyle w:val="BodyText"/>
      </w:pPr>
      <w:r>
        <w:rPr>
          <w:rStyle w:val="VerbatimChar"/>
        </w:rPr>
        <w:t xml:space="preserve">invisible(lapply(required_packages, library, character.only = TRUE))</w:t>
      </w:r>
    </w:p>
    <w:p>
      <w:pPr>
        <w:pStyle w:val="BodyText"/>
      </w:pPr>
      <w:r>
        <w:t xml:space="preserve">Loads each package into the R session using library(). Wrapping in invisible() suppresses the usual startup messages.</w:t>
      </w:r>
    </w:p>
    <w:p>
      <w:r>
        <w:pict>
          <v:rect style="width:0;height:1.5pt" o:hralign="center" o:hrstd="t" o:hr="t"/>
        </w:pict>
      </w:r>
    </w:p>
    <w:bookmarkEnd w:id="20"/>
    <w:bookmarkStart w:id="21" w:name="section-1-data-loading-cleaning-pipeline"/>
    <w:p>
      <w:pPr>
        <w:pStyle w:val="Heading2"/>
      </w:pPr>
      <w:r>
        <w:t xml:space="preserve">SECTION 1: Data Loading &amp; Cleaning Pipeline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02"/>
        </w:numPr>
      </w:pPr>
      <w:r>
        <w:t xml:space="preserve">Read in the proteomics data from Excel, remove any rows or columns that are entirely NA, and then parse out the gene symbol and protein accession from a identifier column. Then, compute a simple</w:t>
      </w:r>
      <w:r>
        <w:t xml:space="preserve"> </w:t>
      </w:r>
      <w:r>
        <w:t xml:space="preserve">“</w:t>
      </w:r>
      <w:r>
        <w:t xml:space="preserve">detection score</w:t>
      </w:r>
      <w:r>
        <w:t xml:space="preserve">”</w:t>
      </w:r>
      <w:r>
        <w:t xml:space="preserve"> </w:t>
      </w:r>
      <w:r>
        <w:t xml:space="preserve">by summing up presence/abundance values across all sample columns.</w:t>
      </w:r>
    </w:p>
    <w:p>
      <w:pPr>
        <w:pStyle w:val="SourceCode"/>
      </w:pPr>
      <w:r>
        <w:rPr>
          <w:rStyle w:val="CommentTok"/>
        </w:rPr>
        <w:t xml:space="preserve"># ---- 1. Load &amp; Clean Data ----</w:t>
      </w:r>
      <w:r>
        <w:br/>
      </w:r>
      <w:r>
        <w:rPr>
          <w:rStyle w:val="CommentTok"/>
        </w:rPr>
        <w:t xml:space="preserve"># Load data from Excel, remove empty rows/columns, and extract gene/protein details</w:t>
      </w:r>
      <w:r>
        <w:br/>
      </w:r>
      <w:r>
        <w:rPr>
          <w:rStyle w:val="NormalTok"/>
        </w:rPr>
        <w:t xml:space="preserve">sarco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"13_MASTER_SEER proteome analysis (4-4-23).xlsx"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"MASTER_SARCO_data"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Keep only columns where at least one value is non-NA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(.))))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any rows that are entirely NA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if_any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(.)))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Parse out Gene_Symbol and Accession from the Gene_protein column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Gene_Symbol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(Gene_protein, </w:t>
      </w:r>
      <w:r>
        <w:rPr>
          <w:rStyle w:val="StringTok"/>
        </w:rPr>
        <w:t xml:space="preserve">"^[^_;]+"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";?GN=+$"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Accession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Gene_protein,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b[A-Z][0-9][A-Z0-9]{3}[0-9]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b"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Identify which columns correspond to sample measurements</w:t>
      </w:r>
      <w:r>
        <w:br/>
      </w:r>
      <w:r>
        <w:rPr>
          <w:rStyle w:val="NormalTok"/>
        </w:rPr>
        <w:t xml:space="preserve">sample_cols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"^(EAA|PRE|POST|PPS)"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(sarco),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Compute a detection score by summing across all sample columns</w:t>
      </w:r>
      <w:r>
        <w:br/>
      </w:r>
      <w:r>
        <w:rPr>
          <w:rStyle w:val="NormalTok"/>
        </w:rPr>
        <w:t xml:space="preserve">sarco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sarco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detection_score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(sample_cols)),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sarco &lt;- read_excel(..., sheet = "MASTER_SARCO_data")</w:t>
      </w:r>
    </w:p>
    <w:p>
      <w:pPr>
        <w:pStyle w:val="BodyText"/>
      </w:pPr>
      <w:r>
        <w:t xml:space="preserve">Uses readxl’s read_excel() to import the specified worksheet into a data frame called sarco.</w:t>
      </w:r>
    </w:p>
    <w:p>
      <w:pPr>
        <w:pStyle w:val="BodyText"/>
      </w:pPr>
      <w:r>
        <w:rPr>
          <w:rStyle w:val="VerbatimChar"/>
        </w:rPr>
        <w:t xml:space="preserve">dplyr::select(where(~ any(!is.na(.))))</w:t>
      </w:r>
    </w:p>
    <w:p>
      <w:pPr>
        <w:pStyle w:val="BodyText"/>
      </w:pPr>
      <w:r>
        <w:t xml:space="preserve">Selects only those columns in which at least one entry is not NA, effectively dropping empty columns.</w:t>
      </w:r>
    </w:p>
    <w:p>
      <w:pPr>
        <w:pStyle w:val="BodyText"/>
      </w:pPr>
      <w:r>
        <w:rPr>
          <w:rStyle w:val="VerbatimChar"/>
        </w:rPr>
        <w:t xml:space="preserve">filter(if_any(everything(), ~ !is.na(.)))</w:t>
      </w:r>
    </w:p>
    <w:p>
      <w:pPr>
        <w:pStyle w:val="BodyText"/>
      </w:pPr>
      <w:r>
        <w:t xml:space="preserve">Keeps only rows where any column has a non-NA value, removing fully empty rows.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mutate( Gene_Symbol = ..., Accession = ... 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str_extract(Gene_protein, "^[^_;]+")</w:t>
      </w:r>
      <w:r>
        <w:t xml:space="preserve"> </w:t>
      </w:r>
      <w:r>
        <w:t xml:space="preserve">pulls the first chunk before any semicolon or underscore from Gene_protein.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str_remove(..., ";?GN=+$")</w:t>
      </w:r>
      <w:r>
        <w:t xml:space="preserve"> </w:t>
      </w:r>
      <w:r>
        <w:t xml:space="preserve">then strips any trailing</w:t>
      </w:r>
      <w:r>
        <w:t xml:space="preserve"> </w:t>
      </w:r>
      <w:r>
        <w:t xml:space="preserve">“</w:t>
      </w:r>
      <w:r>
        <w:t xml:space="preserve">;GN=</w:t>
      </w:r>
      <w:r>
        <w:t xml:space="preserve">”</w:t>
      </w:r>
      <w:r>
        <w:t xml:space="preserve"> </w:t>
      </w:r>
      <w:r>
        <w:t xml:space="preserve">patterns to clean the gene symbol.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str_extract(..., "\\b[A-Z][0-9][A-Z0-9]{3}[0-9]\\b")</w:t>
      </w:r>
      <w:r>
        <w:t xml:space="preserve"> </w:t>
      </w:r>
      <w:r>
        <w:t xml:space="preserve">captures the UniProt-style accession (e.g.,</w:t>
      </w:r>
      <w:r>
        <w:t xml:space="preserve"> </w:t>
      </w:r>
      <w:r>
        <w:t xml:space="preserve">“</w:t>
      </w:r>
      <w:r>
        <w:t xml:space="preserve">P12345</w:t>
      </w:r>
      <w:r>
        <w:t xml:space="preserve">”</w:t>
      </w:r>
      <w:r>
        <w:t xml:space="preserve">).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sample_cols &lt;- grep("^(EAA|PRE|POST|PPS)", names(sarco), value = TRUE)</w:t>
      </w:r>
    </w:p>
    <w:p>
      <w:pPr>
        <w:pStyle w:val="Compact"/>
        <w:numPr>
          <w:ilvl w:val="0"/>
          <w:numId w:val="1006"/>
        </w:numPr>
      </w:pPr>
      <w:r>
        <w:t xml:space="preserve">Uses base R’s grep() to find all column names starting with</w:t>
      </w:r>
      <w:r>
        <w:t xml:space="preserve"> </w:t>
      </w:r>
      <w:r>
        <w:t xml:space="preserve">“</w:t>
      </w:r>
      <w:r>
        <w:t xml:space="preserve">EAA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PRE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, or</w:t>
      </w:r>
      <w:r>
        <w:t xml:space="preserve"> </w:t>
      </w:r>
      <w:r>
        <w:t xml:space="preserve">“</w:t>
      </w:r>
      <w:r>
        <w:t xml:space="preserve">PPS</w:t>
      </w:r>
      <w:r>
        <w:t xml:space="preserve">”</w:t>
      </w:r>
      <w:r>
        <w:t xml:space="preserve">, storing them for later.</w:t>
      </w:r>
    </w:p>
    <w:p>
      <w:pPr>
        <w:pStyle w:val="FirstParagraph"/>
      </w:pPr>
      <w:r>
        <w:rPr>
          <w:rStyle w:val="VerbatimChar"/>
        </w:rPr>
        <w:t xml:space="preserve">mutate(detection_score = rowSums(across(all_of(sample_cols)), na.rm = TRUE))</w:t>
      </w:r>
    </w:p>
    <w:p>
      <w:pPr>
        <w:pStyle w:val="BodyText"/>
      </w:pPr>
      <w:r>
        <w:t xml:space="preserve">With dplyr’s across(), selects the sample columns, then applies base R’s rowSums() (ignoring NA) to give each row a total count or abundance score.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readxl: Importing Excel (XLSX) data directly into R without Java dependencies.</w:t>
      </w:r>
    </w:p>
    <w:p>
      <w:pPr>
        <w:pStyle w:val="BodyText"/>
      </w:pPr>
      <w:r>
        <w:t xml:space="preserve">dplyr: Core tools for data frame manipulation—selecting, filtering, mutating, and piping (%&gt;%).</w:t>
      </w:r>
    </w:p>
    <w:p>
      <w:pPr>
        <w:pStyle w:val="BodyText"/>
      </w:pPr>
      <w:r>
        <w:t xml:space="preserve">stringr: Convenient functions for regex-based string extraction and removal (str_extract(), str_remove()).</w:t>
      </w:r>
    </w:p>
    <w:p>
      <w:r>
        <w:pict>
          <v:rect style="width:0;height:1.5pt" o:hralign="center" o:hrstd="t" o:hr="t"/>
        </w:pict>
      </w:r>
    </w:p>
    <w:bookmarkEnd w:id="21"/>
    <w:bookmarkStart w:id="22" w:name="Xa74cd761ac07b195a1af57182cc0b882e6995ed"/>
    <w:p>
      <w:pPr>
        <w:pStyle w:val="Heading2"/>
      </w:pPr>
      <w:r>
        <w:t xml:space="preserve">SECTION 2: Query UniProt for Missing Gene Symbols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07"/>
        </w:numPr>
      </w:pPr>
      <w:r>
        <w:t xml:space="preserve">Define a function to retrieve missing gene symbols by querying the UniProt REST API for a list of protein accession IDs, and then apply this function to those accessions in my dataset that lack an assigned Gene_Symbol.</w:t>
      </w:r>
    </w:p>
    <w:p>
      <w:pPr>
        <w:pStyle w:val="SourceCode"/>
      </w:pPr>
      <w:r>
        <w:rPr>
          <w:rStyle w:val="CommentTok"/>
        </w:rPr>
        <w:t xml:space="preserve"># ---- 2. Query UniProt for Missing Gene Symbols ----</w:t>
      </w:r>
      <w:r>
        <w:br/>
      </w:r>
      <w:r>
        <w:br/>
      </w:r>
      <w:r>
        <w:rPr>
          <w:rStyle w:val="CommentTok"/>
        </w:rPr>
        <w:t xml:space="preserve"># Define UniProt query function</w:t>
      </w:r>
      <w:r>
        <w:br/>
      </w:r>
      <w:r>
        <w:rPr>
          <w:rStyle w:val="NormalTok"/>
        </w:rPr>
        <w:t xml:space="preserve">query_uniprot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(accessions) {</w:t>
      </w:r>
      <w:r>
        <w:br/>
      </w:r>
      <w:r>
        <w:rPr>
          <w:rStyle w:val="NormalTok"/>
        </w:rPr>
        <w:t xml:space="preserve">  url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"https://rest.uniprot.org/uniprotkb/search"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Construct OR-separated query string from the vector of accession IDs</w:t>
      </w:r>
      <w:r>
        <w:br/>
      </w:r>
      <w:r>
        <w:rPr>
          <w:rStyle w:val="NormalTok"/>
        </w:rPr>
        <w:t xml:space="preserve">  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(accessions,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OR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Perform GET request: ask for accession and primary gene name, JSON format, up to 500 entries</w:t>
      </w:r>
      <w:r>
        <w:br/>
      </w:r>
      <w:r>
        <w:rPr>
          <w:rStyle w:val="NormalTok"/>
        </w:rPr>
        <w:t xml:space="preserve">  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url,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query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query  =</w:t>
      </w:r>
      <w:r>
        <w:rPr>
          <w:rStyle w:val="NormalTok"/>
        </w:rPr>
        <w:t xml:space="preserve"> q,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fields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"accession,gene_primary"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"json"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If the request is successful, parse JSON and return a tibble of results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status_code</w:t>
      </w:r>
      <w:r>
        <w:rPr>
          <w:rStyle w:val="NormalTok"/>
        </w:rPr>
        <w:t xml:space="preserve">(r)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httr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content</w:t>
      </w:r>
      <w:r>
        <w:rPr>
          <w:rStyle w:val="NormalTok"/>
        </w:rPr>
        <w:t xml:space="preserve">(r, </w:t>
      </w:r>
      <w:r>
        <w:rPr>
          <w:rStyle w:val="AttributeTok"/>
        </w:rPr>
        <w:t xml:space="preserve">as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"parsed"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"application/json"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Accession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results,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primaryAccession),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Gene_Symbol_API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results,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geneName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value))</w:t>
      </w:r>
      <w:r>
        <w:br/>
      </w:r>
      <w:r>
        <w:rPr>
          <w:rStyle w:val="NormalTok"/>
        </w:rPr>
        <w:t xml:space="preserve">           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geneName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 xml:space="preserve">NA_character_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"UniProt query failed"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Identify accessions requiring a UniProt query:</w:t>
      </w:r>
      <w:r>
        <w:br/>
      </w:r>
      <w:r>
        <w:rPr>
          <w:rStyle w:val="CommentTok"/>
        </w:rPr>
        <w:t xml:space="preserve">#  1. For each (Accession, existing Gene_Symbol) pair, keep the row with highest detection_score</w:t>
      </w:r>
      <w:r>
        <w:br/>
      </w:r>
      <w:r>
        <w:rPr>
          <w:rStyle w:val="CommentTok"/>
        </w:rPr>
        <w:t xml:space="preserve">#  2. Filter those with missing or empty Gene_Symbol</w:t>
      </w:r>
      <w:r>
        <w:br/>
      </w:r>
      <w:r>
        <w:rPr>
          <w:rStyle w:val="CommentTok"/>
        </w:rPr>
        <w:t xml:space="preserve">#  3. Extract unique accession IDs</w:t>
      </w:r>
      <w:r>
        <w:br/>
      </w:r>
      <w:r>
        <w:rPr>
          <w:rStyle w:val="NormalTok"/>
        </w:rPr>
        <w:t xml:space="preserve">accessions_to_query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sarco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(Accession, Gene_Symbol)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(detection_score,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with_ties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(Gene_Symbol)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Gene_Symbol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(Accession)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Break the list into chunks of 100 accessions, query UniProt for each chunk,</w:t>
      </w:r>
      <w:r>
        <w:br/>
      </w:r>
      <w:r>
        <w:rPr>
          <w:rStyle w:val="CommentTok"/>
        </w:rPr>
        <w:t xml:space="preserve"># then row-bind all results and remove duplicate accessions</w:t>
      </w:r>
      <w:r>
        <w:br/>
      </w:r>
      <w:r>
        <w:rPr>
          <w:rStyle w:val="NormalTok"/>
        </w:rPr>
        <w:t xml:space="preserve">uniprot_results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accessions_to_query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(.)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map_dfr</w:t>
      </w:r>
      <w:r>
        <w:rPr>
          <w:rStyle w:val="NormalTok"/>
        </w:rPr>
        <w:t xml:space="preserve">(query_uniprot)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distinct</w:t>
      </w:r>
      <w:r>
        <w:rPr>
          <w:rStyle w:val="NormalTok"/>
        </w:rPr>
        <w:t xml:space="preserve">(Accession, </w:t>
      </w:r>
      <w:r>
        <w:rPr>
          <w:rStyle w:val="AttributeTok"/>
        </w:rPr>
        <w:t xml:space="preserve">.keep_all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query_uniprot &lt;- function(accessions) { … }</w:t>
      </w:r>
    </w:p>
    <w:p>
      <w:pPr>
        <w:pStyle w:val="FirstParagraph"/>
      </w:pPr>
      <w:r>
        <w:t xml:space="preserve">Defines a reusable function taking a character vector of UniProt accession IDs.</w:t>
      </w:r>
    </w:p>
    <w:p>
      <w:pPr>
        <w:pStyle w:val="BodyText"/>
      </w:pPr>
      <w:r>
        <w:rPr>
          <w:rStyle w:val="VerbatimChar"/>
        </w:rPr>
        <w:t xml:space="preserve">q &lt;- paste(accessions, collapse = " OR ")</w:t>
      </w:r>
    </w:p>
    <w:p>
      <w:pPr>
        <w:pStyle w:val="BodyText"/>
      </w:pPr>
      <w:r>
        <w:t xml:space="preserve">Joins IDs into a single search string where each ID is separated by OR, matching the UniProt query syntax.</w:t>
      </w:r>
    </w:p>
    <w:p>
      <w:pPr>
        <w:pStyle w:val="BodyText"/>
      </w:pPr>
      <w:r>
        <w:t xml:space="preserve">r</w:t>
      </w:r>
      <w:r>
        <w:t xml:space="preserve"> </w:t>
      </w:r>
      <w:r>
        <w:rPr>
          <w:rStyle w:val="VerbatimChar"/>
        </w:rPr>
        <w:t xml:space="preserve">&lt;- GET(url, query = list(...))</w:t>
      </w:r>
    </w:p>
    <w:p>
      <w:pPr>
        <w:pStyle w:val="BodyText"/>
      </w:pPr>
      <w:r>
        <w:t xml:space="preserve">Uses httr’s GET() to call the UniProt REST endpoint, requesting only accession and gene_primary fields in JSON form, up to 500 records.</w:t>
      </w:r>
    </w:p>
    <w:p>
      <w:pPr>
        <w:pStyle w:val="BodyText"/>
      </w:pPr>
      <w:r>
        <w:rPr>
          <w:rStyle w:val="VerbatimChar"/>
        </w:rPr>
        <w:t xml:space="preserve">if (status_code(r) == 200) { … } else stop("UniProt query failed")</w:t>
      </w:r>
    </w:p>
    <w:p>
      <w:pPr>
        <w:pStyle w:val="BodyText"/>
      </w:pPr>
      <w:r>
        <w:t xml:space="preserve">Checks for a successful HTTP 200 response; otherwise stops execution with an error.</w:t>
      </w:r>
    </w:p>
    <w:p>
      <w:pPr>
        <w:pStyle w:val="BodyText"/>
      </w:pPr>
      <w:r>
        <w:rPr>
          <w:rStyle w:val="VerbatimChar"/>
        </w:rPr>
        <w:t xml:space="preserve">j &lt;- httr::content(r, as = "parsed", type = "application/json")</w:t>
      </w:r>
    </w:p>
    <w:p>
      <w:pPr>
        <w:pStyle w:val="BodyText"/>
      </w:pPr>
      <w:r>
        <w:t xml:space="preserve">Parses the JSON content into an R list for further processing.</w:t>
      </w:r>
    </w:p>
    <w:p>
      <w:pPr>
        <w:pStyle w:val="BodyText"/>
      </w:pPr>
      <w:r>
        <w:rPr>
          <w:rStyle w:val="VerbatimChar"/>
        </w:rPr>
        <w:t xml:space="preserve">tibble(Accession = sapply(j$results, …), Gene_Symbol_API = sapply(j$results, …))</w:t>
      </w:r>
    </w:p>
    <w:p>
      <w:pPr>
        <w:pStyle w:val="BodyText"/>
      </w:pPr>
      <w:r>
        <w:t xml:space="preserve">Iterates through j</w:t>
      </w:r>
      <m:oMath>
        <m:r>
          <m:t>r</m:t>
        </m:r>
        <m:r>
          <m:t>e</m:t>
        </m:r>
        <m:r>
          <m:t>s</m:t>
        </m:r>
        <m:r>
          <m:t>u</m:t>
        </m:r>
        <m:r>
          <m:t>l</m:t>
        </m:r>
        <m:r>
          <m:t>t</m:t>
        </m:r>
        <m:r>
          <m:t>s</m:t>
        </m:r>
        <m:r>
          <m:rPr>
            <m:sty m:val="p"/>
          </m:rPr>
          <m:t>,</m:t>
        </m:r>
        <m:r>
          <m:t>e</m:t>
        </m:r>
        <m:r>
          <m:t>x</m:t>
        </m:r>
        <m:r>
          <m:t>t</m:t>
        </m:r>
        <m:r>
          <m:t>r</m:t>
        </m:r>
        <m:r>
          <m:t>a</m:t>
        </m:r>
        <m:r>
          <m:t>c</m:t>
        </m:r>
        <m:r>
          <m:t>t</m:t>
        </m:r>
        <m:r>
          <m:t>i</m:t>
        </m:r>
        <m:r>
          <m:t>n</m:t>
        </m:r>
        <m:r>
          <m:t>g</m:t>
        </m:r>
        <m:r>
          <m:t>p</m:t>
        </m:r>
        <m:r>
          <m:t>r</m:t>
        </m:r>
        <m:r>
          <m:t>i</m:t>
        </m:r>
        <m:r>
          <m:t>m</m:t>
        </m:r>
        <m:r>
          <m:t>a</m:t>
        </m:r>
        <m:r>
          <m:t>r</m:t>
        </m:r>
        <m:r>
          <m:t>y</m:t>
        </m:r>
        <m:r>
          <m:t>A</m:t>
        </m:r>
        <m:r>
          <m:t>c</m:t>
        </m:r>
        <m:r>
          <m:t>c</m:t>
        </m:r>
        <m:r>
          <m:t>e</m:t>
        </m:r>
        <m:r>
          <m:t>s</m:t>
        </m:r>
        <m:r>
          <m:t>s</m:t>
        </m:r>
        <m:r>
          <m:t>i</m:t>
        </m:r>
        <m:r>
          <m:t>o</m:t>
        </m:r>
        <m:r>
          <m:t>n</m:t>
        </m:r>
        <m:r>
          <m:t>a</m:t>
        </m:r>
        <m:r>
          <m:t>n</m:t>
        </m:r>
        <m:r>
          <m:t>d</m:t>
        </m:r>
        <m:r>
          <m:t>t</m:t>
        </m:r>
        <m:r>
          <m:t>h</m:t>
        </m:r>
        <m:r>
          <m:t>e</m:t>
        </m:r>
        <m:r>
          <m:t>f</m:t>
        </m:r>
        <m:r>
          <m:t>i</m:t>
        </m:r>
        <m:r>
          <m:t>r</m:t>
        </m:r>
        <m:r>
          <m:t>s</m:t>
        </m:r>
        <m:r>
          <m:t>t</m:t>
        </m:r>
        <m:r>
          <m:t>g</m:t>
        </m:r>
        <m:r>
          <m:t>e</m:t>
        </m:r>
        <m:r>
          <m:t>n</m:t>
        </m:r>
        <m:r>
          <m:t>e</m:t>
        </m:r>
        <m:r>
          <m:t>N</m:t>
        </m:r>
        <m:r>
          <m:t>a</m:t>
        </m:r>
        <m:r>
          <m:t>m</m:t>
        </m:r>
        <m:r>
          <m:t>e</m:t>
        </m:r>
      </m:oMath>
      <w:r>
        <w:t xml:space="preserve">value (if present) into a two‐column tibble.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accessions_to_query &lt;- sarco %&gt;% group_by(...) %&gt;% slice_max(...) %&gt;% filter(...) %&gt;% pull(...) %&gt;% unique() %&gt;% na.omit()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group_by(Accession, Gene_Symbol)</w:t>
      </w:r>
      <w:r>
        <w:t xml:space="preserve"> </w:t>
      </w:r>
      <w:r>
        <w:t xml:space="preserve">then slice_max(detection_score, n = 1) ensures one representative row per accession/symbol.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filter(is.na(Gene_Symbol) | Gene_Symbol == "")</w:t>
      </w:r>
      <w:r>
        <w:t xml:space="preserve"> </w:t>
      </w:r>
      <w:r>
        <w:t xml:space="preserve">selects only those with missing symbols.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pull(Accession)</w:t>
      </w:r>
      <w:r>
        <w:t xml:space="preserve"> </w:t>
      </w:r>
      <w:r>
        <w:t xml:space="preserve">extracts the vector of IDs, then unique() and na.omit() clean it.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split(ceiling(seq_along(.) / 100))</w:t>
      </w:r>
    </w:p>
    <w:p>
      <w:pPr>
        <w:pStyle w:val="FirstParagraph"/>
      </w:pPr>
      <w:r>
        <w:t xml:space="preserve">Splits the accession vector into sublists of up to 100 IDs each, to respect potential API size limits.</w:t>
      </w:r>
    </w:p>
    <w:p>
      <w:pPr>
        <w:pStyle w:val="BodyText"/>
      </w:pPr>
      <w:r>
        <w:rPr>
          <w:rStyle w:val="VerbatimChar"/>
        </w:rPr>
        <w:t xml:space="preserve">map_dfr(query_uniprot)</w:t>
      </w:r>
    </w:p>
    <w:p>
      <w:pPr>
        <w:pStyle w:val="BodyText"/>
      </w:pPr>
      <w:r>
        <w:t xml:space="preserve">Applies query_uniprot() to each sublist and row‐binds (_dfr) all returned tibbles.</w:t>
      </w:r>
    </w:p>
    <w:p>
      <w:pPr>
        <w:pStyle w:val="BodyText"/>
      </w:pPr>
      <w:r>
        <w:rPr>
          <w:rStyle w:val="VerbatimChar"/>
        </w:rPr>
        <w:t xml:space="preserve">distinct(Accession, .keep_all = TRUE)</w:t>
      </w:r>
    </w:p>
    <w:p>
      <w:pPr>
        <w:pStyle w:val="BodyText"/>
      </w:pPr>
      <w:r>
        <w:t xml:space="preserve">Removes any duplicate rows by accession, retaining the first occurrence of each.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httr: Facilitates HTTP requests (here, GET()) and response handling for REST APIs.</w:t>
      </w:r>
    </w:p>
    <w:p>
      <w:pPr>
        <w:pStyle w:val="BodyText"/>
      </w:pPr>
      <w:r>
        <w:t xml:space="preserve">jsonlite: Underlies JSON parsing; though here httr::content() is used directly, jsonlite is a dependency for parsing.</w:t>
      </w:r>
    </w:p>
    <w:p>
      <w:pPr>
        <w:pStyle w:val="BodyText"/>
      </w:pPr>
      <w:r>
        <w:t xml:space="preserve">tibble: Creates tidy, modern data frames for the API results.</w:t>
      </w:r>
    </w:p>
    <w:p>
      <w:pPr>
        <w:pStyle w:val="BodyText"/>
      </w:pPr>
      <w:r>
        <w:t xml:space="preserve">purrr: Provides map_dfr() to iterate over list elements and combine results efficiently.</w:t>
      </w:r>
    </w:p>
    <w:p>
      <w:pPr>
        <w:pStyle w:val="BodyText"/>
      </w:pPr>
      <w:r>
        <w:t xml:space="preserve">dplyr: Used for data wrangling—grouping, filtering, pulling columns, and chaining operations via the pipe.</w:t>
      </w:r>
    </w:p>
    <w:p>
      <w:r>
        <w:pict>
          <v:rect style="width:0;height:1.5pt" o:hralign="center" o:hrstd="t" o:hr="t"/>
        </w:pict>
      </w:r>
    </w:p>
    <w:bookmarkEnd w:id="22"/>
    <w:bookmarkStart w:id="23" w:name="section-3-merge-and-clean-gene-symbols"/>
    <w:p>
      <w:pPr>
        <w:pStyle w:val="Heading2"/>
      </w:pPr>
      <w:r>
        <w:t xml:space="preserve">SECTION 3: Merge and Clean Gene Symbols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12"/>
        </w:numPr>
      </w:pPr>
      <w:r>
        <w:t xml:space="preserve">Join the UniProt‐derived gene symbols back into my main sarco (sarcoplasm) table, uses them to fill any missing or empty original symbols, strip out any</w:t>
      </w:r>
      <w:r>
        <w:t xml:space="preserve"> </w:t>
      </w:r>
      <w:r>
        <w:t xml:space="preserve">“</w:t>
      </w:r>
      <w:r>
        <w:t xml:space="preserve">isoform_</w:t>
      </w:r>
      <w:r>
        <w:t xml:space="preserve">”</w:t>
      </w:r>
      <w:r>
        <w:t xml:space="preserve"> </w:t>
      </w:r>
      <w:r>
        <w:t xml:space="preserve">prefixes, and then drop the temporary API column.</w:t>
      </w:r>
    </w:p>
    <w:p>
      <w:pPr>
        <w:pStyle w:val="SourceCode"/>
      </w:pPr>
      <w:r>
        <w:rPr>
          <w:rStyle w:val="CommentTok"/>
        </w:rPr>
        <w:t xml:space="preserve"># ---- 3. Merge and Clean Gene Symbols ----</w:t>
      </w:r>
      <w:r>
        <w:br/>
      </w:r>
      <w:r>
        <w:rPr>
          <w:rStyle w:val="CommentTok"/>
        </w:rPr>
        <w:t xml:space="preserve"># Merge UniProt results and clean up gene symbols</w:t>
      </w:r>
      <w:r>
        <w:br/>
      </w:r>
      <w:r>
        <w:rPr>
          <w:rStyle w:val="NormalTok"/>
        </w:rPr>
        <w:t xml:space="preserve">sarco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sarco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Gene_Symbol_API from the UniProt query by matching on Accession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(uniprot_results,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Replace missing/empty Gene_Symbol with the API‐provided value,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then remove any leading "isoform_" text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Gene_Symbol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(Gene_Symbol)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Gene_Symbol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Gene_Symbol_API,</w:t>
      </w:r>
      <w:r>
        <w:br/>
      </w:r>
      <w:r>
        <w:rPr>
          <w:rStyle w:val="NormalTok"/>
        </w:rPr>
        <w:t xml:space="preserve">      Gene_Symbol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Gene_Symbol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(Gene_Symbol, </w:t>
      </w:r>
      <w:r>
        <w:rPr>
          <w:rStyle w:val="StringTok"/>
        </w:rPr>
        <w:t xml:space="preserve">"^isoform_"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the now‐redundant API column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Gene_Symbol_API)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left_join(uniprot_results, by = "Accession")</w:t>
      </w:r>
    </w:p>
    <w:p>
      <w:pPr>
        <w:pStyle w:val="BodyText"/>
      </w:pPr>
      <w:r>
        <w:t xml:space="preserve">Performs a left join of sarco with uniprot_results on the Accession column, adding a new column Gene_Symbol_API containing the API query results for each accession.</w:t>
      </w:r>
    </w:p>
    <w:p>
      <w:pPr>
        <w:pStyle w:val="BodyText"/>
      </w:pPr>
      <w:r>
        <w:rPr>
          <w:rStyle w:val="VerbatimChar"/>
        </w:rPr>
        <w:t xml:space="preserve">mutate(Gene_Symbol = if_else(...))</w:t>
      </w:r>
    </w:p>
    <w:p>
      <w:pPr>
        <w:pStyle w:val="BodyText"/>
      </w:pPr>
      <w:r>
        <w:t xml:space="preserve">Uses dplyr’s if_else() to update Gene_Symbol: if the existing symbol is NA or an empty string, it replaces it with Gene_Symbol_API; otherwise, it leaves the original symbol intact.</w:t>
      </w:r>
    </w:p>
    <w:p>
      <w:pPr>
        <w:pStyle w:val="BodyText"/>
      </w:pPr>
      <w:r>
        <w:rPr>
          <w:rStyle w:val="VerbatimChar"/>
        </w:rPr>
        <w:t xml:space="preserve">mutate(Gene_Symbol = str_remove(...))</w:t>
      </w:r>
    </w:p>
    <w:p>
      <w:pPr>
        <w:pStyle w:val="BodyText"/>
      </w:pPr>
      <w:r>
        <w:t xml:space="preserve">Applies stringr’s str_remove() with the regex ^isoform_ to strip off any</w:t>
      </w:r>
      <w:r>
        <w:t xml:space="preserve"> </w:t>
      </w:r>
      <w:r>
        <w:t xml:space="preserve">“</w:t>
      </w:r>
      <w:r>
        <w:t xml:space="preserve">isoform_</w:t>
      </w:r>
      <w:r>
        <w:t xml:space="preserve">”</w:t>
      </w:r>
      <w:r>
        <w:t xml:space="preserve"> </w:t>
      </w:r>
      <w:r>
        <w:t xml:space="preserve">prefix from the updated gene symbols.</w:t>
      </w:r>
    </w:p>
    <w:p>
      <w:pPr>
        <w:pStyle w:val="BodyText"/>
      </w:pPr>
      <w:r>
        <w:rPr>
          <w:rStyle w:val="VerbatimChar"/>
        </w:rPr>
        <w:t xml:space="preserve">dplyr::select(-Gene_Symbol_API)</w:t>
      </w:r>
    </w:p>
    <w:p>
      <w:pPr>
        <w:pStyle w:val="BodyText"/>
      </w:pPr>
      <w:r>
        <w:t xml:space="preserve">Drops the helper column Gene_Symbol_API, since its values have been merged into Gene_Symbol and are no longer needed.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dplyr: For data manipulation verbs (left_join(), mutate(), select()) and piping.</w:t>
      </w:r>
    </w:p>
    <w:p>
      <w:pPr>
        <w:pStyle w:val="BodyText"/>
      </w:pPr>
      <w:r>
        <w:t xml:space="preserve">stringr: For regex‐based string cleaning with str_remove().</w:t>
      </w:r>
    </w:p>
    <w:p>
      <w:r>
        <w:pict>
          <v:rect style="width:0;height:1.5pt" o:hralign="center" o:hrstd="t" o:hr="t"/>
        </w:pict>
      </w:r>
    </w:p>
    <w:bookmarkEnd w:id="23"/>
    <w:bookmarkStart w:id="24" w:name="X801e83c29b4a1d51d36e3d0745dfc81e1de626c"/>
    <w:p>
      <w:pPr>
        <w:pStyle w:val="Heading2"/>
      </w:pPr>
      <w:r>
        <w:t xml:space="preserve">SECTION 4: Remove Duplicates by Detection Score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13"/>
        </w:numPr>
      </w:pPr>
      <w:r>
        <w:t xml:space="preserve">De-duplicate the sarco dataset by first retaining the entry with the highest detection score for each unique Accession–Gene combination, and then ensuring that each Gene_Symbol appears only once by keeping its highest‐scoring record.</w:t>
      </w:r>
    </w:p>
    <w:p>
      <w:pPr>
        <w:pStyle w:val="SourceCode"/>
      </w:pPr>
      <w:r>
        <w:rPr>
          <w:rStyle w:val="CommentTok"/>
        </w:rPr>
        <w:t xml:space="preserve"># ---- 4. Remove Duplicates by Detection Score ----</w:t>
      </w:r>
      <w:r>
        <w:br/>
      </w:r>
      <w:r>
        <w:rPr>
          <w:rStyle w:val="NormalTok"/>
        </w:rPr>
        <w:t xml:space="preserve">sarco_clean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sarco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For each (Accession, Gene_Symbol) pair, keep only the row with the highest detection_score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(Accession, Gene_Symbol)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(detection_score,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with_ties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Then, for each Gene_Symbol (across any accessions), keep only the row with the highest detection_score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(Gene_Symbol)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(detection_score,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with_ties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group_by(Accession, Gene_Symbol)</w:t>
      </w:r>
    </w:p>
    <w:p>
      <w:pPr>
        <w:pStyle w:val="BodyText"/>
      </w:pPr>
      <w:r>
        <w:t xml:space="preserve">Uses dplyr to create groups defined by each unique combination of Accession and Gene_Symbol.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slice_max(detection_score, n = 1, with_ties = FALSE)</w:t>
      </w:r>
    </w:p>
    <w:p>
      <w:pPr>
        <w:numPr>
          <w:ilvl w:val="0"/>
          <w:numId w:val="1015"/>
        </w:numPr>
      </w:pPr>
      <w:r>
        <w:t xml:space="preserve">Within each group, selects the single row with the maximum detection_score.</w:t>
      </w:r>
    </w:p>
    <w:p>
      <w:pPr>
        <w:numPr>
          <w:ilvl w:val="0"/>
          <w:numId w:val="1015"/>
        </w:numPr>
      </w:pPr>
      <w:r>
        <w:t xml:space="preserve">n = 1 ensures only one row is kept; with_ties = FALSE breaks ties by arbitrarily dropping extras.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ungroup()</w:t>
      </w:r>
    </w:p>
    <w:p>
      <w:pPr>
        <w:pStyle w:val="FirstParagraph"/>
      </w:pPr>
      <w:r>
        <w:t xml:space="preserve">Removes the current grouping structure so subsequent operations are applied to the whole data frame.</w:t>
      </w:r>
    </w:p>
    <w:p>
      <w:pPr>
        <w:pStyle w:val="BodyText"/>
      </w:pPr>
      <w:r>
        <w:rPr>
          <w:rStyle w:val="VerbatimChar"/>
        </w:rPr>
        <w:t xml:space="preserve">group_by(Gene_Symbol)</w:t>
      </w:r>
    </w:p>
    <w:p>
      <w:pPr>
        <w:pStyle w:val="BodyText"/>
      </w:pPr>
      <w:r>
        <w:t xml:space="preserve">Regroups the pruned dataset by Gene_Symbol alone, so that each gene symbol’s entries (potentially from multiple accessions) form a group.</w:t>
      </w:r>
    </w:p>
    <w:p>
      <w:pPr>
        <w:pStyle w:val="BodyText"/>
      </w:pPr>
      <w:r>
        <w:rPr>
          <w:rStyle w:val="VerbatimChar"/>
        </w:rPr>
        <w:t xml:space="preserve">slice_max(detection_score, n = 1, with_ties = FALSE)</w:t>
      </w:r>
    </w:p>
    <w:p>
      <w:pPr>
        <w:pStyle w:val="BodyText"/>
      </w:pPr>
      <w:r>
        <w:t xml:space="preserve">Again, selects the top detection_score row within each Gene_Symbol group, ensuring one representative per gene.</w:t>
      </w:r>
    </w:p>
    <w:p>
      <w:pPr>
        <w:pStyle w:val="BodyText"/>
      </w:pPr>
      <w:r>
        <w:rPr>
          <w:rStyle w:val="VerbatimChar"/>
        </w:rPr>
        <w:t xml:space="preserve">ungroup()</w:t>
      </w:r>
    </w:p>
    <w:p>
      <w:pPr>
        <w:pStyle w:val="BodyText"/>
      </w:pPr>
      <w:r>
        <w:t xml:space="preserve">Finalizes the operation by removing grouping, yielding the cleaned sarco_clean data frame.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dplyr: Provides the chaining (%&gt;%), grouping (group_by()), slice-based selection (slice_max()), and ungrouping (ungroup()) verbs used to filter and de-duplicate the data.</w:t>
      </w:r>
    </w:p>
    <w:p>
      <w:r>
        <w:pict>
          <v:rect style="width:0;height:1.5pt" o:hralign="center" o:hrstd="t" o:hr="t"/>
        </w:pict>
      </w:r>
    </w:p>
    <w:bookmarkEnd w:id="24"/>
    <w:bookmarkStart w:id="25" w:name="section-5-convert-to-long-format"/>
    <w:p>
      <w:pPr>
        <w:pStyle w:val="Heading2"/>
      </w:pPr>
      <w:r>
        <w:t xml:space="preserve">SECTION 5: Convert to Long Format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17"/>
        </w:numPr>
      </w:pPr>
      <w:r>
        <w:t xml:space="preserve">Reshape the de-duplicated, wide‐format proteomics data into a long‐format table suitable for downstream analysis, add metadata columns for timepoint and experimental group based on sample names, and then save both the long and wide cleaned datasets.</w:t>
      </w:r>
    </w:p>
    <w:p>
      <w:pPr>
        <w:pStyle w:val="SourceCode"/>
      </w:pPr>
      <w:r>
        <w:rPr>
          <w:rStyle w:val="CommentTok"/>
        </w:rPr>
        <w:t xml:space="preserve"># ---- 5. Convert to Long Format ----</w:t>
      </w:r>
      <w:r>
        <w:br/>
      </w:r>
      <w:r>
        <w:br/>
      </w:r>
      <w:r>
        <w:rPr>
          <w:rStyle w:val="NormalTok"/>
        </w:rPr>
        <w:t xml:space="preserve">long_df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sarco_clean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any leftover statistical summary or helper columns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matches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"^T-test_|^DELTA_|^CORREL_|^Young_|^detection_"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Pivot the sample measurement columns into two columns: Sample (name) and Abundance (value)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cols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all_of</w:t>
      </w:r>
      <w:r>
        <w:rPr>
          <w:rStyle w:val="NormalTok"/>
        </w:rPr>
        <w:t xml:space="preserve">(sample_cols),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names_to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values_to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"Abundance"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Exclude any rows where Sample refers to averages or standard deviations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(Sample, </w:t>
      </w:r>
      <w:r>
        <w:rPr>
          <w:rStyle w:val="StringTok"/>
        </w:rPr>
        <w:t xml:space="preserve">"_Avg|_StdDev"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Derive new metadata columns from the Sample names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Timepoint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(Sample, </w:t>
      </w:r>
      <w:r>
        <w:rPr>
          <w:rStyle w:val="StringTok"/>
        </w:rPr>
        <w:t xml:space="preserve">"PRE"</w:t>
      </w:r>
      <w:r>
        <w:rPr>
          <w:rStyle w:val="NormalTok"/>
        </w:rPr>
        <w:t xml:space="preserve">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"Pre"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Samples containing "PRE"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(Sample, 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Samples containing "POST"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     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NA_character_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(Sample, </w:t>
      </w:r>
      <w:r>
        <w:rPr>
          <w:rStyle w:val="StringTok"/>
        </w:rPr>
        <w:t xml:space="preserve">"EAA|PPS"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"Young"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Young group prefixes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        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Otherwise, Middle‐Aged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Save the reshaped long and the cleaned wide datasets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(long_df,    </w:t>
      </w:r>
      <w:r>
        <w:rPr>
          <w:rStyle w:val="StringTok"/>
        </w:rPr>
        <w:t xml:space="preserve">"Clean_Long2.csv"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(sarco_clean, </w:t>
      </w:r>
      <w:r>
        <w:rPr>
          <w:rStyle w:val="StringTok"/>
        </w:rPr>
        <w:t xml:space="preserve">"Clean_Wide2.csv"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dplyr::select(-matches("^T-test_|^DELTA_|^CORREL_|^Young_|^detection_"))</w:t>
      </w:r>
    </w:p>
    <w:p>
      <w:pPr>
        <w:pStyle w:val="BodyText"/>
      </w:pPr>
      <w:r>
        <w:t xml:space="preserve">Removes any columns whose names begin with summary prefixes (e.g. </w:t>
      </w:r>
      <w:r>
        <w:t xml:space="preserve">“</w:t>
      </w:r>
      <w:r>
        <w:t xml:space="preserve">T-test_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DELTA_</w:t>
      </w:r>
      <w:r>
        <w:t xml:space="preserve">”</w:t>
      </w:r>
      <w:r>
        <w:t xml:space="preserve">) or the original detection score, keeping only raw sample measurements and annotation fields.</w:t>
      </w:r>
    </w:p>
    <w:p>
      <w:pPr>
        <w:pStyle w:val="BodyText"/>
      </w:pPr>
      <w:r>
        <w:rPr>
          <w:rStyle w:val="VerbatimChar"/>
        </w:rPr>
        <w:t xml:space="preserve">pivot_longer(cols = all_of(sample_cols), names_to = "Sample", values_to = "Abundance")</w:t>
      </w:r>
    </w:p>
    <w:p>
      <w:pPr>
        <w:pStyle w:val="BodyText"/>
      </w:pPr>
      <w:r>
        <w:t xml:space="preserve">Uses tidyr to transform the wide set of sample columns into a long format, creating one row per sample measurement with the column name in Sample and its value in Abundance.</w:t>
      </w:r>
    </w:p>
    <w:p>
      <w:pPr>
        <w:pStyle w:val="BodyText"/>
      </w:pPr>
      <w:r>
        <w:rPr>
          <w:rStyle w:val="VerbatimChar"/>
        </w:rPr>
        <w:t xml:space="preserve">filter(!str_detect(Sample, "_Avg|_StdDev"))</w:t>
      </w:r>
    </w:p>
    <w:p>
      <w:pPr>
        <w:pStyle w:val="BodyText"/>
      </w:pPr>
      <w:r>
        <w:t xml:space="preserve">Excludes rows where the Sample name indicates an average or standard deviation column (e.g., “_Avg” or “_StdDev”) via stringr’s str_detect().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mutate(Timepoint = case_when(...), Group = case_when(...))</w:t>
      </w:r>
    </w:p>
    <w:p>
      <w:pPr>
        <w:numPr>
          <w:ilvl w:val="0"/>
          <w:numId w:val="1019"/>
        </w:numPr>
      </w:pPr>
      <w:r>
        <w:t xml:space="preserve">Adds a Timepoint column labeling each row as</w:t>
      </w:r>
      <w:r>
        <w:t xml:space="preserve"> </w:t>
      </w:r>
      <w:r>
        <w:t xml:space="preserve">“</w:t>
      </w:r>
      <w:r>
        <w:t xml:space="preserve">Pre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based on whether Sample contains</w:t>
      </w:r>
      <w:r>
        <w:t xml:space="preserve"> </w:t>
      </w:r>
      <w:r>
        <w:t xml:space="preserve">“</w:t>
      </w:r>
      <w:r>
        <w:t xml:space="preserve">PRE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.</w:t>
      </w:r>
    </w:p>
    <w:p>
      <w:pPr>
        <w:numPr>
          <w:ilvl w:val="0"/>
          <w:numId w:val="1019"/>
        </w:numPr>
      </w:pPr>
      <w:r>
        <w:t xml:space="preserve">Adds a Group column labeling samples as</w:t>
      </w:r>
      <w:r>
        <w:t xml:space="preserve"> </w:t>
      </w:r>
      <w:r>
        <w:t xml:space="preserve">“</w:t>
      </w:r>
      <w:r>
        <w:t xml:space="preserve">Young</w:t>
      </w:r>
      <w:r>
        <w:t xml:space="preserve">”</w:t>
      </w:r>
      <w:r>
        <w:t xml:space="preserve"> </w:t>
      </w:r>
      <w:r>
        <w:t xml:space="preserve">if the name contains</w:t>
      </w:r>
      <w:r>
        <w:t xml:space="preserve"> </w:t>
      </w:r>
      <w:r>
        <w:t xml:space="preserve">“</w:t>
      </w:r>
      <w:r>
        <w:t xml:space="preserve">EAA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PPS</w:t>
      </w:r>
      <w:r>
        <w:t xml:space="preserve">”</w:t>
      </w:r>
      <w:r>
        <w:t xml:space="preserve">, otherwise</w:t>
      </w:r>
      <w:r>
        <w:t xml:space="preserve"> </w:t>
      </w:r>
      <w:r>
        <w:t xml:space="preserve">“</w:t>
      </w:r>
      <w:r>
        <w:t xml:space="preserve">MA</w:t>
      </w:r>
      <w:r>
        <w:t xml:space="preserve">”</w:t>
      </w:r>
      <w:r>
        <w:t xml:space="preserve"> </w:t>
      </w:r>
      <w:r>
        <w:t xml:space="preserve">for middle‐aged.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write.csv()</w:t>
      </w:r>
    </w:p>
    <w:p>
      <w:pPr>
        <w:pStyle w:val="FirstParagraph"/>
      </w:pPr>
      <w:r>
        <w:t xml:space="preserve">Exports long_df and the cleaned wide data frame sarco_clean to CSV files for future use.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dplyr: Chaining operations (%&gt;%), selecting/deselecting columns, filtering rows, and creating new columns (mutate).</w:t>
      </w:r>
    </w:p>
    <w:p>
      <w:pPr>
        <w:pStyle w:val="BodyText"/>
      </w:pPr>
      <w:r>
        <w:t xml:space="preserve">tidyr: Reshaping data with pivot_longer().</w:t>
      </w:r>
    </w:p>
    <w:p>
      <w:pPr>
        <w:pStyle w:val="BodyText"/>
      </w:pPr>
      <w:r>
        <w:t xml:space="preserve">stringr: String pattern matching with str_detect() to identify and exclude unwanted rows and to derive metadata.</w:t>
      </w:r>
    </w:p>
    <w:p>
      <w:pPr>
        <w:pStyle w:val="BodyText"/>
      </w:pPr>
      <w:r>
        <w:t xml:space="preserve">utils (base R): write.csv() for writing data frames to CSV files.</w:t>
      </w:r>
    </w:p>
    <w:p>
      <w:r>
        <w:pict>
          <v:rect style="width:0;height:1.5pt" o:hralign="center" o:hrstd="t" o:hr="t"/>
        </w:pict>
      </w:r>
    </w:p>
    <w:bookmarkEnd w:id="25"/>
    <w:bookmarkStart w:id="26" w:name="X038c41d230854d89bf095666ee9d820de70ff3e"/>
    <w:p>
      <w:pPr>
        <w:pStyle w:val="Heading2"/>
      </w:pPr>
      <w:r>
        <w:t xml:space="preserve">SECTION 6: Summary Table of Mean Abundances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21"/>
        </w:numPr>
      </w:pPr>
      <w:r>
        <w:t xml:space="preserve">Compute the average protein abundance for each gene across the defined experimental groups (</w:t>
      </w:r>
      <w:r>
        <w:t xml:space="preserve">“</w:t>
      </w:r>
      <w:r>
        <w:t xml:space="preserve">Young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Pre_MA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Post_MA</w:t>
      </w:r>
      <w:r>
        <w:t xml:space="preserve">”</w:t>
      </w:r>
      <w:r>
        <w:t xml:space="preserve">), reshape the results into a wide summary table, and save it as a CSV for later (could use for something else).</w:t>
      </w:r>
    </w:p>
    <w:p>
      <w:pPr>
        <w:pStyle w:val="SourceCode"/>
      </w:pPr>
      <w:r>
        <w:rPr>
          <w:rStyle w:val="CommentTok"/>
        </w:rPr>
        <w:t xml:space="preserve"># ---- 6. Summary Table: Mean Abundances ----</w:t>
      </w:r>
      <w:r>
        <w:br/>
      </w:r>
      <w:r>
        <w:br/>
      </w:r>
      <w:r>
        <w:rPr>
          <w:rStyle w:val="NormalTok"/>
        </w:rPr>
        <w:t xml:space="preserve">mean_abundance_summary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long_df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a new grouping variable based on Timepoint and Group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"Young"</w:t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"Young"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Young subjects</w:t>
      </w:r>
      <w:r>
        <w:br/>
      </w:r>
      <w:r>
        <w:rPr>
          <w:rStyle w:val="NormalTok"/>
        </w:rPr>
        <w:t xml:space="preserve">      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Timepoint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"Pre_MA"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Middle-aged Pre-training</w:t>
      </w:r>
      <w:r>
        <w:br/>
      </w:r>
      <w:r>
        <w:rPr>
          <w:rStyle w:val="NormalTok"/>
        </w:rPr>
        <w:t xml:space="preserve">      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Timepoint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"Post_MA"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Middle-aged Post-training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          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NA_character_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Exclude any rows where we couldn't assign a valid grouping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(Grouping))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the mean abundance for each gene in each grouping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(Gene_Symbol, Grouping)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Mean_Abundance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(Abundance,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Pivot the summary so each grouping becomes its own column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Grouping,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Mean_Abundance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Write the summary table to disk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mean_abundance_summary,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"Group_Abundance.csv"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Compact"/>
        <w:numPr>
          <w:ilvl w:val="0"/>
          <w:numId w:val="1022"/>
        </w:numPr>
      </w:pPr>
      <w:r>
        <w:rPr>
          <w:rStyle w:val="VerbatimChar"/>
        </w:rPr>
        <w:t xml:space="preserve">mutate(Grouping = case_when(...))</w:t>
      </w:r>
      <w:r>
        <w:t xml:space="preserve"> </w:t>
      </w:r>
      <w:r>
        <w:t xml:space="preserve">Creates a new Grouping column: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“Young”</w:t>
      </w:r>
      <w:r>
        <w:t xml:space="preserve"> </w:t>
      </w:r>
      <w:r>
        <w:t xml:space="preserve">for samples labeled as young subjects.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“Pre_MA”</w:t>
      </w:r>
      <w:r>
        <w:t xml:space="preserve"> </w:t>
      </w:r>
      <w:r>
        <w:t xml:space="preserve">for middle-aged pre-training samples.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“Post_MA”</w:t>
      </w:r>
      <w:r>
        <w:t xml:space="preserve"> </w:t>
      </w:r>
      <w:r>
        <w:t xml:space="preserve">for middle-aged post-training samples.</w:t>
      </w:r>
    </w:p>
    <w:p>
      <w:pPr>
        <w:numPr>
          <w:ilvl w:val="0"/>
          <w:numId w:val="1023"/>
        </w:numPr>
      </w:pPr>
      <w:r>
        <w:t xml:space="preserve">NA otherwise.</w:t>
      </w:r>
    </w:p>
    <w:p>
      <w:pPr>
        <w:pStyle w:val="FirstParagraph"/>
      </w:pPr>
      <w:r>
        <w:rPr>
          <w:rStyle w:val="VerbatimChar"/>
        </w:rPr>
        <w:t xml:space="preserve">filter(!is.na(Grouping))</w:t>
      </w:r>
      <w:r>
        <w:t xml:space="preserve"> </w:t>
      </w:r>
      <w:r>
        <w:t xml:space="preserve">Drops any rows where Grouping is NA, ensuring only valid groups remain.</w:t>
      </w:r>
    </w:p>
    <w:p>
      <w:pPr>
        <w:pStyle w:val="BodyText"/>
      </w:pPr>
      <w:r>
        <w:rPr>
          <w:rStyle w:val="VerbatimChar"/>
        </w:rPr>
        <w:t xml:space="preserve">group_by(Gene_Symbol, Grouping)</w:t>
      </w:r>
      <w:r>
        <w:t xml:space="preserve"> </w:t>
      </w:r>
      <w:r>
        <w:t xml:space="preserve">Organizes the data into groups defined by gene symbol and the new grouping variable.</w:t>
      </w:r>
    </w:p>
    <w:p>
      <w:pPr>
        <w:pStyle w:val="BodyText"/>
      </w:pPr>
      <w:r>
        <w:rPr>
          <w:rStyle w:val="VerbatimChar"/>
        </w:rPr>
        <w:t xml:space="preserve">summarise(Mean_Abundance = mean(Abundance, na.rm = TRUE), .groups = "drop")</w:t>
      </w:r>
      <w:r>
        <w:t xml:space="preserve"> </w:t>
      </w:r>
      <w:r>
        <w:t xml:space="preserve">Calculates the average Abundance within each gene–group pair, removing grouping afterwards (.groups =</w:t>
      </w:r>
      <w:r>
        <w:t xml:space="preserve"> </w:t>
      </w:r>
      <w:r>
        <w:t xml:space="preserve">“</w:t>
      </w:r>
      <w:r>
        <w:t xml:space="preserve">drop</w:t>
      </w:r>
      <w:r>
        <w:t xml:space="preserve">”</w:t>
      </w:r>
      <w:r>
        <w:t xml:space="preserve">).</w:t>
      </w:r>
    </w:p>
    <w:p>
      <w:pPr>
        <w:pStyle w:val="BodyText"/>
      </w:pPr>
      <w:r>
        <w:rPr>
          <w:rStyle w:val="VerbatimChar"/>
        </w:rPr>
        <w:t xml:space="preserve">pivot_wider(names_from = Grouping, values_from = Mean_Abundance)</w:t>
      </w:r>
      <w:r>
        <w:t xml:space="preserve"> </w:t>
      </w:r>
      <w:r>
        <w:t xml:space="preserve">Converts the long summary into a wide format, with one column per grouping (e.g., Young, Pre_MA, Post_MA).</w:t>
      </w:r>
    </w:p>
    <w:p>
      <w:pPr>
        <w:pStyle w:val="BodyText"/>
      </w:pPr>
      <w:r>
        <w:rPr>
          <w:rStyle w:val="VerbatimChar"/>
        </w:rPr>
        <w:t xml:space="preserve">write.csv(mean_abundance_summary, "Group_Abundance.csv", row.names = FALSE)</w:t>
      </w:r>
      <w:r>
        <w:t xml:space="preserve"> </w:t>
      </w:r>
      <w:r>
        <w:t xml:space="preserve">Exports the resulting summary table to a CSV file without row names.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dplyr: For data transformation verbs (mutate(), filter(), group_by(), summarise()) and piping.</w:t>
      </w:r>
    </w:p>
    <w:p>
      <w:pPr>
        <w:pStyle w:val="BodyText"/>
      </w:pPr>
      <w:r>
        <w:t xml:space="preserve">tidyr: For reshaping data with pivot_wider().</w:t>
      </w:r>
    </w:p>
    <w:p>
      <w:pPr>
        <w:pStyle w:val="BodyText"/>
      </w:pPr>
      <w:r>
        <w:t xml:space="preserve">utils (base R): Provides write.csv() to export data frames to CSV files.</w:t>
      </w:r>
    </w:p>
    <w:p>
      <w:r>
        <w:pict>
          <v:rect style="width:0;height:1.5pt" o:hralign="center" o:hrstd="t" o:hr="t"/>
        </w:pict>
      </w:r>
    </w:p>
    <w:bookmarkEnd w:id="26"/>
    <w:bookmarkStart w:id="27" w:name="Xfeec1cccf8bed207f2b2fd19294918f8f40c396"/>
    <w:p>
      <w:pPr>
        <w:pStyle w:val="Heading2"/>
      </w:pPr>
      <w:r>
        <w:t xml:space="preserve">SECTION 7: Compute log2FC and Per-Gene Stats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24"/>
        </w:numPr>
      </w:pPr>
      <w:r>
        <w:t xml:space="preserve">Calculate log2 fold-changes between experimental groups for each protein and then perform statistical tests (t-tests) comparing Pre_MA vs Young, Post_MA vs Young, and Post_MA vs Pre_MA. Then, adjust p-values for multiple testing and merges fold-change and statistics into one table.</w:t>
      </w:r>
    </w:p>
    <w:p>
      <w:pPr>
        <w:pStyle w:val="SourceCode"/>
      </w:pPr>
      <w:r>
        <w:rPr>
          <w:rStyle w:val="CommentTok"/>
        </w:rPr>
        <w:t xml:space="preserve"># ---- 7. Compute log2FC and Per-Gene Stats ----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1. Calculate log2 fold-change from mean abundances</w:t>
      </w:r>
      <w:r>
        <w:br/>
      </w:r>
      <w:r>
        <w:rPr>
          <w:rStyle w:val="NormalTok"/>
        </w:rPr>
        <w:t xml:space="preserve">fc_df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mean_abundance_summary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log2FC_Pre_vs_Young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log2</w:t>
      </w:r>
      <w:r>
        <w:rPr>
          <w:rStyle w:val="NormalTok"/>
        </w:rPr>
        <w:t xml:space="preserve">(Pre_MA  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Young),  </w:t>
      </w:r>
      <w:r>
        <w:rPr>
          <w:rStyle w:val="CommentTok"/>
        </w:rPr>
        <w:t xml:space="preserve"># Pre-training MA vs Young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log2FC_Post_vs_Young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log2</w:t>
      </w:r>
      <w:r>
        <w:rPr>
          <w:rStyle w:val="NormalTok"/>
        </w:rPr>
        <w:t xml:space="preserve">(Post_MA 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Young),  </w:t>
      </w:r>
      <w:r>
        <w:rPr>
          <w:rStyle w:val="CommentTok"/>
        </w:rPr>
        <w:t xml:space="preserve"># Post-training MA vs Young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log2FC_Post_vs_Pre_MA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log2</w:t>
      </w:r>
      <w:r>
        <w:rPr>
          <w:rStyle w:val="NormalTok"/>
        </w:rPr>
        <w:t xml:space="preserve">(Post_MA 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Pre_MA)  </w:t>
      </w:r>
      <w:r>
        <w:rPr>
          <w:rStyle w:val="CommentTok"/>
        </w:rPr>
        <w:t xml:space="preserve"># Post vs Pre within MA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2. For each gene, run three t-tests and collect p-values</w:t>
      </w:r>
      <w:r>
        <w:br/>
      </w:r>
      <w:r>
        <w:rPr>
          <w:rStyle w:val="NormalTok"/>
        </w:rPr>
        <w:t xml:space="preserve">stat_df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long_df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(Gene_Symbol)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operate within each gene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do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 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.                             </w:t>
      </w:r>
      <w:r>
        <w:rPr>
          <w:rStyle w:val="CommentTok"/>
        </w:rPr>
        <w:t xml:space="preserve"># capture the per-gene subset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Pre_MA vs Young comparison</w:t>
      </w:r>
      <w:r>
        <w:br/>
      </w:r>
      <w:r>
        <w:rPr>
          <w:rStyle w:val="NormalTok"/>
        </w:rPr>
        <w:t xml:space="preserve">    df1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Timepoint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"Young"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p1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n_distinct</w:t>
      </w:r>
      <w:r>
        <w:rPr>
          <w:rStyle w:val="NormalTok"/>
        </w:rPr>
        <w:t xml:space="preserve">(df1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(Abundance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df1)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 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NA_real_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Post_MA vs Young comparison</w:t>
      </w:r>
      <w:r>
        <w:br/>
      </w:r>
      <w:r>
        <w:rPr>
          <w:rStyle w:val="NormalTok"/>
        </w:rPr>
        <w:t xml:space="preserve">    df2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Timepoint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"Young"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p2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n_distinct</w:t>
      </w:r>
      <w:r>
        <w:rPr>
          <w:rStyle w:val="NormalTok"/>
        </w:rPr>
        <w:t xml:space="preserve">(df2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(Abundance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df2)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 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NA_real_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Post_MA vs Pre_MA within MA</w:t>
      </w:r>
      <w:r>
        <w:br/>
      </w:r>
      <w:r>
        <w:rPr>
          <w:rStyle w:val="NormalTok"/>
        </w:rPr>
        <w:t xml:space="preserve">    df3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(Group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"MA"</w:t>
      </w:r>
      <w:r>
        <w:rPr>
          <w:rStyle w:val="NormalTok"/>
        </w:rPr>
        <w:t xml:space="preserve">, Timepoint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"Post"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p3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n_distinct</w:t>
      </w:r>
      <w:r>
        <w:rPr>
          <w:rStyle w:val="NormalTok"/>
        </w:rPr>
        <w:t xml:space="preserve">(df3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Timepoint)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(Abundance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Timepoint,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df3)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 </w:t>
      </w:r>
      <w:r>
        <w:br/>
      </w:r>
      <w:r>
        <w:rPr>
          <w:rStyle w:val="NormalTok"/>
        </w:rPr>
        <w:t xml:space="preserve">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NA_real_</w:t>
      </w:r>
      <w:r>
        <w:br/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Return a one-row tibble of p-values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p_Pre_vs_Young    =</w:t>
      </w:r>
      <w:r>
        <w:rPr>
          <w:rStyle w:val="NormalTok"/>
        </w:rPr>
        <w:t xml:space="preserve"> p1,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p_Post_vs_Young   =</w:t>
      </w:r>
      <w:r>
        <w:rPr>
          <w:rStyle w:val="NormalTok"/>
        </w:rPr>
        <w:t xml:space="preserve"> p2,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p_Post_vs_Pre_MA  =</w:t>
      </w:r>
      <w:r>
        <w:rPr>
          <w:rStyle w:val="NormalTok"/>
        </w:rPr>
        <w:t xml:space="preserve"> p3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remove grouping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3. Adjust all three sets of p-values using the FDR method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adj_Pre_vs_Young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(p_Pre_vs_Young,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adj_Post_vs_Young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(p_Post_vs_Young,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adj_Post_vs_Pre_MA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(p_Post_vs_Pre_MA,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4. Merge fold-change and statistics into a single data frame</w:t>
      </w:r>
      <w:r>
        <w:br/>
      </w:r>
      <w:r>
        <w:rPr>
          <w:rStyle w:val="NormalTok"/>
        </w:rPr>
        <w:t xml:space="preserve">gene_stats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fc_df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(stat_df,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"Gene_Symbol"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mutate(log2FC_... = log2(...))</w:t>
      </w:r>
    </w:p>
    <w:p>
      <w:pPr>
        <w:pStyle w:val="BodyText"/>
      </w:pPr>
      <w:r>
        <w:t xml:space="preserve">Computes the log₂ fold-change for each comparison by taking the ratio of mean abundances.</w:t>
      </w:r>
    </w:p>
    <w:p>
      <w:pPr>
        <w:pStyle w:val="BodyText"/>
      </w:pPr>
      <w:r>
        <w:rPr>
          <w:rStyle w:val="VerbatimChar"/>
        </w:rPr>
        <w:t xml:space="preserve">group_by(Gene_Symbol)</w:t>
      </w:r>
    </w:p>
    <w:p>
      <w:pPr>
        <w:pStyle w:val="BodyText"/>
      </w:pPr>
      <w:r>
        <w:t xml:space="preserve">Splits the long-format data into subsets, one per gene.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do({ … })</w:t>
      </w:r>
    </w:p>
    <w:p>
      <w:pPr>
        <w:numPr>
          <w:ilvl w:val="0"/>
          <w:numId w:val="1026"/>
        </w:numPr>
      </w:pPr>
      <w:r>
        <w:t xml:space="preserve">Executes custom code for each gene subset: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filter()</w:t>
      </w:r>
      <w:r>
        <w:t xml:space="preserve"> </w:t>
      </w:r>
      <w:r>
        <w:t xml:space="preserve">selects the two groups to compare for each test.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n_distinct(...)=2</w:t>
      </w:r>
      <w:r>
        <w:t xml:space="preserve"> </w:t>
      </w:r>
      <w:r>
        <w:t xml:space="preserve">checks that both groups are present.</w:t>
      </w:r>
    </w:p>
    <w:p>
      <w:pPr>
        <w:numPr>
          <w:ilvl w:val="0"/>
          <w:numId w:val="1026"/>
        </w:numPr>
      </w:pPr>
      <w:r>
        <w:rPr>
          <w:rStyle w:val="VerbatimChar"/>
        </w:rPr>
        <w:t xml:space="preserve">t.test(Abundance ~ Group or Timepoint)</w:t>
      </w:r>
      <w:r>
        <w:t xml:space="preserve"> </w:t>
      </w:r>
      <w:r>
        <w:t xml:space="preserve">performs the t-test.</w:t>
      </w:r>
    </w:p>
    <w:p>
      <w:pPr>
        <w:numPr>
          <w:ilvl w:val="0"/>
          <w:numId w:val="1026"/>
        </w:numPr>
      </w:pPr>
      <w:r>
        <w:t xml:space="preserve">Results are packed into a one-row tibble of p-values.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p.adjust(..., method = "fdr")</w:t>
      </w:r>
    </w:p>
    <w:p>
      <w:pPr>
        <w:pStyle w:val="FirstParagraph"/>
      </w:pPr>
      <w:r>
        <w:t xml:space="preserve">Applies the Benjamini–Hochberg procedure to control the false discovery rate across all genes for each comparison.</w:t>
      </w:r>
    </w:p>
    <w:p>
      <w:pPr>
        <w:pStyle w:val="BodyText"/>
      </w:pPr>
      <w:r>
        <w:rPr>
          <w:rStyle w:val="VerbatimChar"/>
        </w:rPr>
        <w:t xml:space="preserve">left_join(stat_df, by = "Gene_Symbol")</w:t>
      </w:r>
    </w:p>
    <w:p>
      <w:pPr>
        <w:pStyle w:val="BodyText"/>
      </w:pPr>
      <w:r>
        <w:t xml:space="preserve">Combines the fold-change data (fc_df) with the statistics (stat_df) into gene_stats.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dplyr: For data manipulation verbs (mutate(), group_by(), filter(), ungroup(), left_join()), piping, and slice_max().</w:t>
      </w:r>
    </w:p>
    <w:p>
      <w:pPr>
        <w:pStyle w:val="BodyText"/>
      </w:pPr>
      <w:r>
        <w:t xml:space="preserve">stats (base R): Provides t.test() for performing two-sample t-tests and p.adjust() for multiple testing correction.</w:t>
      </w:r>
    </w:p>
    <w:p>
      <w:pPr>
        <w:pStyle w:val="BodyText"/>
      </w:pPr>
      <w:r>
        <w:t xml:space="preserve">tibble: Creates the one-row tibbles of p-values in the do() call.</w:t>
      </w:r>
    </w:p>
    <w:p>
      <w:pPr>
        <w:pStyle w:val="BodyText"/>
      </w:pPr>
      <w:r>
        <w:t xml:space="preserve">stringr: (Indirectly) if any string operations are used elsewhere; not directly called in this section but part of previous cleaning steps.</w:t>
      </w:r>
    </w:p>
    <w:p>
      <w:r>
        <w:pict>
          <v:rect style="width:0;height:1.5pt" o:hralign="center" o:hrstd="t" o:hr="t"/>
        </w:pict>
      </w:r>
    </w:p>
    <w:bookmarkEnd w:id="27"/>
    <w:bookmarkStart w:id="28" w:name="X20eb9f0ce35ad36d126909629bf0ec36bd648c9"/>
    <w:p>
      <w:pPr>
        <w:pStyle w:val="Heading2"/>
      </w:pPr>
      <w:r>
        <w:t xml:space="preserve">SECTION 8: Pathway Enrichment Analysis (Aging in Muscle)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28"/>
        </w:numPr>
      </w:pPr>
      <w:r>
        <w:t xml:space="preserve">Convert gene symbols to Entrez IDs and then conduct pathway enrichment analyses (KEGG, Reactome, and GO Biological Process) for the</w:t>
      </w:r>
      <w:r>
        <w:t xml:space="preserve"> </w:t>
      </w:r>
      <w:r>
        <w:t xml:space="preserve">“</w:t>
      </w:r>
      <w:r>
        <w:t xml:space="preserve">Pre_MA vs Young</w:t>
      </w:r>
      <w:r>
        <w:t xml:space="preserve">”</w:t>
      </w:r>
      <w:r>
        <w:t xml:space="preserve"> </w:t>
      </w:r>
      <w:r>
        <w:t xml:space="preserve">comparison to identify biological pathways associated with aging in muscle.</w:t>
      </w:r>
    </w:p>
    <w:p>
      <w:pPr>
        <w:pStyle w:val="SourceCode"/>
      </w:pPr>
      <w:r>
        <w:rPr>
          <w:rStyle w:val="CommentTok"/>
        </w:rPr>
        <w:t xml:space="preserve"># ---- 8. Pathway Enrichment Analysis (Aging in Muscle) ----</w:t>
      </w:r>
      <w:r>
        <w:br/>
      </w:r>
      <w:r>
        <w:br/>
      </w:r>
      <w:r>
        <w:rPr>
          <w:rStyle w:val="CommentTok"/>
        </w:rPr>
        <w:t xml:space="preserve"># 1. Map gene symbols to Entrez IDs using the org.Hs.eg.db annotation database</w:t>
      </w:r>
      <w:r>
        <w:br/>
      </w:r>
      <w:r>
        <w:rPr>
          <w:rStyle w:val="NormalTok"/>
        </w:rPr>
        <w:t xml:space="preserve">entrez_map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bitr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gene_stats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Gene_Symbol,      </w:t>
      </w:r>
      <w:r>
        <w:rPr>
          <w:rStyle w:val="CommentTok"/>
        </w:rPr>
        <w:t xml:space="preserve"># Input vector of gene symbols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fromType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Convert from SYMBOL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toType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,       </w:t>
      </w:r>
      <w:r>
        <w:rPr>
          <w:rStyle w:val="CommentTok"/>
        </w:rPr>
        <w:t xml:space="preserve"># Convert to ENTREZID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OrgDb    =</w:t>
      </w:r>
      <w:r>
        <w:rPr>
          <w:rStyle w:val="NormalTok"/>
        </w:rPr>
        <w:t xml:space="preserve"> org.Hs.eg.db      </w:t>
      </w:r>
      <w:r>
        <w:rPr>
          <w:rStyle w:val="CommentTok"/>
        </w:rPr>
        <w:t xml:space="preserve"># Human annotation package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'select()' returned 1:many mapping between keys and columns</w:t>
      </w:r>
    </w:p>
    <w:p>
      <w:pPr>
        <w:pStyle w:val="SourceCode"/>
      </w:pPr>
      <w:r>
        <w:rPr>
          <w:rStyle w:val="VerbatimChar"/>
        </w:rPr>
        <w:t xml:space="preserve">## Warning in bitr(gene_stats$Gene_Symbol, fromType = "SYMBOL", toType =</w:t>
      </w:r>
      <w:r>
        <w:br/>
      </w:r>
      <w:r>
        <w:rPr>
          <w:rStyle w:val="VerbatimChar"/>
        </w:rPr>
        <w:t xml:space="preserve">## "ENTREZID", : 0.79% of input gene IDs are fail to map...</w:t>
      </w:r>
    </w:p>
    <w:p>
      <w:pPr>
        <w:pStyle w:val="SourceCode"/>
      </w:pPr>
      <w:r>
        <w:rPr>
          <w:rStyle w:val="CommentTok"/>
        </w:rPr>
        <w:t xml:space="preserve"># 2. Prepare a named numeric vector of log2 fold-changes for enrichment</w:t>
      </w:r>
      <w:r>
        <w:br/>
      </w:r>
      <w:r>
        <w:rPr>
          <w:rStyle w:val="NormalTok"/>
        </w:rPr>
        <w:t xml:space="preserve">gene_list_Pre_vs_Young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gene_stats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(entrez_map,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"Gene_Symbol"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Keep only genes with Entrez IDs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(log2FC_Pre_vs_Young))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Sort descending by effect size</w:t>
      </w:r>
      <w:r>
        <w:br/>
      </w:r>
      <w:r>
        <w:rPr>
          <w:rStyle w:val="NormalTok"/>
        </w:rPr>
        <w:t xml:space="preserve">  { </w:t>
      </w:r>
      <w:r>
        <w:rPr>
          <w:rStyle w:val="FunctionTok"/>
        </w:rPr>
        <w:t xml:space="preserve">set_names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log2FC_Pre_vs_Young, .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ENTREZID) }              </w:t>
      </w:r>
      <w:r>
        <w:rPr>
          <w:rStyle w:val="CommentTok"/>
        </w:rPr>
        <w:t xml:space="preserve"># Create named vector: names = ENTREZID, values = log2FC</w:t>
      </w:r>
      <w:r>
        <w:br/>
      </w:r>
      <w:r>
        <w:br/>
      </w:r>
      <w:r>
        <w:rPr>
          <w:rStyle w:val="CommentTok"/>
        </w:rPr>
        <w:t xml:space="preserve"># 3. Run KEGG pathway enrichment for aging (Pre_MA vs Young)</w:t>
      </w:r>
      <w:r>
        <w:br/>
      </w:r>
      <w:r>
        <w:rPr>
          <w:rStyle w:val="NormalTok"/>
        </w:rPr>
        <w:t xml:space="preserve">kegg_Pre_vs_Young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enrichKEGG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gene  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(gene_list_Pre_vs_Young),   </w:t>
      </w:r>
      <w:r>
        <w:rPr>
          <w:rStyle w:val="CommentTok"/>
        </w:rPr>
        <w:t xml:space="preserve"># Vector of Entrez IDs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organism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"hsa"</w:t>
      </w:r>
      <w:r>
        <w:rPr>
          <w:rStyle w:val="NormalTok"/>
        </w:rPr>
        <w:t xml:space="preserve">,                            </w:t>
      </w:r>
      <w:r>
        <w:rPr>
          <w:rStyle w:val="CommentTok"/>
        </w:rPr>
        <w:t xml:space="preserve"># Human KEGG code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pvalueCutoff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                              </w:t>
      </w:r>
      <w:r>
        <w:rPr>
          <w:rStyle w:val="CommentTok"/>
        </w:rPr>
        <w:t xml:space="preserve"># Include terms with p ≤ 0.10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Reading KEGG annotation online: "https://rest.kegg.jp/link/hsa/pathway"...</w:t>
      </w:r>
    </w:p>
    <w:p>
      <w:pPr>
        <w:pStyle w:val="SourceCode"/>
      </w:pPr>
      <w:r>
        <w:rPr>
          <w:rStyle w:val="VerbatimChar"/>
        </w:rPr>
        <w:t xml:space="preserve">## Reading KEGG annotation online: "https://rest.kegg.jp/list/pathway/hsa"...</w:t>
      </w:r>
    </w:p>
    <w:p>
      <w:pPr>
        <w:pStyle w:val="SourceCode"/>
      </w:pPr>
      <w:r>
        <w:rPr>
          <w:rStyle w:val="CommentTok"/>
        </w:rPr>
        <w:t xml:space="preserve"># 4. Run Reactome pathway enrichment</w:t>
      </w:r>
      <w:r>
        <w:br/>
      </w:r>
      <w:r>
        <w:rPr>
          <w:rStyle w:val="NormalTok"/>
        </w:rPr>
        <w:t xml:space="preserve">reactome_Pre_vs_Young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enrichPathway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gene  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(gene_list_Pre_vs_Young),   </w:t>
      </w:r>
      <w:r>
        <w:rPr>
          <w:rStyle w:val="CommentTok"/>
        </w:rPr>
        <w:t xml:space="preserve"># Same Entrez IDs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organism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"human"</w:t>
      </w:r>
      <w:r>
        <w:rPr>
          <w:rStyle w:val="NormalTok"/>
        </w:rPr>
        <w:t xml:space="preserve">,                          </w:t>
      </w:r>
      <w:r>
        <w:rPr>
          <w:rStyle w:val="CommentTok"/>
        </w:rPr>
        <w:t xml:space="preserve"># Reactome expects "human"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pvalueCutoff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5. Run Gene Ontology (Biological Process) enrichment</w:t>
      </w:r>
      <w:r>
        <w:br/>
      </w:r>
      <w:r>
        <w:rPr>
          <w:rStyle w:val="NormalTok"/>
        </w:rPr>
        <w:t xml:space="preserve">go_Pre_vs_Young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enrichGO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gene  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(gene_list_Pre_vs_Young),   </w:t>
      </w:r>
      <w:r>
        <w:rPr>
          <w:rStyle w:val="CommentTok"/>
        </w:rPr>
        <w:t xml:space="preserve"># Entrez IDs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OrgDb        =</w:t>
      </w:r>
      <w:r>
        <w:rPr>
          <w:rStyle w:val="NormalTok"/>
        </w:rPr>
        <w:t xml:space="preserve"> org.Hs.eg.db,                     </w:t>
      </w:r>
      <w:r>
        <w:rPr>
          <w:rStyle w:val="CommentTok"/>
        </w:rPr>
        <w:t xml:space="preserve"># Annotation database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ont  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"BP"</w:t>
      </w:r>
      <w:r>
        <w:rPr>
          <w:rStyle w:val="NormalTok"/>
        </w:rPr>
        <w:t xml:space="preserve">,                             </w:t>
      </w:r>
      <w:r>
        <w:rPr>
          <w:rStyle w:val="CommentTok"/>
        </w:rPr>
        <w:t xml:space="preserve"># Ontology: Biological Process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pvalueCutoff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6. Collect all results into a single list for easy access</w:t>
      </w:r>
      <w:r>
        <w:br/>
      </w:r>
      <w:r>
        <w:rPr>
          <w:rStyle w:val="NormalTok"/>
        </w:rPr>
        <w:t xml:space="preserve">enrichment_results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KEGG_Pre_vs_Young     =</w:t>
      </w:r>
      <w:r>
        <w:rPr>
          <w:rStyle w:val="NormalTok"/>
        </w:rPr>
        <w:t xml:space="preserve"> kegg_Pre_vs_Young,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Reactome_Pre_vs_Young =</w:t>
      </w:r>
      <w:r>
        <w:rPr>
          <w:rStyle w:val="NormalTok"/>
        </w:rPr>
        <w:t xml:space="preserve"> reactome_Pre_vs_Young,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GO_Pre_vs_Young       =</w:t>
      </w:r>
      <w:r>
        <w:rPr>
          <w:rStyle w:val="NormalTok"/>
        </w:rPr>
        <w:t xml:space="preserve"> go_Pre_vs_Young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bitr(..., OrgDb = org.Hs.eg.db)</w:t>
      </w:r>
    </w:p>
    <w:p>
      <w:pPr>
        <w:pStyle w:val="BodyText"/>
      </w:pPr>
      <w:r>
        <w:t xml:space="preserve">Uses clusterProfiler’s bitr() to map human gene symbols (SYMBOL) to Entrez IDs (ENTREZID) via the org.Hs.eg.db Bioconductor annotation package.</w:t>
      </w:r>
    </w:p>
    <w:p>
      <w:pPr>
        <w:pStyle w:val="BodyText"/>
      </w:pPr>
      <w:r>
        <w:rPr>
          <w:rStyle w:val="VerbatimChar"/>
        </w:rPr>
        <w:t xml:space="preserve">inner_join(entrez_map, by = c("Gene_Symbol" = "SYMBOL"))</w:t>
      </w:r>
    </w:p>
    <w:p>
      <w:pPr>
        <w:pStyle w:val="BodyText"/>
      </w:pPr>
      <w:r>
        <w:t xml:space="preserve">Joins gene_stats with entrez_map to retain only genes that successfully mapped to an Entrez ID.</w:t>
      </w:r>
    </w:p>
    <w:p>
      <w:pPr>
        <w:pStyle w:val="BodyText"/>
      </w:pPr>
      <w:r>
        <w:rPr>
          <w:rStyle w:val="VerbatimChar"/>
        </w:rPr>
        <w:t xml:space="preserve">arrange(desc(log2FC_Pre_vs_Young))</w:t>
      </w:r>
    </w:p>
    <w:p>
      <w:pPr>
        <w:pStyle w:val="BodyText"/>
      </w:pPr>
      <w:r>
        <w:t xml:space="preserve">Orders the joined data frame by descending log₂ fold-change, so the most upregulated aging-associated genes come first.</w:t>
      </w:r>
    </w:p>
    <w:p>
      <w:pPr>
        <w:pStyle w:val="BodyText"/>
      </w:pPr>
      <w:r>
        <w:rPr>
          <w:rStyle w:val="VerbatimChar"/>
        </w:rPr>
        <w:t xml:space="preserve">{ set_names(.$log2FC_Pre_vs_Young, .$ENTREZID) }</w:t>
      </w:r>
    </w:p>
    <w:p>
      <w:pPr>
        <w:pStyle w:val="BodyText"/>
      </w:pPr>
      <w:r>
        <w:t xml:space="preserve">Constructs a named numeric vector where each element is the log₂ fold-change and its name is the corresponding Entrez ID, as required by enrichment functions like enrichKEGG().</w:t>
      </w:r>
    </w:p>
    <w:p>
      <w:pPr>
        <w:pStyle w:val="BodyText"/>
      </w:pPr>
      <w:r>
        <w:rPr>
          <w:rStyle w:val="VerbatimChar"/>
        </w:rPr>
        <w:t xml:space="preserve">enrichKEGG(gene = ..., organism = "hsa", pvalueCutoff = 0.10)</w:t>
      </w:r>
    </w:p>
    <w:p>
      <w:pPr>
        <w:pStyle w:val="BodyText"/>
      </w:pPr>
      <w:r>
        <w:t xml:space="preserve">Runs KEGG pathway enrichment using clusterProfiler, specifying human (</w:t>
      </w:r>
      <w:r>
        <w:t xml:space="preserve">“</w:t>
      </w:r>
      <w:r>
        <w:t xml:space="preserve">hsa</w:t>
      </w:r>
      <w:r>
        <w:t xml:space="preserve">”</w:t>
      </w:r>
      <w:r>
        <w:t xml:space="preserve">) and including pathways with p-values ≤ 0.10.</w:t>
      </w:r>
    </w:p>
    <w:p>
      <w:pPr>
        <w:pStyle w:val="BodyText"/>
      </w:pPr>
      <w:r>
        <w:rPr>
          <w:rStyle w:val="VerbatimChar"/>
        </w:rPr>
        <w:t xml:space="preserve">enrichPathway(..., organism = "human")</w:t>
      </w:r>
    </w:p>
    <w:p>
      <w:pPr>
        <w:pStyle w:val="BodyText"/>
      </w:pPr>
      <w:r>
        <w:t xml:space="preserve">Performs Reactome enrichment via ReactomePA’s enrichPathway(), again with a 0.10 p-value threshold.</w:t>
      </w:r>
    </w:p>
    <w:p>
      <w:pPr>
        <w:pStyle w:val="BodyText"/>
      </w:pPr>
      <w:r>
        <w:rPr>
          <w:rStyle w:val="VerbatimChar"/>
        </w:rPr>
        <w:t xml:space="preserve">enrichGO(..., ont = "BP")</w:t>
      </w:r>
    </w:p>
    <w:p>
      <w:pPr>
        <w:pStyle w:val="BodyText"/>
      </w:pPr>
      <w:r>
        <w:t xml:space="preserve">Executes Gene Ontology Biological Process enrichment using clusterProfiler’s enrichGO(), referencing the org.Hs.eg.db database.</w:t>
      </w:r>
    </w:p>
    <w:p>
      <w:pPr>
        <w:pStyle w:val="BodyText"/>
      </w:pPr>
      <w:r>
        <w:rPr>
          <w:rStyle w:val="VerbatimChar"/>
        </w:rPr>
        <w:t xml:space="preserve">list(...)</w:t>
      </w:r>
    </w:p>
    <w:p>
      <w:pPr>
        <w:pStyle w:val="BodyText"/>
      </w:pPr>
      <w:r>
        <w:t xml:space="preserve">Aggregates the three enrichment result objects into a named list (enrichment_results) for downstream plotting or inspection.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clusterProfiler: Provides functions for enrichment analyses, including bitr(), enrichKEGG(), and enrichGO().</w:t>
      </w:r>
    </w:p>
    <w:p>
      <w:pPr>
        <w:pStyle w:val="BodyText"/>
      </w:pPr>
      <w:r>
        <w:t xml:space="preserve">ReactomePA: Supplies enrichPathway() for Reactome database enrichment.</w:t>
      </w:r>
    </w:p>
    <w:p>
      <w:pPr>
        <w:pStyle w:val="BodyText"/>
      </w:pPr>
      <w:r>
        <w:t xml:space="preserve">org.Hs.eg.db: Bioconductor annotation package mapping human gene symbols to Entrez IDs.</w:t>
      </w:r>
    </w:p>
    <w:p>
      <w:pPr>
        <w:pStyle w:val="BodyText"/>
      </w:pPr>
      <w:r>
        <w:t xml:space="preserve">dplyr: Used for data manipulation (inner_join(), arrange() and pipelining).</w:t>
      </w:r>
    </w:p>
    <w:p>
      <w:pPr>
        <w:pStyle w:val="BodyText"/>
      </w:pPr>
      <w:r>
        <w:t xml:space="preserve">magrittr: For the pipe (%&gt;%) and the compound expression ({}) to set names on the vector.</w:t>
      </w:r>
    </w:p>
    <w:p>
      <w:r>
        <w:pict>
          <v:rect style="width:0;height:1.5pt" o:hralign="center" o:hrstd="t" o:hr="t"/>
        </w:pict>
      </w:r>
    </w:p>
    <w:bookmarkEnd w:id="28"/>
    <w:bookmarkStart w:id="38" w:name="Xc2ff47f79e0d1c38c72a042409855e5407d3560"/>
    <w:p>
      <w:pPr>
        <w:pStyle w:val="Heading2"/>
      </w:pPr>
      <w:r>
        <w:t xml:space="preserve">SECTION 9: Visualize Enrichment Results (Aging in Muscle)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29"/>
        </w:numPr>
      </w:pPr>
      <w:r>
        <w:t xml:space="preserve">Generate and display dot plots of the top 15 enriched pathways from the KEGG, Reactome, and GO analyses for the Pre_MA vs Young comparison, labeling each plot with a clear title.</w:t>
      </w:r>
    </w:p>
    <w:p>
      <w:pPr>
        <w:pStyle w:val="SourceCode"/>
      </w:pPr>
      <w:r>
        <w:rPr>
          <w:rStyle w:val="CommentTok"/>
        </w:rPr>
        <w:t xml:space="preserve"># ---- 9. Visualize Enrichment Results (Aging in Muscle) ----</w:t>
      </w:r>
      <w:r>
        <w:br/>
      </w:r>
      <w:r>
        <w:br/>
      </w:r>
      <w:r>
        <w:rPr>
          <w:rStyle w:val="CommentTok"/>
        </w:rPr>
        <w:t xml:space="preserve"># Plot KEGG enrichment results, showing the top 15 pathways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kegg_Pre_vs_Young,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showCategory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Number of categories (pathways) to display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"KEGG: Pre_MA vs Young (AGING)"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Add a descriptive title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0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Reactome enrichment results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reactome_Pre_vs_Young,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showCategory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"Reactome: Pre_MA vs Young (AGING)"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0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 GO Biological Process enrichment results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go_Pre_vs_Young,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showCategory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"GO: Pre_MA vs Young (AGING)"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0-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dotplot(kegg_Pre_vs_Young, showCategory = 15)</w:t>
      </w:r>
    </w:p>
    <w:p>
      <w:pPr>
        <w:pStyle w:val="BodyText"/>
      </w:pPr>
      <w:r>
        <w:t xml:space="preserve">Uses enrichplot’s dotplot() to create a bubble/dot plot for the KEGG enrichment object, displaying the top 15 enriched pathways by default sorted by gene ratio or p-value.</w:t>
      </w:r>
    </w:p>
    <w:p>
      <w:pPr>
        <w:pStyle w:val="BodyText"/>
      </w:pPr>
      <w:r>
        <w:rPr>
          <w:rStyle w:val="VerbatimChar"/>
        </w:rPr>
        <w:t xml:space="preserve">+ ggtitle("KEGG: Pre_MA vs Young (AGING)")</w:t>
      </w:r>
    </w:p>
    <w:p>
      <w:pPr>
        <w:pStyle w:val="BodyText"/>
      </w:pPr>
      <w:r>
        <w:t xml:space="preserve">Adds a title to the ggplot object via ggplot2’s ggtitle(), clarifying the comparison and context.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print(...)</w:t>
      </w:r>
    </w:p>
    <w:p>
      <w:pPr>
        <w:pStyle w:val="FirstParagraph"/>
      </w:pPr>
      <w:r>
        <w:t xml:space="preserve">Ensures the plot is rendered in non-interactive R sessions or scripts; explicitly prints the combined plot object to the current graphics device.</w:t>
      </w:r>
    </w:p>
    <w:p>
      <w:pPr>
        <w:pStyle w:val="Compact"/>
        <w:numPr>
          <w:ilvl w:val="0"/>
          <w:numId w:val="1031"/>
        </w:numPr>
      </w:pPr>
      <w:r>
        <w:t xml:space="preserve">Repeat for</w:t>
      </w:r>
      <w:r>
        <w:t xml:space="preserve"> </w:t>
      </w:r>
      <w:r>
        <w:rPr>
          <w:rStyle w:val="VerbatimChar"/>
        </w:rPr>
        <w:t xml:space="preserve">reactome_Pre_vs_Young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go_Pre_vs_Young</w:t>
      </w:r>
    </w:p>
    <w:p>
      <w:pPr>
        <w:pStyle w:val="FirstParagraph"/>
      </w:pPr>
      <w:r>
        <w:t xml:space="preserve">Generates analogous plots for Reactome and GO Biological Process results, each showing the top 15 terms and bearing its own title.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enrichplot: Provides the dotplot() function tailored for enrichment result objects from clusterProfiler and ReactomePA.</w:t>
      </w:r>
    </w:p>
    <w:p>
      <w:pPr>
        <w:pStyle w:val="BodyText"/>
      </w:pPr>
      <w:r>
        <w:t xml:space="preserve">ggplot2: Underpins the plotting system, used here for adding titles (ggtitle()) and handling plot objects.</w:t>
      </w:r>
    </w:p>
    <w:p>
      <w:pPr>
        <w:pStyle w:val="BodyText"/>
      </w:pPr>
      <w:r>
        <w:t xml:space="preserve">grid (implicitly via base R): Manages the display of multiple plots when using print().</w:t>
      </w:r>
    </w:p>
    <w:p>
      <w:r>
        <w:pict>
          <v:rect style="width:0;height:1.5pt" o:hralign="center" o:hrstd="t" o:hr="t"/>
        </w:pict>
      </w:r>
    </w:p>
    <w:bookmarkEnd w:id="38"/>
    <w:bookmarkStart w:id="39" w:name="Xeacbd2d57635e996bc803c2e016af16fa62f306"/>
    <w:p>
      <w:pPr>
        <w:pStyle w:val="Heading2"/>
      </w:pPr>
      <w:r>
        <w:t xml:space="preserve">SECTION 10: Facetted</w:t>
      </w:r>
      <w:r>
        <w:t xml:space="preserve"> </w:t>
      </w:r>
      <w:r>
        <w:t xml:space="preserve">“</w:t>
      </w:r>
      <w:r>
        <w:t xml:space="preserve">Zoom-In</w:t>
      </w:r>
      <w:r>
        <w:t xml:space="preserve">”</w:t>
      </w:r>
      <w:r>
        <w:t xml:space="preserve"> </w:t>
      </w:r>
      <w:r>
        <w:t xml:space="preserve">Pathway Plots (p ≤ 0.10 only)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32"/>
        </w:numPr>
      </w:pPr>
      <w:r>
        <w:t xml:space="preserve">Define concise sets of biologically relevant pathways for KEGG, Reactome, and GO so that subsequent plots can focus (</w:t>
      </w:r>
      <w:r>
        <w:t xml:space="preserve">“</w:t>
      </w:r>
      <w:r>
        <w:t xml:space="preserve">zoom in</w:t>
      </w:r>
      <w:r>
        <w:t xml:space="preserve">”</w:t>
      </w:r>
      <w:r>
        <w:t xml:space="preserve">) on these specific targets, filtered by p ≤ 0.10.</w:t>
      </w:r>
    </w:p>
    <w:p>
      <w:pPr>
        <w:pStyle w:val="SourceCode"/>
      </w:pPr>
      <w:r>
        <w:rPr>
          <w:rStyle w:val="CommentTok"/>
        </w:rPr>
        <w:t xml:space="preserve"># ---- 10. Facetted “Zoom-In” Pathway Plots (p ≤ 0.10 only) ----</w:t>
      </w:r>
      <w:r>
        <w:br/>
      </w:r>
      <w:r>
        <w:br/>
      </w:r>
      <w:r>
        <w:rPr>
          <w:rStyle w:val="CommentTok"/>
        </w:rPr>
        <w:t xml:space="preserve"># Define pathway targets for aging and training</w:t>
      </w:r>
      <w:r>
        <w:br/>
      </w:r>
      <w:r>
        <w:rPr>
          <w:rStyle w:val="NormalTok"/>
        </w:rPr>
        <w:t xml:space="preserve">kegg_targets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Glutathione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"Glutathione metabolism"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Proteasome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"Proteasome"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ER_Processing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"Protein processing in endoplasmic reticulum"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Ubiquitin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"Ubiquitin mediated proteolysis"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reactome_targets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DetoxROS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"Detoxification of Reactive Oxygen Species"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ERAD   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"ER-Associated Degradation (ERAD)"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Folding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"Protein folding"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Macroautophagy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"Macroautophagy"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go_targets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OxidativeStress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to oxidative stress"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ProteinFolding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"protein folding"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Proteolysis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"proteasome-mediated ubiquitin-dependent protein catabolic process"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UPR     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"endoplasmic reticulum unfolded protein response"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kegg_targets &lt;- c(...)</w:t>
      </w:r>
    </w:p>
    <w:p>
      <w:pPr>
        <w:pStyle w:val="BodyText"/>
      </w:pPr>
      <w:r>
        <w:t xml:space="preserve">Constructs a named character vector where each name (e.g.,</w:t>
      </w:r>
      <w:r>
        <w:t xml:space="preserve"> </w:t>
      </w:r>
      <w:r>
        <w:t xml:space="preserve">“</w:t>
      </w:r>
      <w:r>
        <w:t xml:space="preserve">Glutathione</w:t>
      </w:r>
      <w:r>
        <w:t xml:space="preserve">”</w:t>
      </w:r>
      <w:r>
        <w:t xml:space="preserve">) is a short label used for faceting or annotation, and each value is the exact KEGG pathway string to match in your enrichment results.</w:t>
      </w:r>
    </w:p>
    <w:p>
      <w:pPr>
        <w:pStyle w:val="BodyText"/>
      </w:pPr>
      <w:r>
        <w:rPr>
          <w:rStyle w:val="VerbatimChar"/>
        </w:rPr>
        <w:t xml:space="preserve">reactome_targets &lt;- c(...)</w:t>
      </w:r>
    </w:p>
    <w:p>
      <w:pPr>
        <w:pStyle w:val="BodyText"/>
      </w:pPr>
      <w:r>
        <w:t xml:space="preserve">Similarly creates a named vector of key Reactome pathways of interest, mapping concise labels (</w:t>
      </w:r>
      <w:r>
        <w:t xml:space="preserve">“</w:t>
      </w:r>
      <w:r>
        <w:t xml:space="preserve">DetoxROS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ERAD</w:t>
      </w:r>
      <w:r>
        <w:t xml:space="preserve">”</w:t>
      </w:r>
      <w:r>
        <w:t xml:space="preserve">, etc.) to full pathway names for subsetting.</w:t>
      </w:r>
    </w:p>
    <w:p>
      <w:pPr>
        <w:pStyle w:val="BodyText"/>
      </w:pPr>
      <w:r>
        <w:rPr>
          <w:rStyle w:val="VerbatimChar"/>
        </w:rPr>
        <w:t xml:space="preserve">go_targets &lt;- c(...)</w:t>
      </w:r>
    </w:p>
    <w:p>
      <w:pPr>
        <w:pStyle w:val="BodyText"/>
      </w:pPr>
      <w:r>
        <w:t xml:space="preserve">Defines a named vector of GO Biological Process terms, pairing simple labels with their corresponding GO descriptions for focused plotting.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Vectors will be used downstream with packages like dplyr and ggplot2 to filter enrichment result objects and generate facetted visualizations.)</w:t>
      </w:r>
    </w:p>
    <w:p>
      <w:r>
        <w:pict>
          <v:rect style="width:0;height:1.5pt" o:hralign="center" o:hrstd="t" o:hr="t"/>
        </w:pict>
      </w:r>
    </w:p>
    <w:bookmarkEnd w:id="39"/>
    <w:bookmarkStart w:id="40" w:name="X99a055ef9abfc31e8e75cb01bf7f45528fe2daf"/>
    <w:p>
      <w:pPr>
        <w:pStyle w:val="Heading2"/>
      </w:pPr>
      <w:r>
        <w:t xml:space="preserve">SECTION 11: Function to Create Individual Zoom-In Plots with Expanded Thresholds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33"/>
        </w:numPr>
      </w:pPr>
      <w:r>
        <w:t xml:space="preserve">Define function to extract genes from a specific enriched pathway, filter them by an adjusted-p threshold, assign significance stars, and generate a horizontal bar plot of their log2 fold-changes with clear annotations.</w:t>
      </w:r>
    </w:p>
    <w:p>
      <w:pPr>
        <w:pStyle w:val="SourceCode"/>
      </w:pPr>
      <w:r>
        <w:rPr>
          <w:rStyle w:val="CommentTok"/>
        </w:rPr>
        <w:t xml:space="preserve"># ---- 11. Function to create individual zoom-in plots with expanded thresholds ----</w:t>
      </w:r>
      <w:r>
        <w:br/>
      </w:r>
      <w:r>
        <w:rPr>
          <w:rStyle w:val="NormalTok"/>
        </w:rPr>
        <w:t xml:space="preserve">create_zoom_in_plot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(enrichment, pathway_name, target_description, contrast, db_name, </w:t>
      </w:r>
      <w:r>
        <w:rPr>
          <w:rStyle w:val="AttributeTok"/>
        </w:rPr>
        <w:t xml:space="preserve">max_genes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1. Locate the exact pathway description; fall back to grep if needed</w:t>
      </w:r>
      <w:r>
        <w:br/>
      </w:r>
      <w:r>
        <w:rPr>
          <w:rStyle w:val="NormalTok"/>
        </w:rPr>
        <w:t xml:space="preserve">  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(enrichment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Description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target_description)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(idx)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(target_description, enrichment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Description, </w:t>
      </w:r>
      <w:r>
        <w:rPr>
          <w:rStyle w:val="AttributeTok"/>
        </w:rPr>
        <w:t xml:space="preserve">ignore.case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(idx)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No matching pathway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2. Split the geneID field (Entrez IDs separated by "/") into a vector</w:t>
      </w:r>
      <w:r>
        <w:br/>
      </w:r>
      <w:r>
        <w:rPr>
          <w:rStyle w:val="NormalTok"/>
        </w:rPr>
        <w:t xml:space="preserve">  genes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(enrichment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geneID[idx[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3. Map Entrez IDs back to gene symbols via the entrez_map lookup</w:t>
      </w:r>
      <w:r>
        <w:br/>
      </w:r>
      <w:r>
        <w:rPr>
          <w:rStyle w:val="NormalTok"/>
        </w:rPr>
        <w:t xml:space="preserve">  symbols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entrez_map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SYMBOL[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(genes, entrez_map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ENTREZID)]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4. Build a data frame of gene stats, filtering by adjusted p ≤ 0.20</w:t>
      </w:r>
      <w:r>
        <w:br/>
      </w:r>
      <w:r>
        <w:rPr>
          <w:rStyle w:val="NormalTok"/>
        </w:rPr>
        <w:t xml:space="preserve">  plot_data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gene_stats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Gene_Symbol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symbols,</w:t>
      </w:r>
      <w:r>
        <w:br/>
      </w:r>
      <w:r>
        <w:rPr>
          <w:rStyle w:val="NormalTok"/>
        </w:rPr>
        <w:t xml:space="preserve">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0.20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transmute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Gene_Symbol,  </w:t>
      </w:r>
      <w:r>
        <w:rPr>
          <w:rStyle w:val="CommentTok"/>
        </w:rPr>
        <w:t xml:space="preserve"># Keep the gene symbol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value       =</w:t>
      </w:r>
      <w:r>
        <w:rPr>
          <w:rStyle w:val="NormalTok"/>
        </w:rPr>
        <w:t xml:space="preserve">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"log2FC_"</w:t>
      </w:r>
      <w:r>
        <w:rPr>
          <w:rStyle w:val="NormalTok"/>
        </w:rPr>
        <w:t xml:space="preserve">, contrast)]],  </w:t>
      </w:r>
      <w:r>
        <w:rPr>
          <w:rStyle w:val="CommentTok"/>
        </w:rPr>
        <w:t xml:space="preserve"># Corresponding log2FC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star 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  </w:t>
      </w:r>
      <w:r>
        <w:rPr>
          <w:rStyle w:val="CommentTok"/>
        </w:rPr>
        <w:t xml:space="preserve"># Significance stars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                    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  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significance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  </w:t>
      </w:r>
      <w:r>
        <w:rPr>
          <w:rStyle w:val="CommentTok"/>
        </w:rPr>
        <w:t xml:space="preserve"># Categorical significance labels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"Near Significant"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.data[[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"adj_"</w:t>
      </w:r>
      <w:r>
        <w:rPr>
          <w:rStyle w:val="NormalTok"/>
        </w:rPr>
        <w:t xml:space="preserve">, contrast)]]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0.20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"Marginally Significant"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                                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Significant"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Sort by descending log2FC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(max_genes)           </w:t>
      </w:r>
      <w:r>
        <w:rPr>
          <w:rStyle w:val="CommentTok"/>
        </w:rPr>
        <w:t xml:space="preserve"># Keep only top N genes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(plot_data)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Nothing to plot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5. Generate and print the ggplot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(plot_data,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(Gene_Symbol, value),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significance))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Bar plot of log2FC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star),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 stars just outside the bars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Horizontal bars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 </w:t>
      </w:r>
      <w:r>
        <w:rPr>
          <w:rStyle w:val="CommentTok"/>
        </w:rPr>
        <w:t xml:space="preserve"># Custom fill colors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"Significant"</w:t>
      </w:r>
      <w:r>
        <w:rPr>
          <w:rStyle w:val="NormalTok"/>
        </w:rPr>
        <w:t xml:space="preserve">        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"#D55E00"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"Near Significant"</w:t>
      </w:r>
      <w:r>
        <w:rPr>
          <w:rStyle w:val="NormalTok"/>
        </w:rPr>
        <w:t xml:space="preserve">   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"#F0E442"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"Marginally Significant"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"#009E73"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"Not Significant"</w:t>
      </w:r>
      <w:r>
        <w:rPr>
          <w:rStyle w:val="NormalTok"/>
        </w:rPr>
        <w:t xml:space="preserve">    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"#C0C0C0"</w:t>
      </w:r>
      <w:r>
        <w:br/>
      </w:r>
      <w:r>
        <w:rPr>
          <w:rStyle w:val="NormalTok"/>
        </w:rPr>
        <w:t xml:space="preserve">     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title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(db_name, </w:t>
      </w:r>
      <w:r>
        <w:rPr>
          <w:rStyle w:val="StringTok"/>
        </w:rPr>
        <w:t xml:space="preserve">"Pathway:"</w:t>
      </w:r>
      <w:r>
        <w:rPr>
          <w:rStyle w:val="NormalTok"/>
        </w:rPr>
        <w:t xml:space="preserve">, pathway_name, 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contrast,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"Pathway:"</w:t>
      </w:r>
      <w:r>
        <w:rPr>
          <w:rStyle w:val="NormalTok"/>
        </w:rPr>
        <w:t xml:space="preserve">, target_description,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Significance: *** p&lt;0.001, ** p&lt;0.01, * p&lt;0.05, . p&lt;0.10, marginal p&lt;0.20"</w:t>
      </w:r>
      <w:r>
        <w:br/>
      </w:r>
      <w:r>
        <w:rPr>
          <w:rStyle w:val="NormalTok"/>
        </w:rPr>
        <w:t xml:space="preserve">        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x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"Gene Symbol"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   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"log₂ Fold Change ("</w:t>
      </w:r>
      <w:r>
        <w:rPr>
          <w:rStyle w:val="NormalTok"/>
        </w:rPr>
        <w:t xml:space="preserve">, contrast,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caption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"Bars = log2FC; color = adjusted-p significance."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Clean theme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plot.title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axis.text.y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plot.caption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legend.title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legend.text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Step-by-Step Breakdown</w:t>
      </w:r>
    </w:p>
    <w:p>
      <w:pPr>
        <w:pStyle w:val="Compact"/>
        <w:numPr>
          <w:ilvl w:val="0"/>
          <w:numId w:val="1034"/>
        </w:numPr>
      </w:pPr>
      <w:r>
        <w:t xml:space="preserve">Locate pathway index</w:t>
      </w:r>
    </w:p>
    <w:p>
      <w:pPr>
        <w:pStyle w:val="Compact"/>
        <w:numPr>
          <w:ilvl w:val="0"/>
          <w:numId w:val="1035"/>
        </w:numPr>
      </w:pPr>
      <w:r>
        <w:t xml:space="preserve">Uses</w:t>
      </w:r>
      <w:r>
        <w:t xml:space="preserve"> </w:t>
      </w:r>
      <w:r>
        <w:rPr>
          <w:rStyle w:val="VerbatimChar"/>
        </w:rPr>
        <w:t xml:space="preserve">which()</w:t>
      </w:r>
      <w:r>
        <w:t xml:space="preserve"> </w:t>
      </w:r>
      <w:r>
        <w:t xml:space="preserve">for exact match on Description; if none found, falls back to</w:t>
      </w:r>
      <w:r>
        <w:t xml:space="preserve"> </w:t>
      </w:r>
      <w:r>
        <w:rPr>
          <w:rStyle w:val="VerbatimChar"/>
        </w:rPr>
        <w:t xml:space="preserve">grep()</w:t>
      </w:r>
      <w:r>
        <w:t xml:space="preserve"> </w:t>
      </w:r>
      <w:r>
        <w:t xml:space="preserve">ignoring case; returns `NULL`` if still not found.</w:t>
      </w:r>
    </w:p>
    <w:p>
      <w:pPr>
        <w:pStyle w:val="Compact"/>
        <w:numPr>
          <w:ilvl w:val="0"/>
          <w:numId w:val="1036"/>
        </w:numPr>
      </w:pPr>
      <w:r>
        <w:t xml:space="preserve">Extract gene list</w:t>
      </w:r>
    </w:p>
    <w:p>
      <w:pPr>
        <w:pStyle w:val="Compact"/>
        <w:numPr>
          <w:ilvl w:val="0"/>
          <w:numId w:val="1037"/>
        </w:numPr>
      </w:pPr>
      <w:r>
        <w:t xml:space="preserve">Splits the /-separated geneID string into individual Entrez IDs using stringr’s</w:t>
      </w:r>
      <w:r>
        <w:t xml:space="preserve"> </w:t>
      </w:r>
      <w:r>
        <w:rPr>
          <w:rStyle w:val="VerbatimChar"/>
        </w:rPr>
        <w:t xml:space="preserve">str_split()</w:t>
      </w:r>
      <w:r>
        <w:t xml:space="preserve">, then maps them back to</w:t>
      </w:r>
      <w:r>
        <w:t xml:space="preserve"> </w:t>
      </w:r>
      <w:r>
        <w:rPr>
          <w:rStyle w:val="VerbatimChar"/>
        </w:rPr>
        <w:t xml:space="preserve">Gene_Symbol</w:t>
      </w:r>
      <w:r>
        <w:t xml:space="preserve"> </w:t>
      </w:r>
      <w:r>
        <w:t xml:space="preserve">via the entrez_map lookup table.</w:t>
      </w:r>
    </w:p>
    <w:p>
      <w:pPr>
        <w:pStyle w:val="Compact"/>
        <w:numPr>
          <w:ilvl w:val="0"/>
          <w:numId w:val="1038"/>
        </w:numPr>
      </w:pPr>
      <w:r>
        <w:t xml:space="preserve">Filter and annotate</w:t>
      </w:r>
    </w:p>
    <w:p>
      <w:pPr>
        <w:numPr>
          <w:ilvl w:val="0"/>
          <w:numId w:val="1039"/>
        </w:numPr>
      </w:pPr>
      <w:r>
        <w:t xml:space="preserve">Filters</w:t>
      </w:r>
      <w:r>
        <w:t xml:space="preserve"> </w:t>
      </w:r>
      <w:r>
        <w:rPr>
          <w:rStyle w:val="VerbatimChar"/>
        </w:rPr>
        <w:t xml:space="preserve">gene_stats</w:t>
      </w:r>
      <w:r>
        <w:t xml:space="preserve"> </w:t>
      </w:r>
      <w:r>
        <w:t xml:space="preserve">to genes in the pathway whose adjusted p-value for the given contrast is ≤ 0.20.</w:t>
      </w:r>
    </w:p>
    <w:p>
      <w:pPr>
        <w:numPr>
          <w:ilvl w:val="0"/>
          <w:numId w:val="1039"/>
        </w:numPr>
      </w:pPr>
      <w:r>
        <w:t xml:space="preserve">Uses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to:</w:t>
      </w:r>
    </w:p>
    <w:p>
      <w:pPr>
        <w:numPr>
          <w:ilvl w:val="0"/>
          <w:numId w:val="1039"/>
        </w:numPr>
      </w:pPr>
      <w:r>
        <w:t xml:space="preserve">Pull out</w:t>
      </w:r>
      <w:r>
        <w:t xml:space="preserve"> </w:t>
      </w:r>
      <w:r>
        <w:rPr>
          <w:rStyle w:val="VerbatimChar"/>
        </w:rPr>
        <w:t xml:space="preserve">Gene_Symbol</w:t>
      </w:r>
      <w:r>
        <w:t xml:space="preserve"> </w:t>
      </w:r>
      <w:r>
        <w:t xml:space="preserve">and the appropriate</w:t>
      </w:r>
      <w:r>
        <w:t xml:space="preserve"> </w:t>
      </w:r>
      <w:r>
        <w:rPr>
          <w:rStyle w:val="VerbatimChar"/>
        </w:rPr>
        <w:t xml:space="preserve">log2FC_*</w:t>
      </w:r>
      <w:r>
        <w:t xml:space="preserve"> </w:t>
      </w:r>
      <w:r>
        <w:t xml:space="preserve">value.</w:t>
      </w:r>
    </w:p>
    <w:p>
      <w:pPr>
        <w:numPr>
          <w:ilvl w:val="0"/>
          <w:numId w:val="1039"/>
        </w:numPr>
      </w:pPr>
      <w:r>
        <w:t xml:space="preserve">Create</w:t>
      </w:r>
      <w:r>
        <w:t xml:space="preserve"> </w:t>
      </w:r>
      <w:r>
        <w:rPr>
          <w:rStyle w:val="VerbatimChar"/>
        </w:rPr>
        <w:t xml:space="preserve">star</w:t>
      </w:r>
      <w:r>
        <w:t xml:space="preserve">, a string of significance asterisks based on adjusted-p thresholds.</w:t>
      </w:r>
    </w:p>
    <w:p>
      <w:pPr>
        <w:numPr>
          <w:ilvl w:val="0"/>
          <w:numId w:val="1039"/>
        </w:numPr>
      </w:pPr>
      <w:r>
        <w:t xml:space="preserve">Create</w:t>
      </w:r>
      <w:r>
        <w:t xml:space="preserve"> </w:t>
      </w:r>
      <w:r>
        <w:rPr>
          <w:rStyle w:val="VerbatimChar"/>
        </w:rPr>
        <w:t xml:space="preserve">significance</w:t>
      </w:r>
      <w:r>
        <w:t xml:space="preserve">, a categorical label (</w:t>
      </w:r>
      <w:r>
        <w:t xml:space="preserve">“</w:t>
      </w:r>
      <w:r>
        <w:t xml:space="preserve">Significant,</w:t>
      </w:r>
      <w:r>
        <w:t xml:space="preserve">”</w:t>
      </w:r>
      <w:r>
        <w:t xml:space="preserve"> </w:t>
      </w:r>
      <w:r>
        <w:t xml:space="preserve">“</w:t>
      </w:r>
      <w:r>
        <w:t xml:space="preserve">Near Significant,</w:t>
      </w:r>
      <w:r>
        <w:t xml:space="preserve">”</w:t>
      </w:r>
      <w:r>
        <w:t xml:space="preserve"> </w:t>
      </w:r>
      <w:r>
        <w:t xml:space="preserve">etc.).</w:t>
      </w:r>
    </w:p>
    <w:p>
      <w:pPr>
        <w:pStyle w:val="Compact"/>
        <w:numPr>
          <w:ilvl w:val="0"/>
          <w:numId w:val="1040"/>
        </w:numPr>
      </w:pPr>
      <w:r>
        <w:t xml:space="preserve">Sort and limit</w:t>
      </w:r>
    </w:p>
    <w:p>
      <w:pPr>
        <w:pStyle w:val="FirstParagraph"/>
      </w:pPr>
      <w:r>
        <w:t xml:space="preserve">Orders by descending value (log2FC) and retains only the top</w:t>
      </w:r>
      <w:r>
        <w:t xml:space="preserve"> </w:t>
      </w:r>
      <w:r>
        <w:rPr>
          <w:rStyle w:val="VerbatimChar"/>
        </w:rPr>
        <w:t xml:space="preserve">max_genes</w:t>
      </w:r>
      <w:r>
        <w:t xml:space="preserve">.</w:t>
      </w:r>
    </w:p>
    <w:p>
      <w:pPr>
        <w:pStyle w:val="Compact"/>
        <w:numPr>
          <w:ilvl w:val="0"/>
          <w:numId w:val="1041"/>
        </w:numPr>
      </w:pPr>
      <w:r>
        <w:t xml:space="preserve">Plotting</w:t>
      </w:r>
    </w:p>
    <w:p>
      <w:pPr>
        <w:numPr>
          <w:ilvl w:val="0"/>
          <w:numId w:val="1042"/>
        </w:numPr>
      </w:pPr>
      <w:r>
        <w:t xml:space="preserve">Constructs a horizontal bar plot</w:t>
      </w:r>
      <w:r>
        <w:t xml:space="preserve"> </w:t>
      </w:r>
      <w:r>
        <w:rPr>
          <w:rStyle w:val="VerbatimChar"/>
        </w:rPr>
        <w:t xml:space="preserve">(geom_col() + coord_flip())</w:t>
      </w:r>
      <w:r>
        <w:t xml:space="preserve">.</w:t>
      </w:r>
    </w:p>
    <w:p>
      <w:pPr>
        <w:numPr>
          <w:ilvl w:val="0"/>
          <w:numId w:val="1042"/>
        </w:numPr>
      </w:pPr>
      <w:r>
        <w:t xml:space="preserve">Overlays significance stars with</w:t>
      </w:r>
      <w:r>
        <w:t xml:space="preserve"> </w:t>
      </w:r>
      <w:r>
        <w:rPr>
          <w:rStyle w:val="VerbatimChar"/>
        </w:rPr>
        <w:t xml:space="preserve">geom_text()</w:t>
      </w:r>
      <w:r>
        <w:t xml:space="preserve">, just outside each bar.</w:t>
      </w:r>
    </w:p>
    <w:p>
      <w:pPr>
        <w:numPr>
          <w:ilvl w:val="0"/>
          <w:numId w:val="1042"/>
        </w:numPr>
      </w:pPr>
      <w:r>
        <w:t xml:space="preserve">Applies</w:t>
      </w:r>
      <w:r>
        <w:t xml:space="preserve"> </w:t>
      </w:r>
      <w:r>
        <w:rPr>
          <w:rStyle w:val="VerbatimChar"/>
        </w:rPr>
        <w:t xml:space="preserve">scale_fill_manual()</w:t>
      </w:r>
      <w:r>
        <w:t xml:space="preserve"> </w:t>
      </w:r>
      <w:r>
        <w:t xml:space="preserve">to assign distinct colors to each</w:t>
      </w:r>
      <w:r>
        <w:t xml:space="preserve"> </w:t>
      </w:r>
      <w:r>
        <w:rPr>
          <w:rStyle w:val="VerbatimChar"/>
        </w:rPr>
        <w:t xml:space="preserve">significance</w:t>
      </w:r>
      <w:r>
        <w:t xml:space="preserve"> </w:t>
      </w:r>
      <w:r>
        <w:t xml:space="preserve">category.</w:t>
      </w:r>
    </w:p>
    <w:p>
      <w:pPr>
        <w:numPr>
          <w:ilvl w:val="0"/>
          <w:numId w:val="1042"/>
        </w:numPr>
      </w:pPr>
      <w:r>
        <w:t xml:space="preserve">Adds descriptive titles, subtitles, axis labels, and a caption via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.</w:t>
      </w:r>
    </w:p>
    <w:p>
      <w:pPr>
        <w:numPr>
          <w:ilvl w:val="0"/>
          <w:numId w:val="1042"/>
        </w:numPr>
      </w:pPr>
      <w:r>
        <w:t xml:space="preserve">Applies a minimalist theme and customizes text sizes and styles with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.</w:t>
      </w:r>
    </w:p>
    <w:p>
      <w:pPr>
        <w:pStyle w:val="FirstParagraph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dplyr: Data manipulation (filter(), transmute(), arrange(), head()), piping, and use of the .data pronoun.</w:t>
      </w:r>
    </w:p>
    <w:p>
      <w:pPr>
        <w:pStyle w:val="BodyText"/>
      </w:pPr>
      <w:r>
        <w:t xml:space="preserve">stringr: String splitting (str_split()) for processing the geneID field.</w:t>
      </w:r>
    </w:p>
    <w:p>
      <w:pPr>
        <w:pStyle w:val="BodyText"/>
      </w:pPr>
      <w:r>
        <w:t xml:space="preserve">ggplot2: Plot construction and customization (ggplot(), geom_col(), geom_text(), coord_flip(), scale_fill_manual(), labs(), theme_minimal(), theme()).</w:t>
      </w:r>
    </w:p>
    <w:p>
      <w:pPr>
        <w:pStyle w:val="BodyText"/>
      </w:pPr>
      <w:r>
        <w:t xml:space="preserve">rlang: Enables the use of .data[[…]] for programmatic column access within dplyr pipelines.</w:t>
      </w:r>
    </w:p>
    <w:p>
      <w:r>
        <w:pict>
          <v:rect style="width:0;height:1.5pt" o:hralign="center" o:hrstd="t" o:hr="t"/>
        </w:pict>
      </w:r>
    </w:p>
    <w:bookmarkEnd w:id="40"/>
    <w:bookmarkStart w:id="74" w:name="section-12"/>
    <w:p>
      <w:pPr>
        <w:pStyle w:val="Heading2"/>
      </w:pPr>
      <w:r>
        <w:t xml:space="preserve">SECTION 12:</w:t>
      </w:r>
    </w:p>
    <w:p>
      <w:pPr>
        <w:pStyle w:val="FirstParagraph"/>
      </w:pPr>
      <w:r>
        <w:rPr>
          <w:i/>
          <w:iCs/>
        </w:rPr>
        <w:t xml:space="preserve">Purpose</w:t>
      </w:r>
    </w:p>
    <w:p>
      <w:pPr>
        <w:pStyle w:val="Compact"/>
        <w:numPr>
          <w:ilvl w:val="0"/>
          <w:numId w:val="1043"/>
        </w:numPr>
      </w:pPr>
      <w:r>
        <w:t xml:space="preserve">Loop over defined contrasts (aging) and key pathway sets (KEGG, Reactome, GO), retrieve the corresponding enrichment results, and invokes the</w:t>
      </w:r>
      <w:r>
        <w:t xml:space="preserve"> </w:t>
      </w:r>
      <w:r>
        <w:rPr>
          <w:rStyle w:val="VerbatimChar"/>
        </w:rPr>
        <w:t xml:space="preserve">create_zoom_in_plot()</w:t>
      </w:r>
      <w:r>
        <w:t xml:space="preserve"> </w:t>
      </w:r>
      <w:r>
        <w:t xml:space="preserve">function to produce focused bar plots for each pathway.</w:t>
      </w:r>
    </w:p>
    <w:p>
      <w:pPr>
        <w:pStyle w:val="SourceCode"/>
      </w:pPr>
      <w:r>
        <w:rPr>
          <w:rStyle w:val="CommentTok"/>
        </w:rPr>
        <w:t xml:space="preserve"># ---- 12. Generate plots for each database and contrast ----</w:t>
      </w:r>
      <w:r>
        <w:br/>
      </w:r>
      <w:r>
        <w:br/>
      </w:r>
      <w:r>
        <w:rPr>
          <w:rStyle w:val="CommentTok"/>
        </w:rPr>
        <w:t xml:space="preserve"># Define the contrasts to iterate over: aging (Pre_vs_Young), *could use and alter for other comparisons, but keeping it simple for now*</w:t>
      </w:r>
      <w:r>
        <w:br/>
      </w:r>
      <w:r>
        <w:rPr>
          <w:rStyle w:val="NormalTok"/>
        </w:rPr>
        <w:t xml:space="preserve">contrasts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"Pre_vs_Young"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KEGG pathways: for each contrast and each target pathway, generate a zoom-in plot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(contrast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contrasts)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(pathway_name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(kegg_targets))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Retrieve the KEGG enrichment result object for this contrast</w:t>
      </w:r>
      <w:r>
        <w:br/>
      </w:r>
      <w:r>
        <w:rPr>
          <w:rStyle w:val="NormalTok"/>
        </w:rPr>
        <w:t xml:space="preserve">    enrichment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enrichment_results[[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"KEGG_"</w:t>
      </w:r>
      <w:r>
        <w:rPr>
          <w:rStyle w:val="NormalTok"/>
        </w:rPr>
        <w:t xml:space="preserve">, contrast)]]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Produce the bar plot for this pathway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create_zoom_in_plot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enrichment,</w:t>
      </w:r>
      <w:r>
        <w:br/>
      </w:r>
      <w:r>
        <w:rPr>
          <w:rStyle w:val="NormalTok"/>
        </w:rPr>
        <w:t xml:space="preserve">      pathway_name,</w:t>
      </w:r>
      <w:r>
        <w:br/>
      </w:r>
      <w:r>
        <w:rPr>
          <w:rStyle w:val="NormalTok"/>
        </w:rPr>
        <w:t xml:space="preserve">      kegg_targets[[pathway_name]],</w:t>
      </w:r>
      <w:r>
        <w:br/>
      </w:r>
      <w:r>
        <w:rPr>
          <w:rStyle w:val="NormalTok"/>
        </w:rPr>
        <w:t xml:space="preserve">      contrast,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db_name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"KEGG"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max_genes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Reactome pathways: same logic as KEGG but using Reactome target list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(contrast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contrasts)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(pathway_name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(reactome_targets)) {</w:t>
      </w:r>
      <w:r>
        <w:br/>
      </w:r>
      <w:r>
        <w:rPr>
          <w:rStyle w:val="NormalTok"/>
        </w:rPr>
        <w:t xml:space="preserve">    enrichment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enrichment_results[[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"Reactome_"</w:t>
      </w:r>
      <w:r>
        <w:rPr>
          <w:rStyle w:val="NormalTok"/>
        </w:rPr>
        <w:t xml:space="preserve">, contrast)]]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create_zoom_in_plot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enrichment,</w:t>
      </w:r>
      <w:r>
        <w:br/>
      </w:r>
      <w:r>
        <w:rPr>
          <w:rStyle w:val="NormalTok"/>
        </w:rPr>
        <w:t xml:space="preserve">      pathway_name,</w:t>
      </w:r>
      <w:r>
        <w:br/>
      </w:r>
      <w:r>
        <w:rPr>
          <w:rStyle w:val="NormalTok"/>
        </w:rPr>
        <w:t xml:space="preserve">      reactome_targets[[pathway_name]],</w:t>
      </w:r>
      <w:r>
        <w:br/>
      </w:r>
      <w:r>
        <w:rPr>
          <w:rStyle w:val="NormalTok"/>
        </w:rPr>
        <w:t xml:space="preserve">      contrast,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db_name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"Reactome"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max_genes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6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GO Biological Process pathways: loop over GO targets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(contrast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contrasts)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(pathway_name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(go_targets)) {</w:t>
      </w:r>
      <w:r>
        <w:br/>
      </w:r>
      <w:r>
        <w:rPr>
          <w:rStyle w:val="NormalTok"/>
        </w:rPr>
        <w:t xml:space="preserve">    enrichment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enrichment_results[[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"GO_"</w:t>
      </w:r>
      <w:r>
        <w:rPr>
          <w:rStyle w:val="NormalTok"/>
        </w:rPr>
        <w:t xml:space="preserve">, contrast)]]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create_zoom_in_plot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enrichment,</w:t>
      </w:r>
      <w:r>
        <w:br/>
      </w:r>
      <w:r>
        <w:rPr>
          <w:rStyle w:val="NormalTok"/>
        </w:rPr>
        <w:t xml:space="preserve">      pathway_name,</w:t>
      </w:r>
      <w:r>
        <w:br/>
      </w:r>
      <w:r>
        <w:rPr>
          <w:rStyle w:val="NormalTok"/>
        </w:rPr>
        <w:t xml:space="preserve">      go_targets[[pathway_name]],</w:t>
      </w:r>
      <w:r>
        <w:br/>
      </w:r>
      <w:r>
        <w:rPr>
          <w:rStyle w:val="NormalTok"/>
        </w:rPr>
        <w:t xml:space="preserve">      contrast,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db_name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max_genes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00049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0004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Aging-Proteomics_files/figure-docx/unnamed-chunk-13-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Step-by-Step Breakdown</w:t>
      </w:r>
    </w:p>
    <w:p>
      <w:pPr>
        <w:pStyle w:val="BodyText"/>
      </w:pPr>
      <w:r>
        <w:rPr>
          <w:rStyle w:val="VerbatimChar"/>
        </w:rPr>
        <w:t xml:space="preserve">contrasts &lt;- c("Pre_vs_Young", ...)</w:t>
      </w:r>
    </w:p>
    <w:p>
      <w:pPr>
        <w:pStyle w:val="BodyText"/>
      </w:pPr>
      <w:r>
        <w:t xml:space="preserve">Defines a character vector of the comparisons to analyze: aging (</w:t>
      </w:r>
      <w:r>
        <w:t xml:space="preserve">“</w:t>
      </w:r>
      <w:r>
        <w:t xml:space="preserve">Pre_vs_Young</w:t>
      </w:r>
      <w:r>
        <w:t xml:space="preserve">”</w:t>
      </w:r>
      <w:r>
        <w:t xml:space="preserve">) or possibly training response (</w:t>
      </w:r>
      <w:r>
        <w:t xml:space="preserve">“</w:t>
      </w:r>
      <w:r>
        <w:t xml:space="preserve">Post_vs_Pre_MA</w:t>
      </w:r>
      <w:r>
        <w:t xml:space="preserve">”</w:t>
      </w:r>
      <w:r>
        <w:t xml:space="preserve">) in the future.</w:t>
      </w:r>
    </w:p>
    <w:p>
      <w:pPr>
        <w:pStyle w:val="BodyText"/>
      </w:pPr>
      <w:r>
        <w:rPr>
          <w:rStyle w:val="VerbatimChar"/>
        </w:rPr>
        <w:t xml:space="preserve">for (contrast in contrasts) { … }</w:t>
      </w:r>
    </w:p>
    <w:p>
      <w:pPr>
        <w:pStyle w:val="BodyText"/>
      </w:pPr>
      <w:r>
        <w:t xml:space="preserve">Outer loop: iterates over each contrast string.</w:t>
      </w:r>
    </w:p>
    <w:p>
      <w:pPr>
        <w:pStyle w:val="BodyText"/>
      </w:pPr>
      <w:r>
        <w:rPr>
          <w:rStyle w:val="VerbatimChar"/>
        </w:rPr>
        <w:t xml:space="preserve">for (pathway_name in names(kegg_targets)) { … }</w:t>
      </w:r>
    </w:p>
    <w:p>
      <w:pPr>
        <w:pStyle w:val="BodyText"/>
      </w:pPr>
      <w:r>
        <w:t xml:space="preserve">Inner loop: iterates over the named elements of the kegg_targets vector, so you handle each pathway label (</w:t>
      </w:r>
      <w:r>
        <w:t xml:space="preserve">“</w:t>
      </w:r>
      <w:r>
        <w:t xml:space="preserve">Glutathione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Proteasome</w:t>
      </w:r>
      <w:r>
        <w:t xml:space="preserve">”</w:t>
      </w:r>
      <w:r>
        <w:t xml:space="preserve">, etc.).</w:t>
      </w:r>
    </w:p>
    <w:p>
      <w:pPr>
        <w:pStyle w:val="BodyText"/>
      </w:pPr>
      <w:r>
        <w:rPr>
          <w:rStyle w:val="VerbatimChar"/>
        </w:rPr>
        <w:t xml:space="preserve">enrichment &lt;- enrichment_results[[paste0("KEGG_", contrast)]]</w:t>
      </w:r>
    </w:p>
    <w:p>
      <w:pPr>
        <w:pStyle w:val="BodyText"/>
      </w:pPr>
      <w:r>
        <w:t xml:space="preserve">Dynamically constructs the list name (e.g.,</w:t>
      </w:r>
      <w:r>
        <w:t xml:space="preserve"> </w:t>
      </w:r>
      <w:r>
        <w:t xml:space="preserve">“</w:t>
      </w:r>
      <w:r>
        <w:t xml:space="preserve">KEGG_Pre_vs_Young</w:t>
      </w:r>
      <w:r>
        <w:t xml:space="preserve">”</w:t>
      </w:r>
      <w:r>
        <w:t xml:space="preserve">) and extracts that enrichment result object from enrichment_results.</w:t>
      </w:r>
    </w:p>
    <w:p>
      <w:pPr>
        <w:pStyle w:val="Compact"/>
        <w:numPr>
          <w:ilvl w:val="0"/>
          <w:numId w:val="1044"/>
        </w:numPr>
      </w:pPr>
      <w:r>
        <w:rPr>
          <w:rStyle w:val="VerbatimChar"/>
        </w:rPr>
        <w:t xml:space="preserve">create_zoom_in_plot(enrichment, pathway_name, kegg_targets[[pathway_name]], contrast, "KEGG", max_genes = 20)</w:t>
      </w:r>
    </w:p>
    <w:p>
      <w:pPr>
        <w:numPr>
          <w:ilvl w:val="0"/>
          <w:numId w:val="1045"/>
        </w:numPr>
      </w:pPr>
      <w:r>
        <w:t xml:space="preserve">Calls the previously defined plotting function, passing: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enrichment</w:t>
      </w:r>
      <w:r>
        <w:t xml:space="preserve">: the enrichment object,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pathway_name</w:t>
      </w:r>
      <w:r>
        <w:t xml:space="preserve">: the short label,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kegg_targets[[pathway_name]]</w:t>
      </w:r>
      <w:r>
        <w:t xml:space="preserve">: the full pathway description,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contrast</w:t>
      </w:r>
      <w:r>
        <w:t xml:space="preserve">: which log₂FC column and p-values to use,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"KEGG"</w:t>
      </w:r>
      <w:r>
        <w:t xml:space="preserve">: the database name for titles,</w:t>
      </w:r>
    </w:p>
    <w:p>
      <w:pPr>
        <w:numPr>
          <w:ilvl w:val="1"/>
          <w:numId w:val="1046"/>
        </w:numPr>
      </w:pPr>
      <w:r>
        <w:rPr>
          <w:rStyle w:val="VerbatimChar"/>
        </w:rPr>
        <w:t xml:space="preserve">max_genes = 20</w:t>
      </w:r>
      <w:r>
        <w:t xml:space="preserve">: cap at 20 genes per plot.</w:t>
      </w:r>
    </w:p>
    <w:p>
      <w:pPr>
        <w:pStyle w:val="Compact"/>
        <w:numPr>
          <w:ilvl w:val="0"/>
          <w:numId w:val="1047"/>
        </w:numPr>
      </w:pPr>
      <w:r>
        <w:t xml:space="preserve">Repeat for Reactome and GO</w:t>
      </w:r>
    </w:p>
    <w:p>
      <w:pPr>
        <w:pStyle w:val="FirstParagraph"/>
      </w:pPr>
      <w:r>
        <w:t xml:space="preserve">Uses the same looping structure and function call, simply swapping in</w:t>
      </w:r>
      <w:r>
        <w:t xml:space="preserve"> </w:t>
      </w:r>
      <w:r>
        <w:rPr>
          <w:rStyle w:val="VerbatimChar"/>
        </w:rPr>
        <w:t xml:space="preserve">reactome_targets</w:t>
      </w:r>
      <w:r>
        <w:t xml:space="preserve">/</w:t>
      </w:r>
      <w:r>
        <w:rPr>
          <w:rStyle w:val="VerbatimChar"/>
        </w:rPr>
        <w:t xml:space="preserve">GO_targets</w:t>
      </w:r>
      <w:r>
        <w:t xml:space="preserve"> </w:t>
      </w:r>
      <w:r>
        <w:t xml:space="preserve">and the appropriate prefix in</w:t>
      </w:r>
      <w:r>
        <w:t xml:space="preserve"> </w:t>
      </w:r>
      <w:r>
        <w:rPr>
          <w:rStyle w:val="VerbatimChar"/>
        </w:rPr>
        <w:t xml:space="preserve">enrichment_results</w:t>
      </w:r>
      <w:r>
        <w:t xml:space="preserve"> </w:t>
      </w:r>
      <w:r>
        <w:t xml:space="preserve">(e.g.,</w:t>
      </w:r>
      <w:r>
        <w:t xml:space="preserve"> </w:t>
      </w:r>
      <w:r>
        <w:t xml:space="preserve">“</w:t>
      </w:r>
      <w:r>
        <w:t xml:space="preserve">Reactome_Post_vs_Pre_MA</w:t>
      </w:r>
      <w:r>
        <w:t xml:space="preserve">”</w:t>
      </w:r>
      <w:r>
        <w:t xml:space="preserve">).</w:t>
      </w:r>
    </w:p>
    <w:p>
      <w:pPr>
        <w:pStyle w:val="BodyText"/>
      </w:pPr>
      <w:r>
        <w:rPr>
          <w:i/>
          <w:iCs/>
        </w:rPr>
        <w:t xml:space="preserve">Key Packages</w:t>
      </w:r>
    </w:p>
    <w:p>
      <w:pPr>
        <w:pStyle w:val="BodyText"/>
      </w:pPr>
      <w:r>
        <w:t xml:space="preserve">base R: Provides loop constructs (for), vector creation (c()), string concatenation (paste0()), list indexing ([[ ]]), and name retrieval (names()).</w:t>
      </w:r>
    </w:p>
    <w:p>
      <w:pPr>
        <w:pStyle w:val="BodyText"/>
      </w:pPr>
      <w:r>
        <w:t xml:space="preserve">ggplot2, dplyr, stringr, rlang: Employed indirectly by create_zoom_in_plot() for data manipulation, filtering, and plotting, enabling the generation of the annotated bar charts.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1"/>
  </w:num>
  <w:num w:numId="1029">
    <w:abstractNumId w:val="991"/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7">
    <w:abstractNumId w:val="991"/>
  </w:num>
  <w:num w:numId="103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9">
    <w:abstractNumId w:val="991"/>
  </w:num>
  <w:num w:numId="104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2">
    <w:abstractNumId w:val="991"/>
  </w:num>
  <w:num w:numId="1043">
    <w:abstractNumId w:val="991"/>
  </w:num>
  <w:num w:numId="104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5">
    <w:abstractNumId w:val="991"/>
  </w:num>
  <w:num w:numId="1046">
    <w:abstractNumId w:val="991"/>
  </w:num>
  <w:num w:numId="104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Aging_Proteomics</dc:title>
  <dc:creator>Dustyn Lewis</dc:creator>
  <cp:keywords/>
  <dcterms:created xsi:type="dcterms:W3CDTF">2025-04-24T12:18:23Z</dcterms:created>
  <dcterms:modified xsi:type="dcterms:W3CDTF">2025-04-24T12:18:23Z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2025-04-23</vt:lpwstr>
  </property>
  <property fmtid="{D5CDD505-2E9C-101B-9397-08002B2CF9AE}" pid="3" name="output">
    <vt:lpwstr/>
  </property>
</Properties>
</file>