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E8590C"/>
          <w:sz w:val="40"/>
          <w:szCs w:val="40"/>
        </w:rPr>
        <w:t xml:space="preserve">Báo cáo Polish lớp 1 &amp; Đề xuất tiếp theo</w:t>
      </w:r>
    </w:p>
    <w:p>
      <w:pPr>
        <w:spacing w:after="240"/>
        <w:jc w:val="center"/>
      </w:pPr>
      <w:r>
        <w:rPr>
          <w:color w:val="6B6257"/>
          <w:sz w:val="22"/>
          <w:szCs w:val="22"/>
        </w:rPr>
        <w:t xml:space="preserve">App "Ăn Gì Ta?" — phản hồi đặc tả 08 | Người báo cáo: Dev (Tân) | 12/07/2026 | Đã publish &amp; verify bằng screenshot trên iPhone thật</w:t>
      </w:r>
    </w:p>
    <w:p>
      <w:pPr>
        <w:pStyle w:val="Heading1"/>
        <w:spacing w:after="120" w:before="280"/>
      </w:pPr>
      <w:r>
        <w:rPr>
          <w:color w:val="E8590C"/>
        </w:rPr>
        <w:t xml:space="preserve">1. Đã hoàn thành — đối chiếu đặc tả 08 (verify bằng screenshot)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DEEE4" w:val="clear"/>
          </w:tcPr>
          <w:p>
            <w:r>
              <w:rPr>
                <w:b/>
                <w:bCs/>
                <w:sz w:val="20"/>
                <w:szCs w:val="20"/>
              </w:rPr>
              <w:t xml:space="preserve">Màn / mục đặc tả</w:t>
            </w:r>
          </w:p>
        </w:tc>
        <w:tc>
          <w:tcPr>
            <w:tcW w:type="dxa" w:w="6560"/>
            <w:shd w:fill="FDEEE4" w:val="clear"/>
          </w:tcPr>
          <w:p>
            <w:r>
              <w:rPr>
                <w:b/>
                <w:bCs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Khám phá — 2 lỗi nhỏ</w:t>
            </w:r>
          </w:p>
        </w:tc>
        <w:tc>
          <w:tcPr>
            <w:tcW w:type="dxa" w:w="6560"/>
          </w:tcPr>
          <w:p>
            <w:r>
              <w:rPr>
                <w:sz w:val="20"/>
                <w:szCs w:val="20"/>
              </w:rPr>
              <w:t xml:space="preserve">Xong cả 2: tiêu đề card 2 dòng không cắt giữa từ ("Bánh Canh Cua 14 Nguyễn Thị Thập" hiện đủ); chip lọc chuyển toàn bộ sang icon vector cùng bộ/cỡ/màu, 1 kiểu pill thống nhất. Filter hoạt động đúng (chọn Khuya → còn đúng 2 quán đêm).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Trang quán — bổ sung cấu trúc</w:t>
            </w:r>
          </w:p>
        </w:tc>
        <w:tc>
          <w:tcPr>
            <w:tcW w:type="dxa" w:w="6560"/>
          </w:tcPr>
          <w:p>
            <w:r>
              <w:rPr>
                <w:sz w:val="20"/>
                <w:szCs w:val="20"/>
              </w:rPr>
              <w:t xml:space="preserve">Xong: hàng Thông tin nhanh dạng icon (giá, món; khoảng cách hiện khi app đã có quyền vị trí); nội dung thành danh sách có header đếm; Check-in là nút chính (fill cam, to hơn, có icon), Để dành lùi về nút phụ viền.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Check-in — phản hồi trạng thái</w:t>
            </w:r>
          </w:p>
        </w:tc>
        <w:tc>
          <w:tcPr>
            <w:tcW w:type="dxa" w:w="6560"/>
          </w:tcPr>
          <w:p>
            <w:r>
              <w:rPr>
                <w:sz w:val="20"/>
                <w:szCs w:val="20"/>
              </w:rPr>
              <w:t xml:space="preserve">Xong: dòng trạng thái GPS trước khi bấm ("Đang xác định vị trí…" → "Đã xác định (±Xm)" → cảnh báo nếu từ chối quyền); nút khoá tới khi có vị trí; kết quả thất bại nêu lý do cụ thể (cách quán ~Xm / GPS kém ±Xm) tính khớp ngưỡng backend.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Cá nhân — làm lại nhiều nhất</w:t>
            </w:r>
          </w:p>
        </w:tc>
        <w:tc>
          <w:tcPr>
            <w:tcW w:type="dxa" w:w="6560"/>
          </w:tcPr>
          <w:p>
            <w:r>
              <w:rPr>
                <w:sz w:val="20"/>
                <w:szCs w:val="20"/>
              </w:rPr>
              <w:t xml:space="preserve">Xong: avatar tròn chữ cái + ngày tham gia; 3 số liệu thành card 3 ô icon bấm được; card Điểm tin cậy giữ nguyên làm khuôn mẫu; khối Cài đặt (Thông báo / Đổi mật khẩu — gửi email reset Firebase THẬT / Về app + phiên bản / Đăng xuất); hết khoảng trắng thừa.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Bản đồ (ghi nhận thêm)</w:t>
            </w:r>
          </w:p>
        </w:tc>
        <w:tc>
          <w:tcPr>
            <w:tcW w:type="dxa" w:w="6560"/>
          </w:tcPr>
          <w:p>
            <w:r>
              <w:rPr>
                <w:sz w:val="20"/>
                <w:szCs w:val="20"/>
              </w:rPr>
              <w:t xml:space="preserve">Xong: ẩn toàn bộ POI nền không liên quan (so sánh 2 screenshot trước/sau khác hẳn — chỉ còn 5 pin của app); thanh dưới bấm được, mở danh sách trượt lên 55% màn hình.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Để dành (ghi nhận thêm)</w:t>
            </w:r>
          </w:p>
        </w:tc>
        <w:tc>
          <w:tcPr>
            <w:tcW w:type="dxa" w:w="6560"/>
          </w:tcPr>
          <w:p>
            <w:r>
              <w:rPr>
                <w:sz w:val="20"/>
                <w:szCs w:val="20"/>
              </w:rPr>
              <w:t xml:space="preserve">Xong: lưới 2 cột đồng bộ Khám phá; trạng thái rỗng có icon + hướng dẫn.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Tab bar</w:t>
            </w:r>
          </w:p>
        </w:tc>
        <w:tc>
          <w:tcPr>
            <w:tcW w:type="dxa" w:w="6560"/>
          </w:tcPr>
          <w:p>
            <w:r>
              <w:rPr>
                <w:sz w:val="20"/>
                <w:szCs w:val="20"/>
              </w:rPr>
              <w:t xml:space="preserve">Icon vector, đổi fill khi active (ngoài đặc tả nhưng cùng tinh thần bỏ emoji chức năng).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Ghi chú kỹ thuật: @expo/vector-icons ở SDK 54 không còn đi kèm gói expo như đặc tả giả định — đã khai báo dependency tường minh (^15.0.3), vẫn chạy trong Expo Go, không cần native build. Không ảnh hưởng gì khác.</w:t>
      </w:r>
    </w:p>
    <w:p>
      <w:pPr>
        <w:pStyle w:val="Heading1"/>
        <w:spacing w:after="120" w:before="280"/>
      </w:pPr>
      <w:r>
        <w:rPr>
          <w:color w:val="E8590C"/>
        </w:rPr>
        <w:t xml:space="preserve">2. Chưa làm được — cần PO duyệt trước khi làm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260"/>
        <w:gridCol w:w="2200"/>
      </w:tblGrid>
      <w:tr>
        <w:tc>
          <w:tcPr>
            <w:tcW w:type="dxa" w:w="2900"/>
            <w:shd w:fill="FDEEE4" w:val="clear"/>
          </w:tcPr>
          <w:p>
            <w:r>
              <w:rPr>
                <w:b/>
                <w:bCs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4260"/>
            <w:shd w:fill="FDEEE4" w:val="clear"/>
          </w:tcPr>
          <w:p>
            <w:r>
              <w:rPr>
                <w:b/>
                <w:bCs/>
                <w:sz w:val="20"/>
                <w:szCs w:val="20"/>
              </w:rPr>
              <w:t xml:space="preserve">Vì sao chưa làm</w:t>
            </w:r>
          </w:p>
        </w:tc>
        <w:tc>
          <w:tcPr>
            <w:tcW w:type="dxa" w:w="2200"/>
            <w:shd w:fill="FDEEE4" w:val="clear"/>
          </w:tcPr>
          <w:p>
            <w:r>
              <w:rPr>
                <w:b/>
                <w:bCs/>
                <w:sz w:val="20"/>
                <w:szCs w:val="20"/>
              </w:rPr>
              <w:t xml:space="preserve">Ước lượng nếu duyệt</w:t>
            </w:r>
          </w:p>
        </w:tc>
      </w:tr>
      <w:tr>
        <w:tc>
          <w:tcPr>
            <w:tcW w:type="dxa" w:w="2900"/>
          </w:tcPr>
          <w:p>
            <w:r>
              <w:rPr>
                <w:sz w:val="20"/>
                <w:szCs w:val="20"/>
              </w:rPr>
              <w:t xml:space="preserve">Stat card dẫn tới danh sách tương ứng (follower / đang theo dõi / nội dung của tôi)</w:t>
            </w:r>
          </w:p>
        </w:tc>
        <w:tc>
          <w:tcPr>
            <w:tcW w:type="dxa" w:w="4260"/>
          </w:tcPr>
          <w:p>
            <w:r>
              <w:rPr>
                <w:sz w:val="20"/>
                <w:szCs w:val="20"/>
              </w:rPr>
              <w:t xml:space="preserve">Backend CHƯA có 3 endpoint danh sách này — hiện bấm ra thông báo "bản sau" (đúng screenshot). Đây là mục duy nhất của đặc tả 08 chưa trọn.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0,5–1 ngày (3 endpoint + 1 màn danh sách dùng chung)</w:t>
            </w:r>
          </w:p>
        </w:tc>
      </w:tr>
      <w:tr>
        <w:tc>
          <w:tcPr>
            <w:tcW w:type="dxa" w:w="2900"/>
          </w:tcPr>
          <w:p>
            <w:r>
              <w:rPr>
                <w:sz w:val="20"/>
                <w:szCs w:val="20"/>
              </w:rPr>
              <w:t xml:space="preserve">Giờ mở cửa trong Thông tin nhanh</w:t>
            </w:r>
          </w:p>
        </w:tc>
        <w:tc>
          <w:tcPr>
            <w:tcW w:type="dxa" w:w="4260"/>
          </w:tcPr>
          <w:p>
            <w:r>
              <w:rPr>
                <w:sz w:val="20"/>
                <w:szCs w:val="20"/>
              </w:rPr>
              <w:t xml:space="preserve">DB chưa có trường giờ mở cửa — đặc tả ghi "nếu có dữ liệu". Cần thêm cột + nhập liệu khi seed.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0,5 ngày + đội seed nhập giờ từng quán</w:t>
            </w:r>
          </w:p>
        </w:tc>
      </w:tr>
      <w:tr>
        <w:tc>
          <w:tcPr>
            <w:tcW w:type="dxa" w:w="2900"/>
          </w:tcPr>
          <w:p>
            <w:r>
              <w:rPr>
                <w:sz w:val="20"/>
                <w:szCs w:val="20"/>
              </w:rPr>
              <w:t xml:space="preserve">Thông báo (push notification)</w:t>
            </w:r>
          </w:p>
        </w:tc>
        <w:tc>
          <w:tcPr>
            <w:tcW w:type="dxa" w:w="4260"/>
          </w:tcPr>
          <w:p>
            <w:r>
              <w:rPr>
                <w:sz w:val="20"/>
                <w:szCs w:val="20"/>
              </w:rPr>
              <w:t xml:space="preserve">Hạng mục hạ tầng lớn (expo-notifications + backend + token). Hàng Cài đặt hiện là placeholder.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Đề xuất để giai đoạn Cộng đồng gốc</w:t>
            </w:r>
          </w:p>
        </w:tc>
      </w:tr>
      <w:tr>
        <w:tc>
          <w:tcPr>
            <w:tcW w:type="dxa" w:w="2900"/>
          </w:tcPr>
          <w:p>
            <w:r>
              <w:rPr>
                <w:sz w:val="20"/>
                <w:szCs w:val="20"/>
              </w:rPr>
              <w:t xml:space="preserve">Người dùng đề xuất quán mới</w:t>
            </w:r>
          </w:p>
        </w:tc>
        <w:tc>
          <w:tcPr>
            <w:tcW w:type="dxa" w:w="4260"/>
          </w:tcPr>
          <w:p>
            <w:r>
              <w:rPr>
                <w:sz w:val="20"/>
                <w:szCs w:val="20"/>
              </w:rPr>
              <w:t xml:space="preserve">Trong app hiện KHÔNG có chỗ đề xuất quán — đúng scope Seed gốc (quán chỉ do đội vận hành nạp). Nếu pilot cho thấy nhu cầu: form đề xuất → bảng chờ duyệt → admin duyệt mới thành quán.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~1 ngày (backend + form + duyệt)</w:t>
            </w:r>
          </w:p>
        </w:tc>
      </w:tr>
    </w:tbl>
    <w:p>
      <w:pPr>
        <w:pStyle w:val="Heading1"/>
        <w:spacing w:after="120" w:before="280"/>
      </w:pPr>
      <w:r>
        <w:rPr>
          <w:color w:val="E8590C"/>
        </w:rPr>
        <w:t xml:space="preserve">3. Đề xuất nâng cấp / cải thiện (xếp theo tác động)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Ảnh quán thật:</w:t>
      </w:r>
      <w:r>
        <w:rPr>
          <w:sz w:val="22"/>
          <w:szCs w:val="22"/>
        </w:rPr>
        <w:t xml:space="preserve"> impact lớn nhất về cảm quan — emoji chỉ là placeholder. Đề xuất quy trình: đội seed chụp 2-3 ảnh khi khảo sát quán → thêm cột images + upload R2/CDN (đúng stack đã chốt) → card lưới và trang quán dùng ảnh thật. Dev sẵn sàng làm phần kỹ thuật ngay khi PO chốt quy trình chụp.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Sắp xếp theo khoảng cách:</w:t>
      </w:r>
      <w:r>
        <w:rPr>
          <w:sz w:val="22"/>
          <w:szCs w:val="22"/>
        </w:rPr>
        <w:t xml:space="preserve"> hiển thị khoảng cách trên card lưới + nút sort "Gần tôi" ở Khám phá (đã có sẵn vị trí + PostGIS, ~0,5 ngày) — giá trị dùng hằng ngày rõ rệt.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Dashboard chỉ số pilot:</w:t>
      </w:r>
      <w:r>
        <w:rPr>
          <w:sz w:val="22"/>
          <w:szCs w:val="22"/>
        </w:rPr>
        <w:t xml:space="preserve"> trang web nhỏ đọc GET /admin/metrics cho PO xem DAU/searches/check-in mỗi sáng không cần gõ lệnh — hoặc dev dựng dashboard nội bộ nhanh.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Lớp 2 polish:</w:t>
      </w:r>
      <w:r>
        <w:rPr>
          <w:sz w:val="22"/>
          <w:szCs w:val="22"/>
        </w:rPr>
        <w:t xml:space="preserve"> màu chuẩn + bộ icon thống nhất theo mockup Canva khi design xong — cấu trúc lớp 1 đã chốt nên lớp 2 chỉ thay giá trị, không đổi layout.</w:t>
      </w:r>
    </w:p>
    <w:p>
      <w:pPr>
        <w:pStyle w:val="Heading1"/>
        <w:spacing w:after="120" w:before="280"/>
      </w:pPr>
      <w:r>
        <w:rPr>
          <w:color w:val="E8590C"/>
        </w:rPr>
        <w:t xml:space="preserve">4. Đề xuất điều chỉnh roadmap để đẩy tiến độ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Railway trial sắp cạn:</w:t>
      </w:r>
      <w:r>
        <w:rPr>
          <w:sz w:val="22"/>
          <w:szCs w:val="22"/>
        </w:rPr>
        <w:t xml:space="preserve"> còn khoảng $4,68 credit — hết là CẢ 3 SERVICE DỪNG giữa lúc đội seed đang dùng. Nâng Hobby (~$5/tháng) TRƯỚC khi phát QR cho đội seed. Đây là việc gấp nhất tuần này.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Spike 2 (giả mạo GPS):</w:t>
      </w:r>
      <w:r>
        <w:rPr>
          <w:sz w:val="22"/>
          <w:szCs w:val="22"/>
        </w:rPr>
        <w:t xml:space="preserve"> chưa làm, là điều kiện (cùng xác nhận luật sư) để mở pilot ra ngoài nội bộ — đề xuất chốt người + máy Android ngay trong tuần, kịch bản 3 tình huống đã có trong doc 05.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Kéo sớm nội dung user tạo:</w:t>
      </w:r>
      <w:r>
        <w:rPr>
          <w:sz w:val="22"/>
          <w:szCs w:val="22"/>
        </w:rPr>
        <w:t xml:space="preserve"> roadmap gốc để tháng 4-9, nhưng hạ tầng check-in + verification đã chạy sớm hơn kế hoạch. Nếu sau 2-4 tuần pilot metrics cho thấy đội seed check-in đều, đề xuất kéo sớm "creator flow" (check-in kèm nhiều ảnh, caption dài hơn — thành post thực thụ) — chi phí kỹ thuật thấp vì nền đã sẵn.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Giữ nguyên:</w:t>
      </w:r>
      <w:r>
        <w:rPr>
          <w:sz w:val="22"/>
          <w:szCs w:val="22"/>
        </w:rPr>
        <w:t xml:space="preserve"> QR hoá đơn giữ nguyên giai đoạn 2 như kế hoạch (phức tạp, chưa cần); TestFlight/Apple chỉ mua khi mời người ngoài — không đổi.</w:t>
      </w:r>
    </w:p>
    <w:p>
      <w:pPr>
        <w:pStyle w:val="Heading1"/>
        <w:spacing w:after="120" w:before="280"/>
      </w:pPr>
      <w:r>
        <w:rPr>
          <w:color w:val="E8590C"/>
        </w:rPr>
        <w:t xml:space="preserve">5. Trạng thái tổng &amp; việc tuần tới</w:t>
      </w:r>
    </w:p>
    <w:p>
      <w:pPr>
        <w:spacing w:after="100"/>
      </w:pPr>
      <w:r>
        <w:rPr>
          <w:sz w:val="22"/>
          <w:szCs w:val="22"/>
        </w:rPr>
        <w:t xml:space="preserve">Hệ thống: 3 service Online, dữ liệu trên volume + backup GitHub Actions hằng ngày (run đầu Success). App: bản "polish lop 1 theo dac ta 08" đã publish channel preview, chạy thật trên iPhone.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Tân/PO: nâng plan Railway (gấp) → phát QR cho đội seed → theo dõi /admin/metrics mỗi sáng.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 duyệt: 4 hạng mục ở mục 2 + quy trình ảnh quán ở mục 3 — duyệt tới đâu dev làm tới đó.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Team: Spike 2 với 1 máy Android trong tuần.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2026-07-13T12:16:07.998Z</dcterms:created>
  <dcterms:modified xsi:type="dcterms:W3CDTF">2026-07-13T12:16:07.998Z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