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D2" w:rsidRDefault="001B7A96" w:rsidP="001B7A96">
      <w:pPr>
        <w:pStyle w:val="Title"/>
        <w:rPr>
          <w:rFonts w:ascii="Helvetica Neue" w:hAnsi="Helvetica Neue"/>
        </w:rPr>
      </w:pPr>
      <w:r>
        <w:rPr>
          <w:rFonts w:ascii="Helvetica Neue" w:hAnsi="Helvetica Neue"/>
        </w:rPr>
        <w:t>COMP2011 – Report</w:t>
      </w:r>
    </w:p>
    <w:p w:rsidR="001B7A96" w:rsidRPr="0008664E" w:rsidRDefault="006D4CB1" w:rsidP="0008664E">
      <w:pPr>
        <w:pStyle w:val="Subtitle"/>
        <w:rPr>
          <w:rFonts w:ascii="Helvetica Neue" w:hAnsi="Helvetica Neue"/>
        </w:rPr>
      </w:pPr>
      <w:r w:rsidRPr="006D4CB1">
        <w:rPr>
          <w:rFonts w:ascii="Helvetica Neue" w:hAnsi="Helvetica Neue"/>
        </w:rPr>
        <w:t>Jacob Holland – sc15j3h</w:t>
      </w:r>
    </w:p>
    <w:p w:rsidR="006D4CB1" w:rsidRPr="006D4CB1" w:rsidRDefault="006D4CB1" w:rsidP="006D4CB1">
      <w:pPr>
        <w:pStyle w:val="Heading1"/>
        <w:rPr>
          <w:rFonts w:ascii="Helvetica Neue" w:hAnsi="Helvetica Neue"/>
        </w:rPr>
      </w:pPr>
      <w:r>
        <w:rPr>
          <w:rFonts w:ascii="Helvetica Neue" w:hAnsi="Helvetica Neue"/>
        </w:rPr>
        <w:t>Wireframe Model</w:t>
      </w:r>
    </w:p>
    <w:p w:rsidR="006D4CB1" w:rsidRPr="0050377B" w:rsidRDefault="006D4CB1" w:rsidP="006D4CB1">
      <w:pPr>
        <w:rPr>
          <w:rFonts w:ascii="Helvetica" w:hAnsi="Helvetica"/>
          <w:i/>
        </w:rPr>
      </w:pPr>
      <w:r w:rsidRPr="0050377B">
        <w:rPr>
          <w:rFonts w:ascii="Helvetica" w:hAnsi="Helvetica"/>
          <w:i/>
        </w:rPr>
        <w:t>List View (Homepage/Pending &amp; View Complete)</w:t>
      </w:r>
    </w:p>
    <w:p w:rsidR="001B7A96" w:rsidRPr="006D4CB1" w:rsidRDefault="006D4CB1" w:rsidP="006D4CB1">
      <w:pPr>
        <w:jc w:val="center"/>
        <w:rPr>
          <w:rFonts w:ascii="Helvetica Neue" w:hAnsi="Helvetica Neue"/>
          <w:i/>
        </w:rPr>
      </w:pPr>
      <w:r>
        <w:rPr>
          <w:rFonts w:ascii="Helvetica Neue" w:hAnsi="Helvetica Neue"/>
        </w:rPr>
        <w:br/>
      </w:r>
      <w:r w:rsidR="00726CD3">
        <w:rPr>
          <w:rFonts w:ascii="Helvetica Neue" w:hAnsi="Helvetica Neu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6.75pt">
            <v:imagedata r:id="rId5" o:title="list"/>
          </v:shape>
        </w:pict>
      </w:r>
    </w:p>
    <w:p w:rsidR="006D4CB1" w:rsidRDefault="006D4CB1" w:rsidP="001B7A96">
      <w:pPr>
        <w:rPr>
          <w:rFonts w:ascii="Helvetica Neue" w:hAnsi="Helvetica Neue"/>
        </w:rPr>
      </w:pPr>
    </w:p>
    <w:p w:rsidR="006D4CB1" w:rsidRDefault="006D4CB1" w:rsidP="001B7A96">
      <w:pPr>
        <w:rPr>
          <w:rFonts w:ascii="Helvetica Neue" w:hAnsi="Helvetica Neue"/>
        </w:rPr>
      </w:pPr>
    </w:p>
    <w:p w:rsidR="001B7A96" w:rsidRPr="0050377B" w:rsidRDefault="006D4CB1" w:rsidP="001B7A96">
      <w:pPr>
        <w:rPr>
          <w:rFonts w:ascii="Helvetica" w:hAnsi="Helvetica"/>
          <w:i/>
        </w:rPr>
      </w:pPr>
      <w:r w:rsidRPr="0050377B">
        <w:rPr>
          <w:rFonts w:ascii="Helvetica" w:hAnsi="Helvetica"/>
          <w:i/>
        </w:rPr>
        <w:t>“</w:t>
      </w:r>
      <w:r w:rsidR="001B7A96" w:rsidRPr="0050377B">
        <w:rPr>
          <w:rFonts w:ascii="Helvetica" w:hAnsi="Helvetica"/>
          <w:i/>
        </w:rPr>
        <w:t>Add new Task</w:t>
      </w:r>
      <w:r w:rsidRPr="0050377B">
        <w:rPr>
          <w:rFonts w:ascii="Helvetica" w:hAnsi="Helvetica"/>
          <w:i/>
        </w:rPr>
        <w:t>”</w:t>
      </w:r>
      <w:r w:rsidR="001B7A96" w:rsidRPr="0050377B">
        <w:rPr>
          <w:rFonts w:ascii="Helvetica" w:hAnsi="Helvetica"/>
          <w:i/>
        </w:rPr>
        <w:t xml:space="preserve"> Page</w:t>
      </w:r>
    </w:p>
    <w:p w:rsidR="006D4CB1" w:rsidRDefault="006D4CB1" w:rsidP="001B7A96">
      <w:pPr>
        <w:rPr>
          <w:rFonts w:ascii="Helvetica Neue" w:hAnsi="Helvetica Neue"/>
          <w:i/>
        </w:rPr>
      </w:pPr>
    </w:p>
    <w:p w:rsidR="006D4CB1" w:rsidRDefault="00726CD3" w:rsidP="006D4CB1">
      <w:pPr>
        <w:jc w:val="center"/>
        <w:rPr>
          <w:rFonts w:ascii="Helvetica Neue" w:hAnsi="Helvetica Neue"/>
          <w:i/>
        </w:rPr>
      </w:pPr>
      <w:r>
        <w:rPr>
          <w:rFonts w:ascii="Helvetica Neue" w:hAnsi="Helvetica Neue"/>
          <w:i/>
        </w:rPr>
        <w:pict>
          <v:shape id="_x0000_i1026" type="#_x0000_t75" style="width:380.25pt;height:193.5pt">
            <v:imagedata r:id="rId6" o:title="submit"/>
          </v:shape>
        </w:pict>
      </w:r>
    </w:p>
    <w:p w:rsidR="006D4CB1" w:rsidRDefault="006D4CB1">
      <w:pPr>
        <w:rPr>
          <w:rFonts w:ascii="Helvetica Neue" w:hAnsi="Helvetica Neue"/>
          <w:i/>
        </w:rPr>
      </w:pPr>
      <w:r>
        <w:rPr>
          <w:rFonts w:ascii="Helvetica Neue" w:hAnsi="Helvetica Neue"/>
          <w:i/>
        </w:rPr>
        <w:br w:type="page"/>
      </w:r>
    </w:p>
    <w:p w:rsidR="001B7A96" w:rsidRDefault="006D4CB1" w:rsidP="00B82C4B">
      <w:pPr>
        <w:pStyle w:val="Heading1"/>
        <w:rPr>
          <w:rFonts w:ascii="Helvetica Neue" w:hAnsi="Helvetica Neue"/>
        </w:rPr>
      </w:pPr>
      <w:r>
        <w:rPr>
          <w:rFonts w:ascii="Helvetica Neue" w:hAnsi="Helvetica Neue"/>
        </w:rPr>
        <w:lastRenderedPageBreak/>
        <w:t>Justification</w:t>
      </w:r>
      <w:r w:rsidR="0008664E">
        <w:rPr>
          <w:rFonts w:ascii="Helvetica Neue" w:hAnsi="Helvetica Neue"/>
        </w:rPr>
        <w:t xml:space="preserve"> of Layout</w:t>
      </w:r>
    </w:p>
    <w:p w:rsidR="0008664E" w:rsidRPr="0050377B" w:rsidRDefault="0008664E" w:rsidP="0008664E">
      <w:pPr>
        <w:rPr>
          <w:rFonts w:ascii="Helvetica" w:hAnsi="Helvetica"/>
        </w:rPr>
      </w:pPr>
      <w:r w:rsidRPr="0050377B">
        <w:rPr>
          <w:rFonts w:ascii="Helvetica" w:hAnsi="Helvetica"/>
        </w:rPr>
        <w:t>For the list view, the To Do list has been represented in the form of a table – this allows for clear separation between tasks and allows for each task to be clearly viewed, as it is represented on a single line. The alternativ</w:t>
      </w:r>
      <w:r w:rsidR="0090030B" w:rsidRPr="0050377B">
        <w:rPr>
          <w:rFonts w:ascii="Helvetica" w:hAnsi="Helvetica"/>
        </w:rPr>
        <w:t xml:space="preserve">e of using bulleted lists would’ve </w:t>
      </w:r>
      <w:r w:rsidRPr="0050377B">
        <w:rPr>
          <w:rFonts w:ascii="Helvetica" w:hAnsi="Helvetica"/>
        </w:rPr>
        <w:t xml:space="preserve">worked in terms of functionality, but it wouldn’t be as intuitive </w:t>
      </w:r>
      <w:r w:rsidR="00681B41" w:rsidRPr="0050377B">
        <w:rPr>
          <w:rFonts w:ascii="Helvetica" w:hAnsi="Helvetica"/>
        </w:rPr>
        <w:t>to follow.</w:t>
      </w:r>
    </w:p>
    <w:p w:rsidR="0008664E" w:rsidRPr="0050377B" w:rsidRDefault="0008664E" w:rsidP="0008664E">
      <w:pPr>
        <w:rPr>
          <w:rFonts w:ascii="Helvetica" w:hAnsi="Helvetica"/>
        </w:rPr>
      </w:pPr>
      <w:r w:rsidRPr="0050377B">
        <w:rPr>
          <w:rFonts w:ascii="Helvetica" w:hAnsi="Helvetica"/>
        </w:rPr>
        <w:t>For the “Create Task” page, the form has been centred to c</w:t>
      </w:r>
      <w:r w:rsidR="00214FAC" w:rsidRPr="0050377B">
        <w:rPr>
          <w:rFonts w:ascii="Helvetica" w:hAnsi="Helvetica"/>
        </w:rPr>
        <w:t>lean up the layout of the page. B</w:t>
      </w:r>
      <w:r w:rsidRPr="0050377B">
        <w:rPr>
          <w:rFonts w:ascii="Helvetica" w:hAnsi="Helvetica"/>
        </w:rPr>
        <w:t xml:space="preserve">oth form entries </w:t>
      </w:r>
      <w:r w:rsidR="00681B41" w:rsidRPr="0050377B">
        <w:rPr>
          <w:rFonts w:ascii="Helvetica" w:hAnsi="Helvetica"/>
        </w:rPr>
        <w:t xml:space="preserve">have received labels and placeholder values so the user knows what to enter and where. The submit button should follow the same type of layout, and by having a button instead of a link tag (&lt;a&gt;), It makes it clear that the user needs to press </w:t>
      </w:r>
      <w:r w:rsidR="00214FAC" w:rsidRPr="0050377B">
        <w:rPr>
          <w:rFonts w:ascii="Helvetica" w:hAnsi="Helvetica"/>
        </w:rPr>
        <w:t>this</w:t>
      </w:r>
      <w:r w:rsidR="00681B41" w:rsidRPr="0050377B">
        <w:rPr>
          <w:rFonts w:ascii="Helvetica" w:hAnsi="Helvetica"/>
        </w:rPr>
        <w:t xml:space="preserve"> button in order to submit the data.</w:t>
      </w:r>
    </w:p>
    <w:p w:rsidR="00F355BE" w:rsidRPr="00F355BE" w:rsidRDefault="00B82C4B" w:rsidP="00F355BE">
      <w:pPr>
        <w:pStyle w:val="Heading1"/>
        <w:rPr>
          <w:rFonts w:ascii="Helvetica Neue" w:hAnsi="Helvetica Neue"/>
        </w:rPr>
      </w:pPr>
      <w:r>
        <w:rPr>
          <w:rFonts w:ascii="Helvetica Neue" w:hAnsi="Helvetica Neue"/>
        </w:rPr>
        <w:t>Model</w:t>
      </w:r>
      <w:r w:rsidR="00215952">
        <w:rPr>
          <w:rFonts w:ascii="Helvetica Neue" w:hAnsi="Helvetica Neue"/>
        </w:rPr>
        <w:t xml:space="preserve"> Implementation</w:t>
      </w:r>
    </w:p>
    <w:p w:rsidR="00215952" w:rsidRPr="0050377B" w:rsidRDefault="00215952" w:rsidP="00215952">
      <w:pPr>
        <w:rPr>
          <w:rFonts w:ascii="Helvetica" w:hAnsi="Helvetica"/>
        </w:rPr>
      </w:pPr>
      <w:r w:rsidRPr="0050377B">
        <w:rPr>
          <w:rFonts w:ascii="Helvetica" w:hAnsi="Helvetica"/>
        </w:rPr>
        <w:t xml:space="preserve">The ToDo list application </w:t>
      </w:r>
      <w:r w:rsidR="00F355BE" w:rsidRPr="0050377B">
        <w:rPr>
          <w:rFonts w:ascii="Helvetica" w:hAnsi="Helvetica"/>
        </w:rPr>
        <w:t>utilizes the three-tier architecture model for a web application</w:t>
      </w:r>
    </w:p>
    <w:p w:rsidR="00F355BE" w:rsidRPr="0050377B" w:rsidRDefault="00F355BE" w:rsidP="00215952">
      <w:pPr>
        <w:rPr>
          <w:rFonts w:ascii="Helvetica" w:hAnsi="Helvetica"/>
        </w:rPr>
      </w:pPr>
      <w:r w:rsidRPr="0050377B">
        <w:rPr>
          <w:rFonts w:ascii="Helvetica" w:hAnsi="Helvetica"/>
        </w:rPr>
        <w:t>Presentation Tier</w:t>
      </w:r>
      <w:r w:rsidR="0050377B" w:rsidRPr="0050377B">
        <w:rPr>
          <w:rFonts w:ascii="Helvetica" w:hAnsi="Helvetica"/>
        </w:rPr>
        <w:t xml:space="preserve"> </w:t>
      </w:r>
      <w:r w:rsidRPr="0050377B">
        <w:rPr>
          <w:rFonts w:ascii="Helvetica" w:hAnsi="Helvetica"/>
        </w:rPr>
        <w:t xml:space="preserve">- </w:t>
      </w:r>
      <w:r w:rsidR="0054252E" w:rsidRPr="0050377B">
        <w:rPr>
          <w:rFonts w:ascii="Helvetica" w:hAnsi="Helvetica"/>
        </w:rPr>
        <w:t>This tier is the user interface for which the user properly interacts with. On the ToDo list application, the pending tasks are presented in the format of a table, which is easy for the user to interact with and understand. On the “new task” page, an online form is presented, so the user can easily input data and submit it with the click of a button. The presentation tier is a combination of HTML5 and CSS styling (provided by Flask-Material), which is used for templating and shaping the flask framework.</w:t>
      </w:r>
    </w:p>
    <w:p w:rsidR="0054252E" w:rsidRPr="0050377B" w:rsidRDefault="0054252E" w:rsidP="00215952">
      <w:pPr>
        <w:rPr>
          <w:rFonts w:ascii="Helvetica" w:hAnsi="Helvetica"/>
        </w:rPr>
      </w:pPr>
      <w:r w:rsidRPr="0050377B">
        <w:rPr>
          <w:rFonts w:ascii="Helvetica" w:hAnsi="Helvetica"/>
        </w:rPr>
        <w:t xml:space="preserve">Logic Tier – This layer co-ordinates the application, it processes commands and sorts logic. The main example is implemented using the Flask-WTF extension. When a user submits data, it does so in the form of a POST request in HTML. Flask-WTF allows us to render this data for the presentation tier, as well as process it for the Data tier.  </w:t>
      </w:r>
      <w:r w:rsidRPr="0050377B">
        <w:rPr>
          <w:rFonts w:ascii="Helvetica" w:hAnsi="Helvetica"/>
        </w:rPr>
        <w:t>The form is represented as a class in python (refer to “forms.py”) with 2 different fields – “name” and “description” – Both are represented as String Fields as the user is expected to input a string of text into the fields so they can articulate what they actually want to do. Both are using the “InputRequired” field, in order to prevent the form from submitting empty fields.</w:t>
      </w:r>
      <w:r w:rsidR="0050377B" w:rsidRPr="0050377B">
        <w:rPr>
          <w:rFonts w:ascii="Helvetica" w:hAnsi="Helvetica"/>
        </w:rPr>
        <w:t xml:space="preserve"> For this form, there is a security problem of CSRF, which allows third-party users submit data without the primary users permission, this can be easily prevented using WTF, as in the config.py file, we have enabled CSRF prevention and included an encrypted key on the server. The “</w:t>
      </w:r>
      <w:r w:rsidR="0050377B" w:rsidRPr="0050377B">
        <w:rPr>
          <w:rFonts w:ascii="Helvetica" w:hAnsi="Helvetica"/>
          <w:i/>
        </w:rPr>
        <w:t xml:space="preserve">{{form.hidden_tag()}}” </w:t>
      </w:r>
      <w:r w:rsidR="0050377B" w:rsidRPr="0050377B">
        <w:rPr>
          <w:rFonts w:ascii="Helvetica" w:hAnsi="Helvetica"/>
        </w:rPr>
        <w:t xml:space="preserve">part in “new-task.html” provides a unique ID for the POST request for the form to prevent CSRF. </w:t>
      </w:r>
    </w:p>
    <w:p w:rsidR="0050377B" w:rsidRPr="0050377B" w:rsidRDefault="0050377B" w:rsidP="00215952">
      <w:pPr>
        <w:rPr>
          <w:rFonts w:ascii="Helvetica" w:hAnsi="Helvetica"/>
        </w:rPr>
      </w:pPr>
      <w:r w:rsidRPr="0050377B">
        <w:rPr>
          <w:rFonts w:ascii="Helvetica" w:hAnsi="Helvetica"/>
        </w:rPr>
        <w:t>The Logic Tier interacts with the presentation tier by displaying the correct form elements for which the user can input and submit the correct data (which has been appropriately styled via “new-task.html”). Once the data has been inputted by the user and they have clicked “Submit”, then the data is processed by Flask-WTF and then moved down and stored into the Data Tier.</w:t>
      </w:r>
    </w:p>
    <w:p w:rsidR="0050377B" w:rsidRDefault="0050377B" w:rsidP="00215952">
      <w:pPr>
        <w:rPr>
          <w:rFonts w:ascii="Helvetica" w:hAnsi="Helvetica"/>
        </w:rPr>
      </w:pPr>
      <w:r w:rsidRPr="0050377B">
        <w:rPr>
          <w:rFonts w:ascii="Helvetica" w:hAnsi="Helvetica"/>
        </w:rPr>
        <w:t>Data Tier</w:t>
      </w:r>
      <w:r w:rsidR="00D316C0">
        <w:rPr>
          <w:rFonts w:ascii="Helvetica" w:hAnsi="Helvetica"/>
        </w:rPr>
        <w:t xml:space="preserve"> – this is where the data from the form is processed and retrieved i</w:t>
      </w:r>
      <w:r w:rsidR="00A343F1">
        <w:rPr>
          <w:rFonts w:ascii="Helvetica" w:hAnsi="Helvetica"/>
        </w:rPr>
        <w:t>n the form of a database system. Using SQLAlchemy in flask, we are able to implement a database with relative ease. It is represented as a class in Python (check “models.py”) and has more fields than the form.</w:t>
      </w:r>
    </w:p>
    <w:p w:rsidR="00A343F1" w:rsidRDefault="00A343F1" w:rsidP="00A343F1">
      <w:pPr>
        <w:pStyle w:val="ListParagraph"/>
        <w:numPr>
          <w:ilvl w:val="0"/>
          <w:numId w:val="1"/>
        </w:numPr>
        <w:rPr>
          <w:rFonts w:ascii="Helvetica" w:hAnsi="Helvetica"/>
        </w:rPr>
      </w:pPr>
      <w:r>
        <w:rPr>
          <w:rFonts w:ascii="Helvetica" w:hAnsi="Helvetica"/>
        </w:rPr>
        <w:lastRenderedPageBreak/>
        <w:t>ID = This is the primary key of the table and is used for easily representing an entry in the table, this is sequentially generated in the database upon each new entry as an integer value</w:t>
      </w:r>
    </w:p>
    <w:p w:rsidR="00A343F1" w:rsidRDefault="00A343F1" w:rsidP="00A343F1">
      <w:pPr>
        <w:pStyle w:val="ListParagraph"/>
        <w:numPr>
          <w:ilvl w:val="0"/>
          <w:numId w:val="1"/>
        </w:numPr>
        <w:rPr>
          <w:rFonts w:ascii="Helvetica" w:hAnsi="Helvetica"/>
        </w:rPr>
      </w:pPr>
      <w:r>
        <w:rPr>
          <w:rFonts w:ascii="Helvetica" w:hAnsi="Helvetica"/>
        </w:rPr>
        <w:t>Name – This is the name of a task, this is stored as Unicode as it allows for unrestricted input, if we want to restrict the input, we can either do it in the Form class, or by changing the Type in the model to String.</w:t>
      </w:r>
    </w:p>
    <w:p w:rsidR="00A343F1" w:rsidRPr="00A343F1" w:rsidRDefault="00A343F1" w:rsidP="00A343F1">
      <w:pPr>
        <w:pStyle w:val="ListParagraph"/>
        <w:numPr>
          <w:ilvl w:val="0"/>
          <w:numId w:val="1"/>
        </w:numPr>
        <w:rPr>
          <w:rFonts w:ascii="Helvetica" w:hAnsi="Helvetica"/>
        </w:rPr>
      </w:pPr>
      <w:r>
        <w:rPr>
          <w:rFonts w:ascii="Helvetica" w:hAnsi="Helvetica"/>
        </w:rPr>
        <w:t xml:space="preserve">Name – This is the </w:t>
      </w:r>
      <w:r>
        <w:rPr>
          <w:rFonts w:ascii="Helvetica" w:hAnsi="Helvetica"/>
        </w:rPr>
        <w:t>description</w:t>
      </w:r>
      <w:r>
        <w:rPr>
          <w:rFonts w:ascii="Helvetica" w:hAnsi="Helvetica"/>
        </w:rPr>
        <w:t xml:space="preserve"> of a task, this is stored as Unicode as it allows for unrestricted input, if we want to restrict the input, we can either do it in the Form class, or by changing the Type in the model to String.</w:t>
      </w:r>
    </w:p>
    <w:p w:rsidR="00A343F1" w:rsidRDefault="00A343F1" w:rsidP="00A343F1">
      <w:pPr>
        <w:pStyle w:val="ListParagraph"/>
        <w:numPr>
          <w:ilvl w:val="0"/>
          <w:numId w:val="1"/>
        </w:numPr>
        <w:rPr>
          <w:rFonts w:ascii="Helvetica" w:hAnsi="Helvetica"/>
        </w:rPr>
      </w:pPr>
      <w:r>
        <w:rPr>
          <w:rFonts w:ascii="Helvetica" w:hAnsi="Helvetica"/>
        </w:rPr>
        <w:t>Creation Date, this is the date on which the task was created, this is typically represented as a value, it has a default value of “UTCNOW” so it generates the correct date upon submission</w:t>
      </w:r>
    </w:p>
    <w:p w:rsidR="00B53337" w:rsidRDefault="00A343F1" w:rsidP="00A343F1">
      <w:pPr>
        <w:pStyle w:val="ListParagraph"/>
        <w:numPr>
          <w:ilvl w:val="0"/>
          <w:numId w:val="1"/>
        </w:numPr>
        <w:rPr>
          <w:rFonts w:ascii="Helvetica" w:hAnsi="Helvetica"/>
        </w:rPr>
      </w:pPr>
      <w:r>
        <w:rPr>
          <w:rFonts w:ascii="Helvetica" w:hAnsi="Helvetica"/>
        </w:rPr>
        <w:t xml:space="preserve">Is_Done – this is a Boolean variable to see if the task is complete or not, and is primarily used for filtering. It is set to default upon creation, but can be altered by the user </w:t>
      </w:r>
      <w:r w:rsidR="00B53337">
        <w:rPr>
          <w:rFonts w:ascii="Helvetica" w:hAnsi="Helvetica"/>
        </w:rPr>
        <w:t>afterwards.</w:t>
      </w:r>
    </w:p>
    <w:p w:rsidR="00A343F1" w:rsidRDefault="00B53337" w:rsidP="00B53337">
      <w:pPr>
        <w:rPr>
          <w:rFonts w:ascii="Helvetica" w:hAnsi="Helvetica"/>
        </w:rPr>
      </w:pPr>
      <w:r>
        <w:rPr>
          <w:rFonts w:ascii="Helvetica" w:hAnsi="Helvetica"/>
        </w:rPr>
        <w:t>The database file is created using “db_create.py”. This creates a file called “app.db” where the entries are stored. If there are changes to the database, then this can be altered using the db_migrate, which allows the DB model to change, or even be rolled back to an earlier iteration if something were to go wrong – these are stored in the db_respository directory in the file system.</w:t>
      </w:r>
    </w:p>
    <w:p w:rsidR="004B0E5C" w:rsidRDefault="004B0E5C" w:rsidP="00B53337">
      <w:pPr>
        <w:rPr>
          <w:rFonts w:ascii="Helvetica" w:hAnsi="Helvetica"/>
        </w:rPr>
      </w:pPr>
      <w:r>
        <w:rPr>
          <w:rFonts w:ascii="Helvetica" w:hAnsi="Helvetica"/>
        </w:rPr>
        <w:t>In short, the three layers interact in an operation like so – the User inputs data via the presentation layer and submits a POST request, this data is then processed through the Logic Tier, where it creates a new database entry using the specific string inputs submitted by the user, this change is then committed and stored to the Database file, when a GET request is submitted, the data is retrieved from the Data Layer by the logic layer in the form of a query (which is handled by SQLAlchemy) This data is then represented sequentially in the form of a table on the presentation layer, which the user can interact with.</w:t>
      </w:r>
    </w:p>
    <w:p w:rsidR="0050377B" w:rsidRPr="00726CD3" w:rsidRDefault="004B0E5C" w:rsidP="00215952">
      <w:pPr>
        <w:rPr>
          <w:rFonts w:ascii="Helvetica" w:hAnsi="Helvetica"/>
        </w:rPr>
      </w:pPr>
      <w:r>
        <w:rPr>
          <w:rFonts w:ascii="Helvetica" w:hAnsi="Helvetica"/>
        </w:rPr>
        <w:t>If the user wises to mark a task as done, he submits a</w:t>
      </w:r>
      <w:r w:rsidR="009E1503">
        <w:rPr>
          <w:rFonts w:ascii="Helvetica" w:hAnsi="Helvetica"/>
        </w:rPr>
        <w:t>nother</w:t>
      </w:r>
      <w:r>
        <w:rPr>
          <w:rFonts w:ascii="Helvetica" w:hAnsi="Helvetica"/>
        </w:rPr>
        <w:t xml:space="preserve"> </w:t>
      </w:r>
      <w:r w:rsidR="009E1503">
        <w:rPr>
          <w:rFonts w:ascii="Helvetica" w:hAnsi="Helvetica"/>
        </w:rPr>
        <w:t>POST</w:t>
      </w:r>
      <w:r>
        <w:rPr>
          <w:rFonts w:ascii="Helvetica" w:hAnsi="Helvetica"/>
        </w:rPr>
        <w:t xml:space="preserve"> request. The logic layer will then obtain </w:t>
      </w:r>
      <w:r w:rsidR="00022FD7">
        <w:rPr>
          <w:rFonts w:ascii="Helvetica" w:hAnsi="Helvetica"/>
        </w:rPr>
        <w:t>the ID of the entry that the user wishes to change. The Boolean value of that entry in the Data layer is changed to “true” and the logic layer then refreshes the page to show the change has been made for the user on the presentation layer.</w:t>
      </w:r>
      <w:bookmarkStart w:id="0" w:name="_GoBack"/>
      <w:bookmarkEnd w:id="0"/>
    </w:p>
    <w:p w:rsidR="00B82C4B" w:rsidRDefault="0008664E" w:rsidP="00B82C4B">
      <w:pPr>
        <w:pStyle w:val="Heading1"/>
        <w:rPr>
          <w:rFonts w:ascii="Helvetica Neue" w:hAnsi="Helvetica Neue"/>
        </w:rPr>
      </w:pPr>
      <w:r>
        <w:rPr>
          <w:rFonts w:ascii="Helvetica Neue" w:hAnsi="Helvetica Neue"/>
        </w:rPr>
        <w:t>Evaluation</w:t>
      </w:r>
    </w:p>
    <w:p w:rsidR="0008664E" w:rsidRPr="006D4CB1" w:rsidRDefault="0008664E" w:rsidP="0008664E">
      <w:pPr>
        <w:pStyle w:val="Heading1"/>
        <w:rPr>
          <w:rFonts w:ascii="Helvetica Neue" w:hAnsi="Helvetica Neue"/>
        </w:rPr>
      </w:pPr>
      <w:r>
        <w:rPr>
          <w:rFonts w:ascii="Helvetica Neue" w:hAnsi="Helvetica Neue"/>
        </w:rPr>
        <w:t>References</w:t>
      </w:r>
    </w:p>
    <w:p w:rsidR="0008664E" w:rsidRPr="0008664E" w:rsidRDefault="0008664E" w:rsidP="0008664E"/>
    <w:p w:rsidR="00B82C4B" w:rsidRPr="00B82C4B" w:rsidRDefault="00B82C4B" w:rsidP="00B82C4B"/>
    <w:sectPr w:rsidR="00B82C4B" w:rsidRPr="00B82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403000000020004"/>
    <w:charset w:val="00"/>
    <w:family w:val="auto"/>
    <w:pitch w:val="variable"/>
    <w:sig w:usb0="A00002FF" w:usb1="5000205B" w:usb2="00000002" w:usb3="00000000" w:csb0="00000007" w:csb1="00000000"/>
  </w:font>
  <w:font w:name="Helvetica">
    <w:panose1 w:val="020B0403020202020204"/>
    <w:charset w:val="00"/>
    <w:family w:val="swiss"/>
    <w:pitch w:val="variable"/>
    <w:sig w:usb0="800000AF" w:usb1="4000204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E74F2"/>
    <w:multiLevelType w:val="hybridMultilevel"/>
    <w:tmpl w:val="52888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96"/>
    <w:rsid w:val="00022FD7"/>
    <w:rsid w:val="0008664E"/>
    <w:rsid w:val="001B7A96"/>
    <w:rsid w:val="00214FAC"/>
    <w:rsid w:val="00215952"/>
    <w:rsid w:val="002E0783"/>
    <w:rsid w:val="004B0E5C"/>
    <w:rsid w:val="0050377B"/>
    <w:rsid w:val="0054252E"/>
    <w:rsid w:val="00681B41"/>
    <w:rsid w:val="006D4CB1"/>
    <w:rsid w:val="00726CD3"/>
    <w:rsid w:val="00800DD2"/>
    <w:rsid w:val="00813DD4"/>
    <w:rsid w:val="0090030B"/>
    <w:rsid w:val="009E1503"/>
    <w:rsid w:val="00A343F1"/>
    <w:rsid w:val="00B53337"/>
    <w:rsid w:val="00B82C4B"/>
    <w:rsid w:val="00C81D40"/>
    <w:rsid w:val="00D316C0"/>
    <w:rsid w:val="00E10CA1"/>
    <w:rsid w:val="00EA2B74"/>
    <w:rsid w:val="00F355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9872B3-B853-4782-BF4D-15DDAC43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C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A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4CB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D4C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4CB1"/>
    <w:rPr>
      <w:rFonts w:eastAsiaTheme="minorEastAsia"/>
      <w:color w:val="5A5A5A" w:themeColor="text1" w:themeTint="A5"/>
      <w:spacing w:val="15"/>
    </w:rPr>
  </w:style>
  <w:style w:type="paragraph" w:styleId="ListParagraph">
    <w:name w:val="List Paragraph"/>
    <w:basedOn w:val="Normal"/>
    <w:uiPriority w:val="34"/>
    <w:qFormat/>
    <w:rsid w:val="00A343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3</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Holland</dc:creator>
  <cp:keywords/>
  <dc:description/>
  <cp:lastModifiedBy>Jacob Holland</cp:lastModifiedBy>
  <cp:revision>11</cp:revision>
  <dcterms:created xsi:type="dcterms:W3CDTF">2016-10-30T23:34:00Z</dcterms:created>
  <dcterms:modified xsi:type="dcterms:W3CDTF">2016-10-31T13:33:00Z</dcterms:modified>
</cp:coreProperties>
</file>